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2F056" w14:textId="7504A770" w:rsidR="00B72FC5" w:rsidRPr="00B72FC5" w:rsidRDefault="008339C5" w:rsidP="008339C5">
      <w:pPr>
        <w:pBdr>
          <w:bottom w:val="single" w:sz="4" w:space="8" w:color="auto"/>
        </w:pBdr>
        <w:rPr>
          <w:rFonts w:ascii="Verdana" w:hAnsi="Verdana"/>
          <w:b/>
          <w:bCs/>
          <w:sz w:val="32"/>
          <w:szCs w:val="32"/>
        </w:rPr>
      </w:pPr>
      <w:r>
        <w:rPr>
          <w:rFonts w:ascii="Verdana" w:hAnsi="Verdana"/>
          <w:b/>
          <w:bCs/>
          <w:sz w:val="32"/>
          <w:szCs w:val="32"/>
        </w:rPr>
        <w:t xml:space="preserve">Preparing </w:t>
      </w:r>
      <w:proofErr w:type="gramStart"/>
      <w:r>
        <w:rPr>
          <w:rFonts w:ascii="Verdana" w:hAnsi="Verdana"/>
          <w:b/>
          <w:bCs/>
          <w:sz w:val="32"/>
          <w:szCs w:val="32"/>
        </w:rPr>
        <w:t>For</w:t>
      </w:r>
      <w:proofErr w:type="gramEnd"/>
      <w:r>
        <w:rPr>
          <w:rFonts w:ascii="Verdana" w:hAnsi="Verdana"/>
          <w:b/>
          <w:bCs/>
          <w:sz w:val="32"/>
          <w:szCs w:val="32"/>
        </w:rPr>
        <w:t xml:space="preserve"> The Conquest (Numbers 30-35)</w:t>
      </w:r>
    </w:p>
    <w:p w14:paraId="40FE65FE" w14:textId="2BE5D9CB" w:rsidR="00DF76A1" w:rsidRPr="002C416E" w:rsidRDefault="00DF76A1" w:rsidP="00DF76A1">
      <w:pPr>
        <w:rPr>
          <w:rFonts w:ascii="Verdana" w:hAnsi="Verdana"/>
        </w:rPr>
      </w:pPr>
    </w:p>
    <w:p w14:paraId="7A9B97E3" w14:textId="02AE71C6" w:rsidR="00DF76A1" w:rsidRPr="00661968" w:rsidRDefault="008339C5" w:rsidP="00DF76A1">
      <w:pPr>
        <w:rPr>
          <w:rFonts w:ascii="Verdana" w:hAnsi="Verdana"/>
          <w:b/>
          <w:bCs/>
        </w:rPr>
      </w:pPr>
      <w:r>
        <w:rPr>
          <w:rFonts w:ascii="Verdana" w:hAnsi="Verdana"/>
          <w:b/>
          <w:bCs/>
        </w:rPr>
        <w:t xml:space="preserve">A QUICK </w:t>
      </w:r>
      <w:r w:rsidR="00DF76A1" w:rsidRPr="00661968">
        <w:rPr>
          <w:rFonts w:ascii="Verdana" w:hAnsi="Verdana"/>
          <w:b/>
          <w:bCs/>
        </w:rPr>
        <w:t>OVERVIEW</w:t>
      </w:r>
    </w:p>
    <w:p w14:paraId="3E1EDEC5" w14:textId="48645EBE" w:rsidR="00DF76A1" w:rsidRPr="002C416E" w:rsidRDefault="0068219B" w:rsidP="00DF76A1">
      <w:pPr>
        <w:rPr>
          <w:rFonts w:ascii="Verdana" w:hAnsi="Verdana"/>
        </w:rPr>
      </w:pPr>
      <w:r>
        <w:rPr>
          <w:noProof/>
        </w:rPr>
        <w:drawing>
          <wp:anchor distT="0" distB="0" distL="114300" distR="114300" simplePos="0" relativeHeight="251660288" behindDoc="0" locked="0" layoutInCell="1" allowOverlap="1" wp14:anchorId="69AE852F" wp14:editId="52E3A777">
            <wp:simplePos x="0" y="0"/>
            <wp:positionH relativeFrom="column">
              <wp:posOffset>5576935</wp:posOffset>
            </wp:positionH>
            <wp:positionV relativeFrom="paragraph">
              <wp:posOffset>37603</wp:posOffset>
            </wp:positionV>
            <wp:extent cx="748030" cy="993140"/>
            <wp:effectExtent l="0" t="0" r="0" b="0"/>
            <wp:wrapThrough wrapText="bothSides">
              <wp:wrapPolygon edited="0">
                <wp:start x="0" y="0"/>
                <wp:lineTo x="0" y="21269"/>
                <wp:lineTo x="21270" y="21269"/>
                <wp:lineTo x="21270" y="0"/>
                <wp:lineTo x="0" y="0"/>
              </wp:wrapPolygon>
            </wp:wrapThrough>
            <wp:docPr id="2" name="Picture 2" descr="A close up of a 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8030" cy="993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54F66C" w14:textId="679F4DB6" w:rsidR="00DF76A1" w:rsidRPr="002C416E" w:rsidRDefault="00DF76A1" w:rsidP="00DF76A1">
      <w:pPr>
        <w:rPr>
          <w:rFonts w:ascii="Verdana" w:hAnsi="Verdana"/>
        </w:rPr>
      </w:pPr>
      <w:r w:rsidRPr="002C416E">
        <w:rPr>
          <w:rFonts w:ascii="Verdana" w:hAnsi="Verdana"/>
        </w:rPr>
        <w:t>If Leviticus tends to be an unappealing book to contemporary readers</w:t>
      </w:r>
      <w:r w:rsidR="00F83748">
        <w:rPr>
          <w:rFonts w:ascii="Verdana" w:hAnsi="Verdana"/>
        </w:rPr>
        <w:t xml:space="preserve"> with all </w:t>
      </w:r>
      <w:proofErr w:type="spellStart"/>
      <w:r w:rsidR="00F83748">
        <w:rPr>
          <w:rFonts w:ascii="Verdana" w:hAnsi="Verdana"/>
        </w:rPr>
        <w:t>it’s</w:t>
      </w:r>
      <w:proofErr w:type="spellEnd"/>
      <w:r w:rsidR="00F83748">
        <w:rPr>
          <w:rFonts w:ascii="Verdana" w:hAnsi="Verdana"/>
        </w:rPr>
        <w:t xml:space="preserve"> laws and regulations</w:t>
      </w:r>
      <w:r w:rsidRPr="002C416E">
        <w:rPr>
          <w:rFonts w:ascii="Verdana" w:hAnsi="Verdana"/>
        </w:rPr>
        <w:t xml:space="preserve">, then Numbers must be one of the most difficult in terms of “what in the world is going on?” The problem for us is that it is such a mixture of things—narrative, additional laws, census lists, </w:t>
      </w:r>
      <w:r w:rsidR="00C83EED">
        <w:rPr>
          <w:rFonts w:ascii="Verdana" w:hAnsi="Verdana"/>
        </w:rPr>
        <w:t>prophecies</w:t>
      </w:r>
      <w:r w:rsidRPr="002C416E">
        <w:rPr>
          <w:rFonts w:ascii="Verdana" w:hAnsi="Verdana"/>
        </w:rPr>
        <w:t xml:space="preserve"> from </w:t>
      </w:r>
      <w:r w:rsidR="00C83EED">
        <w:rPr>
          <w:rFonts w:ascii="Verdana" w:hAnsi="Verdana"/>
        </w:rPr>
        <w:t>the</w:t>
      </w:r>
      <w:r w:rsidRPr="002C416E">
        <w:rPr>
          <w:rFonts w:ascii="Verdana" w:hAnsi="Verdana"/>
        </w:rPr>
        <w:t xml:space="preserve"> pagan </w:t>
      </w:r>
      <w:r w:rsidR="00C83EED">
        <w:rPr>
          <w:rFonts w:ascii="Verdana" w:hAnsi="Verdana"/>
        </w:rPr>
        <w:t>Balaam</w:t>
      </w:r>
      <w:r w:rsidRPr="002C416E">
        <w:rPr>
          <w:rFonts w:ascii="Verdana" w:hAnsi="Verdana"/>
        </w:rPr>
        <w:t>, the well-known Aaronic blessing</w:t>
      </w:r>
      <w:r w:rsidR="00C83EED">
        <w:rPr>
          <w:rFonts w:ascii="Verdana" w:hAnsi="Verdana"/>
        </w:rPr>
        <w:t xml:space="preserve"> that we sing today (</w:t>
      </w:r>
      <w:r w:rsidR="00C83EED" w:rsidRPr="007F362B">
        <w:rPr>
          <w:rFonts w:ascii="Verdana" w:hAnsi="Verdana"/>
          <w:i/>
          <w:iCs/>
        </w:rPr>
        <w:t>The Lord bless you and keep you</w:t>
      </w:r>
      <w:r w:rsidR="00F83748" w:rsidRPr="007F362B">
        <w:rPr>
          <w:rFonts w:ascii="Verdana" w:hAnsi="Verdana"/>
          <w:i/>
          <w:iCs/>
        </w:rPr>
        <w:t>, the Lord make his face shine upon you</w:t>
      </w:r>
      <w:r w:rsidR="00F83748">
        <w:rPr>
          <w:rFonts w:ascii="Verdana" w:hAnsi="Verdana"/>
        </w:rPr>
        <w:t xml:space="preserve">…6:22-27) </w:t>
      </w:r>
      <w:r w:rsidRPr="002C416E">
        <w:rPr>
          <w:rFonts w:ascii="Verdana" w:hAnsi="Verdana"/>
        </w:rPr>
        <w:t>—</w:t>
      </w:r>
      <w:r w:rsidR="007F362B">
        <w:rPr>
          <w:rFonts w:ascii="Verdana" w:hAnsi="Verdana"/>
        </w:rPr>
        <w:t xml:space="preserve"> </w:t>
      </w:r>
      <w:r w:rsidRPr="002C416E">
        <w:rPr>
          <w:rFonts w:ascii="Verdana" w:hAnsi="Verdana"/>
        </w:rPr>
        <w:t>and it is not easy to see how it all fits together.</w:t>
      </w:r>
    </w:p>
    <w:p w14:paraId="737E5251" w14:textId="62736F06" w:rsidR="00DF76A1" w:rsidRPr="002C416E" w:rsidRDefault="00DF76A1" w:rsidP="00DF76A1">
      <w:pPr>
        <w:rPr>
          <w:rFonts w:ascii="Verdana" w:hAnsi="Verdana"/>
        </w:rPr>
      </w:pPr>
    </w:p>
    <w:p w14:paraId="37F804B3" w14:textId="7556B0A8" w:rsidR="008339C5" w:rsidRDefault="00DF76A1" w:rsidP="00DF76A1">
      <w:pPr>
        <w:rPr>
          <w:rFonts w:ascii="Verdana" w:hAnsi="Verdana"/>
        </w:rPr>
      </w:pPr>
      <w:r w:rsidRPr="002C416E">
        <w:rPr>
          <w:rFonts w:ascii="Verdana" w:hAnsi="Verdana"/>
        </w:rPr>
        <w:t xml:space="preserve">Numbers primarily records the pilgrimage of Israel through the desert from the foot of Mount Sinai to its encampment in the plains of Moab (on the east bank of the Jordan River), poised for conquest. But it is the second generation that ends up on the east bank—because the exodus generation refused to enter by way of the more direct southern route (at Kadesh) and so were judged by God as </w:t>
      </w:r>
      <w:r w:rsidR="004D468C">
        <w:rPr>
          <w:rFonts w:ascii="Verdana" w:hAnsi="Verdana"/>
        </w:rPr>
        <w:t>not worthy to enter at all, except for Joshua and Caleb</w:t>
      </w:r>
      <w:r w:rsidRPr="002C416E">
        <w:rPr>
          <w:rFonts w:ascii="Verdana" w:hAnsi="Verdana"/>
        </w:rPr>
        <w:t xml:space="preserve">. </w:t>
      </w:r>
      <w:r w:rsidR="004D468C">
        <w:rPr>
          <w:rFonts w:ascii="Verdana" w:hAnsi="Verdana"/>
        </w:rPr>
        <w:t>I’ve always thoug</w:t>
      </w:r>
      <w:r w:rsidR="008339C5">
        <w:rPr>
          <w:rFonts w:ascii="Verdana" w:hAnsi="Verdana"/>
        </w:rPr>
        <w:t>ht</w:t>
      </w:r>
      <w:r w:rsidR="004D468C">
        <w:rPr>
          <w:rFonts w:ascii="Verdana" w:hAnsi="Verdana"/>
        </w:rPr>
        <w:t xml:space="preserve"> i</w:t>
      </w:r>
      <w:r w:rsidR="008339C5">
        <w:rPr>
          <w:rFonts w:ascii="Verdana" w:hAnsi="Verdana"/>
        </w:rPr>
        <w:t>t</w:t>
      </w:r>
      <w:r w:rsidR="004D468C">
        <w:rPr>
          <w:rFonts w:ascii="Verdana" w:hAnsi="Verdana"/>
        </w:rPr>
        <w:t xml:space="preserve"> interesting that </w:t>
      </w:r>
      <w:r w:rsidR="008339C5">
        <w:rPr>
          <w:rFonts w:ascii="Verdana" w:hAnsi="Verdana"/>
        </w:rPr>
        <w:t>Joshua</w:t>
      </w:r>
      <w:r w:rsidR="004D468C">
        <w:rPr>
          <w:rFonts w:ascii="Verdana" w:hAnsi="Verdana"/>
        </w:rPr>
        <w:t xml:space="preserve"> sent just </w:t>
      </w:r>
      <w:r w:rsidR="004D468C" w:rsidRPr="00003263">
        <w:rPr>
          <w:rFonts w:ascii="Verdana" w:hAnsi="Verdana"/>
          <w:highlight w:val="yellow"/>
        </w:rPr>
        <w:t>TWO spies</w:t>
      </w:r>
      <w:r w:rsidR="004D468C">
        <w:rPr>
          <w:rFonts w:ascii="Verdana" w:hAnsi="Verdana"/>
        </w:rPr>
        <w:t xml:space="preserve"> into Jericho</w:t>
      </w:r>
      <w:r w:rsidR="00285D33">
        <w:rPr>
          <w:rFonts w:ascii="Verdana" w:hAnsi="Verdana"/>
        </w:rPr>
        <w:t xml:space="preserve"> (Joshua 2:1)</w:t>
      </w:r>
      <w:r w:rsidR="004D468C">
        <w:rPr>
          <w:rFonts w:ascii="Verdana" w:hAnsi="Verdana"/>
        </w:rPr>
        <w:t xml:space="preserve">, not TWELVE. </w:t>
      </w:r>
      <w:r w:rsidR="00285D33">
        <w:rPr>
          <w:rFonts w:ascii="Verdana" w:hAnsi="Verdana"/>
        </w:rPr>
        <w:t xml:space="preserve">We’re not making that mistake again! </w:t>
      </w:r>
    </w:p>
    <w:p w14:paraId="64A95800" w14:textId="239023FB" w:rsidR="008339C5" w:rsidRDefault="007F362B" w:rsidP="00DF76A1">
      <w:pPr>
        <w:rPr>
          <w:rFonts w:ascii="Verdana" w:hAnsi="Verdana"/>
        </w:rPr>
      </w:pPr>
      <w:r>
        <w:rPr>
          <w:rFonts w:ascii="Verdana" w:hAnsi="Verdana"/>
          <w:noProof/>
        </w:rPr>
        <w:drawing>
          <wp:anchor distT="0" distB="0" distL="114300" distR="114300" simplePos="0" relativeHeight="251658240" behindDoc="1" locked="0" layoutInCell="1" allowOverlap="1" wp14:anchorId="1EF2DF6F" wp14:editId="5794650B">
            <wp:simplePos x="0" y="0"/>
            <wp:positionH relativeFrom="column">
              <wp:posOffset>4020876</wp:posOffset>
            </wp:positionH>
            <wp:positionV relativeFrom="paragraph">
              <wp:posOffset>150243</wp:posOffset>
            </wp:positionV>
            <wp:extent cx="2343150" cy="3562350"/>
            <wp:effectExtent l="0" t="0" r="6350" b="6350"/>
            <wp:wrapTight wrapText="bothSides">
              <wp:wrapPolygon edited="0">
                <wp:start x="0" y="0"/>
                <wp:lineTo x="0" y="21561"/>
                <wp:lineTo x="21541" y="21561"/>
                <wp:lineTo x="21541" y="0"/>
                <wp:lineTo x="0" y="0"/>
              </wp:wrapPolygon>
            </wp:wrapTight>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43150" cy="3562350"/>
                    </a:xfrm>
                    <a:prstGeom prst="rect">
                      <a:avLst/>
                    </a:prstGeom>
                  </pic:spPr>
                </pic:pic>
              </a:graphicData>
            </a:graphic>
            <wp14:sizeRelH relativeFrom="page">
              <wp14:pctWidth>0</wp14:pctWidth>
            </wp14:sizeRelH>
            <wp14:sizeRelV relativeFrom="page">
              <wp14:pctHeight>0</wp14:pctHeight>
            </wp14:sizeRelV>
          </wp:anchor>
        </w:drawing>
      </w:r>
    </w:p>
    <w:p w14:paraId="5028D966" w14:textId="3FFDAB45" w:rsidR="00DF76A1" w:rsidRPr="002C416E" w:rsidRDefault="00DF76A1" w:rsidP="00DF76A1">
      <w:pPr>
        <w:rPr>
          <w:rFonts w:ascii="Verdana" w:hAnsi="Verdana"/>
        </w:rPr>
      </w:pPr>
      <w:r w:rsidRPr="002C416E">
        <w:rPr>
          <w:rFonts w:ascii="Verdana" w:hAnsi="Verdana"/>
        </w:rPr>
        <w:t>The basic travel narratives are found in 9:15-14:45 (from Sinai to Kadesh, including the refusal to enter and the declaration of God’s judgment) and 20:1-22:1 (from Kadesh to the plains of Moab along the Jordan).</w:t>
      </w:r>
      <w:r w:rsidR="007F362B">
        <w:rPr>
          <w:rFonts w:ascii="Verdana" w:hAnsi="Verdana"/>
        </w:rPr>
        <w:t xml:space="preserve"> I included a map for reference. </w:t>
      </w:r>
    </w:p>
    <w:p w14:paraId="4A28EE27" w14:textId="777AA198" w:rsidR="00DF76A1" w:rsidRDefault="00DF76A1" w:rsidP="00DF76A1">
      <w:pPr>
        <w:rPr>
          <w:rFonts w:ascii="Verdana" w:hAnsi="Verdana"/>
        </w:rPr>
      </w:pPr>
      <w:r w:rsidRPr="002C416E">
        <w:rPr>
          <w:rFonts w:ascii="Calibri" w:hAnsi="Calibri" w:cs="Calibri"/>
        </w:rPr>
        <w:t>﻿</w:t>
      </w:r>
    </w:p>
    <w:p w14:paraId="1F452EAE" w14:textId="58A11666" w:rsidR="00DF76A1" w:rsidRDefault="00DF76A1" w:rsidP="00DF76A1">
      <w:pPr>
        <w:rPr>
          <w:rFonts w:ascii="Verdana" w:hAnsi="Verdana"/>
        </w:rPr>
      </w:pPr>
      <w:r w:rsidRPr="002C416E">
        <w:rPr>
          <w:rFonts w:ascii="Verdana" w:hAnsi="Verdana"/>
        </w:rPr>
        <w:t xml:space="preserve">There are four other major sections of narrative that have slightly different functions: </w:t>
      </w:r>
    </w:p>
    <w:p w14:paraId="3C1C7AE4" w14:textId="2B6E779E" w:rsidR="00DF76A1" w:rsidRDefault="00DF76A1" w:rsidP="00DF76A1">
      <w:pPr>
        <w:rPr>
          <w:rFonts w:ascii="Verdana" w:hAnsi="Verdana"/>
        </w:rPr>
      </w:pPr>
    </w:p>
    <w:p w14:paraId="2BA340B7" w14:textId="502736CE" w:rsidR="00DF76A1" w:rsidRPr="00661968" w:rsidRDefault="00DF76A1" w:rsidP="00DF76A1">
      <w:pPr>
        <w:pStyle w:val="ListParagraph"/>
        <w:numPr>
          <w:ilvl w:val="0"/>
          <w:numId w:val="3"/>
        </w:numPr>
        <w:ind w:left="720"/>
        <w:rPr>
          <w:rFonts w:ascii="Verdana" w:hAnsi="Verdana"/>
        </w:rPr>
      </w:pPr>
      <w:r w:rsidRPr="00661968">
        <w:rPr>
          <w:rFonts w:ascii="Verdana" w:hAnsi="Verdana"/>
        </w:rPr>
        <w:t xml:space="preserve">7:1-9:14 records the preparations for the journey; </w:t>
      </w:r>
    </w:p>
    <w:p w14:paraId="30F675B0" w14:textId="79331833" w:rsidR="00DF76A1" w:rsidRPr="00661968" w:rsidRDefault="00DF76A1" w:rsidP="00DF76A1">
      <w:pPr>
        <w:pStyle w:val="ListParagraph"/>
        <w:numPr>
          <w:ilvl w:val="0"/>
          <w:numId w:val="3"/>
        </w:numPr>
        <w:ind w:left="720"/>
        <w:rPr>
          <w:rFonts w:ascii="Verdana" w:hAnsi="Verdana"/>
        </w:rPr>
      </w:pPr>
      <w:r w:rsidRPr="00661968">
        <w:rPr>
          <w:rFonts w:ascii="Verdana" w:hAnsi="Verdana"/>
        </w:rPr>
        <w:t>chapters 16-17 speak to the issue of Moses’ and Aaron’s God-given</w:t>
      </w:r>
      <w:r>
        <w:rPr>
          <w:rFonts w:ascii="Verdana" w:hAnsi="Verdana"/>
        </w:rPr>
        <w:t xml:space="preserve"> </w:t>
      </w:r>
      <w:r w:rsidRPr="00661968">
        <w:rPr>
          <w:rFonts w:ascii="Verdana" w:hAnsi="Verdana"/>
        </w:rPr>
        <w:t xml:space="preserve">(and recognized) leadership; </w:t>
      </w:r>
    </w:p>
    <w:p w14:paraId="7A0DA62B" w14:textId="4A0786AF" w:rsidR="00DF76A1" w:rsidRPr="00661968" w:rsidRDefault="00DF76A1" w:rsidP="00DF76A1">
      <w:pPr>
        <w:pStyle w:val="ListParagraph"/>
        <w:numPr>
          <w:ilvl w:val="0"/>
          <w:numId w:val="3"/>
        </w:numPr>
        <w:ind w:left="720"/>
        <w:rPr>
          <w:rFonts w:ascii="Verdana" w:hAnsi="Verdana"/>
        </w:rPr>
      </w:pPr>
      <w:r w:rsidRPr="00661968">
        <w:rPr>
          <w:rFonts w:ascii="Verdana" w:hAnsi="Verdana"/>
        </w:rPr>
        <w:t xml:space="preserve">the Balaam cycle (22:2-24:25) and the seduction at Shittim with the Baal of </w:t>
      </w:r>
      <w:proofErr w:type="spellStart"/>
      <w:r w:rsidRPr="00661968">
        <w:rPr>
          <w:rFonts w:ascii="Verdana" w:hAnsi="Verdana"/>
        </w:rPr>
        <w:t>Peor</w:t>
      </w:r>
      <w:proofErr w:type="spellEnd"/>
      <w:r w:rsidRPr="00661968">
        <w:rPr>
          <w:rFonts w:ascii="Verdana" w:hAnsi="Verdana"/>
        </w:rPr>
        <w:t xml:space="preserve"> (</w:t>
      </w:r>
      <w:proofErr w:type="spellStart"/>
      <w:r w:rsidRPr="00661968">
        <w:rPr>
          <w:rFonts w:ascii="Verdana" w:hAnsi="Verdana"/>
        </w:rPr>
        <w:t>ch.</w:t>
      </w:r>
      <w:proofErr w:type="spellEnd"/>
      <w:r w:rsidRPr="00661968">
        <w:rPr>
          <w:rFonts w:ascii="Verdana" w:hAnsi="Verdana"/>
        </w:rPr>
        <w:t xml:space="preserve"> 25) anticipate both the fulfillment of God’s giving them the land and their own capacity nonetheless to be seduced by Canaanite idolatry; </w:t>
      </w:r>
    </w:p>
    <w:p w14:paraId="78ACB987" w14:textId="31C6E892" w:rsidR="00DF76A1" w:rsidRPr="00661968" w:rsidRDefault="00DF76A1" w:rsidP="00DF76A1">
      <w:pPr>
        <w:pStyle w:val="ListParagraph"/>
        <w:numPr>
          <w:ilvl w:val="0"/>
          <w:numId w:val="3"/>
        </w:numPr>
        <w:ind w:left="720"/>
        <w:rPr>
          <w:rFonts w:ascii="Verdana" w:hAnsi="Verdana"/>
        </w:rPr>
      </w:pPr>
      <w:r w:rsidRPr="00661968">
        <w:rPr>
          <w:rFonts w:ascii="Verdana" w:hAnsi="Verdana"/>
        </w:rPr>
        <w:t>chapters 31-36 narrate events on the east bank as they prepare for conquest</w:t>
      </w:r>
      <w:r w:rsidR="00243828">
        <w:rPr>
          <w:rFonts w:ascii="Verdana" w:hAnsi="Verdana"/>
        </w:rPr>
        <w:t xml:space="preserve"> which will be our focus in this study. </w:t>
      </w:r>
    </w:p>
    <w:p w14:paraId="2EF1B2DA" w14:textId="4A2EACFF" w:rsidR="00DF76A1" w:rsidRPr="002C416E" w:rsidRDefault="00DF76A1" w:rsidP="00DF76A1">
      <w:pPr>
        <w:rPr>
          <w:rFonts w:ascii="Verdana" w:hAnsi="Verdana"/>
        </w:rPr>
      </w:pPr>
    </w:p>
    <w:p w14:paraId="09672107" w14:textId="0D881DBC" w:rsidR="00DF76A1" w:rsidRPr="002C416E" w:rsidRDefault="00DF76A1" w:rsidP="00DF76A1">
      <w:pPr>
        <w:rPr>
          <w:rFonts w:ascii="Verdana" w:hAnsi="Verdana"/>
        </w:rPr>
      </w:pPr>
      <w:r w:rsidRPr="002C416E">
        <w:rPr>
          <w:rFonts w:ascii="Verdana" w:hAnsi="Verdana"/>
        </w:rPr>
        <w:lastRenderedPageBreak/>
        <w:t>In order to appreciate how the narrative of Numbers works</w:t>
      </w:r>
      <w:r w:rsidR="00003263">
        <w:rPr>
          <w:rFonts w:ascii="Verdana" w:hAnsi="Verdana"/>
        </w:rPr>
        <w:t xml:space="preserve">, we </w:t>
      </w:r>
      <w:r w:rsidRPr="002C416E">
        <w:rPr>
          <w:rFonts w:ascii="Verdana" w:hAnsi="Verdana"/>
        </w:rPr>
        <w:t xml:space="preserve">need to recall </w:t>
      </w:r>
      <w:r w:rsidR="00003263">
        <w:rPr>
          <w:rFonts w:ascii="Verdana" w:hAnsi="Verdana"/>
        </w:rPr>
        <w:t>two</w:t>
      </w:r>
      <w:r w:rsidRPr="002C416E">
        <w:rPr>
          <w:rFonts w:ascii="Verdana" w:hAnsi="Verdana"/>
        </w:rPr>
        <w:t xml:space="preserve"> items from Genesis and Exodus.</w:t>
      </w:r>
    </w:p>
    <w:p w14:paraId="546AB620" w14:textId="0E5C3491" w:rsidR="00DF76A1" w:rsidRPr="002C416E" w:rsidRDefault="00DF76A1" w:rsidP="00DF76A1">
      <w:pPr>
        <w:rPr>
          <w:rFonts w:ascii="Verdana" w:hAnsi="Verdana"/>
        </w:rPr>
      </w:pPr>
    </w:p>
    <w:p w14:paraId="1CD9C664" w14:textId="6342E114" w:rsidR="00DF76A1" w:rsidRPr="002C416E" w:rsidRDefault="00DF76A1" w:rsidP="00DF76A1">
      <w:pPr>
        <w:rPr>
          <w:rFonts w:ascii="Verdana" w:hAnsi="Verdana"/>
        </w:rPr>
      </w:pPr>
      <w:r w:rsidRPr="00883BAB">
        <w:rPr>
          <w:rFonts w:ascii="Verdana" w:hAnsi="Verdana"/>
          <w:b/>
          <w:bCs/>
        </w:rPr>
        <w:t>First</w:t>
      </w:r>
      <w:r w:rsidRPr="002C416E">
        <w:rPr>
          <w:rFonts w:ascii="Verdana" w:hAnsi="Verdana"/>
        </w:rPr>
        <w:t xml:space="preserve">, the primary driving force behind everything is God’s promise/covenant with Abraham that his </w:t>
      </w:r>
      <w:r w:rsidR="007F362B">
        <w:rPr>
          <w:rFonts w:ascii="Verdana" w:hAnsi="Verdana"/>
        </w:rPr>
        <w:t>descendants</w:t>
      </w:r>
      <w:r w:rsidRPr="002C416E">
        <w:rPr>
          <w:rFonts w:ascii="Verdana" w:hAnsi="Verdana"/>
        </w:rPr>
        <w:t xml:space="preserve"> would inherit the land of Canaan. This is what keeps the narrative going in all of its parts. And God will bring about the fulfillment of that covenant promise, even in the face of Israel’s reluctance and disobedience.</w:t>
      </w:r>
      <w:r w:rsidR="0068219B" w:rsidRPr="0068219B">
        <w:rPr>
          <w:noProof/>
        </w:rPr>
        <w:t xml:space="preserve"> </w:t>
      </w:r>
    </w:p>
    <w:p w14:paraId="699C98DB" w14:textId="77777777" w:rsidR="00DF76A1" w:rsidRPr="002C416E" w:rsidRDefault="00DF76A1" w:rsidP="00DF76A1">
      <w:pPr>
        <w:rPr>
          <w:rFonts w:ascii="Verdana" w:hAnsi="Verdana"/>
        </w:rPr>
      </w:pPr>
    </w:p>
    <w:p w14:paraId="37A1020B" w14:textId="1ABB58CE" w:rsidR="00DF76A1" w:rsidRPr="002C416E" w:rsidRDefault="00DF76A1" w:rsidP="00DF76A1">
      <w:pPr>
        <w:rPr>
          <w:rFonts w:ascii="Verdana" w:hAnsi="Verdana"/>
        </w:rPr>
      </w:pPr>
      <w:r w:rsidRPr="00883BAB">
        <w:rPr>
          <w:rFonts w:ascii="Verdana" w:hAnsi="Verdana"/>
          <w:b/>
          <w:bCs/>
        </w:rPr>
        <w:t>Second</w:t>
      </w:r>
      <w:r w:rsidRPr="002C416E">
        <w:rPr>
          <w:rFonts w:ascii="Verdana" w:hAnsi="Verdana"/>
        </w:rPr>
        <w:t>, the conquest of the land involves the second stage of the holy war. The first stage—against Pharaoh in Exodus—even though led by Moses, was carried out by God the Divine Warrior through miraculous intervention. In this second stage, God intends his own people to be involved</w:t>
      </w:r>
      <w:r w:rsidR="00003263">
        <w:rPr>
          <w:rFonts w:ascii="Verdana" w:hAnsi="Verdana"/>
        </w:rPr>
        <w:t xml:space="preserve"> (See 2 Cor. 5:11-21</w:t>
      </w:r>
      <w:r w:rsidR="00150405">
        <w:rPr>
          <w:rFonts w:ascii="Verdana" w:hAnsi="Verdana"/>
        </w:rPr>
        <w:t>. In the New Covenant, God involves us as His ambassadors, making His appeal to a world from Him, through us)</w:t>
      </w:r>
      <w:r w:rsidRPr="002C416E">
        <w:rPr>
          <w:rFonts w:ascii="Verdana" w:hAnsi="Verdana"/>
        </w:rPr>
        <w:t xml:space="preserve">. He rescued them from slavery in order to make them his own people and place them in the land, but they must take ownership of the actual conquest of the land. This accounts for the two census lists, which count the men who can fight and put the tribes in battle formation around the tabernacle. The list at the beginning (from which Numbers derives its name) prepares the first generation for conquest by way of Kadesh; the second prepares the second generation for conquest by way of the Transjordan. This </w:t>
      </w:r>
      <w:r w:rsidR="00150405">
        <w:rPr>
          <w:rFonts w:ascii="Verdana" w:hAnsi="Verdana"/>
        </w:rPr>
        <w:t>backdrop</w:t>
      </w:r>
      <w:r w:rsidRPr="002C416E">
        <w:rPr>
          <w:rFonts w:ascii="Verdana" w:hAnsi="Verdana"/>
        </w:rPr>
        <w:t xml:space="preserve"> accounts for the various narratives</w:t>
      </w:r>
      <w:r>
        <w:rPr>
          <w:rFonts w:ascii="Verdana" w:hAnsi="Verdana"/>
        </w:rPr>
        <w:t xml:space="preserve"> </w:t>
      </w:r>
      <w:r w:rsidRPr="002C416E">
        <w:rPr>
          <w:rFonts w:ascii="Verdana" w:hAnsi="Verdana"/>
        </w:rPr>
        <w:t>at the end, including the succession of Joshua (27:12-23) and the matters in chapters 31-36 that anticipate the conquest.</w:t>
      </w:r>
    </w:p>
    <w:p w14:paraId="37818DBF" w14:textId="77777777" w:rsidR="00DF76A1" w:rsidRPr="002C416E" w:rsidRDefault="00DF76A1" w:rsidP="00DF76A1">
      <w:pPr>
        <w:rPr>
          <w:rFonts w:ascii="Verdana" w:hAnsi="Verdana"/>
        </w:rPr>
      </w:pPr>
    </w:p>
    <w:p w14:paraId="2E1C5C34" w14:textId="3901CB50" w:rsidR="00DF76A1" w:rsidRPr="009F054D" w:rsidRDefault="00DF76A1" w:rsidP="00F258A9">
      <w:pPr>
        <w:rPr>
          <w:rFonts w:ascii="Verdana" w:eastAsiaTheme="minorHAnsi" w:hAnsi="Verdana" w:cstheme="minorBidi"/>
          <w:sz w:val="28"/>
          <w:szCs w:val="28"/>
        </w:rPr>
      </w:pPr>
      <w:r w:rsidRPr="009F054D">
        <w:rPr>
          <w:rFonts w:ascii="Verdana" w:hAnsi="Verdana"/>
          <w:b/>
          <w:bCs/>
          <w:sz w:val="28"/>
          <w:szCs w:val="28"/>
        </w:rPr>
        <w:t>In Moab: Preparations for Entry into the</w:t>
      </w:r>
      <w:r w:rsidRPr="009F054D">
        <w:rPr>
          <w:rFonts w:ascii="Verdana" w:hAnsi="Verdana"/>
          <w:sz w:val="28"/>
          <w:szCs w:val="28"/>
        </w:rPr>
        <w:t xml:space="preserve"> </w:t>
      </w:r>
      <w:r w:rsidRPr="009F054D">
        <w:rPr>
          <w:rFonts w:ascii="Verdana" w:hAnsi="Verdana"/>
          <w:b/>
          <w:bCs/>
          <w:sz w:val="28"/>
          <w:szCs w:val="28"/>
        </w:rPr>
        <w:t>Land</w:t>
      </w:r>
      <w:r w:rsidR="00F258A9" w:rsidRPr="009F054D">
        <w:rPr>
          <w:rFonts w:ascii="Verdana" w:hAnsi="Verdana"/>
          <w:sz w:val="28"/>
          <w:szCs w:val="28"/>
        </w:rPr>
        <w:t xml:space="preserve"> (26:1-36:13)</w:t>
      </w:r>
    </w:p>
    <w:p w14:paraId="523DD428" w14:textId="228A6E59" w:rsidR="006F621A" w:rsidRPr="009F054D" w:rsidRDefault="006F621A" w:rsidP="006F621A">
      <w:pPr>
        <w:pStyle w:val="NormalWeb"/>
        <w:shd w:val="clear" w:color="auto" w:fill="FFFFFF"/>
        <w:rPr>
          <w:rFonts w:ascii="Verdana" w:hAnsi="Verdana" w:cs="Segoe UI"/>
          <w:b/>
          <w:bCs/>
        </w:rPr>
      </w:pPr>
      <w:r w:rsidRPr="009F054D">
        <w:rPr>
          <w:rFonts w:ascii="Verdana" w:hAnsi="Verdana" w:cs="Segoe UI"/>
          <w:b/>
          <w:bCs/>
        </w:rPr>
        <w:t>Chapter 30 – Concerning Vows</w:t>
      </w:r>
    </w:p>
    <w:p w14:paraId="16775C51" w14:textId="795C1B5B" w:rsidR="00613F88" w:rsidRPr="009F054D" w:rsidRDefault="00613F88" w:rsidP="00613F88">
      <w:pPr>
        <w:pStyle w:val="NormalWeb"/>
        <w:shd w:val="clear" w:color="auto" w:fill="FFFFFF"/>
        <w:spacing w:before="204" w:beforeAutospacing="0" w:after="204" w:afterAutospacing="0"/>
        <w:textAlignment w:val="baseline"/>
        <w:rPr>
          <w:rFonts w:ascii="Verdana" w:hAnsi="Verdana"/>
        </w:rPr>
      </w:pPr>
      <w:r w:rsidRPr="009F054D">
        <w:rPr>
          <w:rFonts w:ascii="Verdana" w:hAnsi="Verdana"/>
        </w:rPr>
        <w:t>A vow before God is no small thing. God expressly commanded that Israel should be careful to keep its vows, and to fulfill every oath made.</w:t>
      </w:r>
    </w:p>
    <w:p w14:paraId="61FD454D" w14:textId="0CC37A25" w:rsidR="00613F88" w:rsidRPr="009F054D" w:rsidRDefault="00613F88" w:rsidP="00F258A9">
      <w:pPr>
        <w:pStyle w:val="NormalWeb"/>
        <w:shd w:val="clear" w:color="auto" w:fill="FFFFFF"/>
        <w:spacing w:before="204" w:beforeAutospacing="0" w:after="204" w:afterAutospacing="0"/>
        <w:textAlignment w:val="baseline"/>
        <w:rPr>
          <w:rFonts w:ascii="Verdana" w:hAnsi="Verdana"/>
        </w:rPr>
      </w:pPr>
      <w:r w:rsidRPr="009F054D">
        <w:rPr>
          <w:rFonts w:ascii="Verdana" w:hAnsi="Verdana"/>
        </w:rPr>
        <w:t xml:space="preserve">In many circles today, the breaking of a </w:t>
      </w:r>
      <w:r w:rsidR="00F258A9" w:rsidRPr="009F054D">
        <w:rPr>
          <w:rFonts w:ascii="Verdana" w:hAnsi="Verdana"/>
        </w:rPr>
        <w:t>promise</w:t>
      </w:r>
      <w:r w:rsidRPr="009F054D">
        <w:rPr>
          <w:rFonts w:ascii="Verdana" w:hAnsi="Verdana"/>
        </w:rPr>
        <w:t xml:space="preserve"> is just standard business practice – but before God, it is simply si</w:t>
      </w:r>
      <w:r w:rsidR="007F362B">
        <w:rPr>
          <w:rFonts w:ascii="Verdana" w:hAnsi="Verdana"/>
        </w:rPr>
        <w:t>n or the violation of the sacred trust in a relationship.</w:t>
      </w:r>
    </w:p>
    <w:p w14:paraId="02123327" w14:textId="4231987C" w:rsidR="00F258A9" w:rsidRPr="009F054D" w:rsidRDefault="00F258A9" w:rsidP="00F258A9">
      <w:pPr>
        <w:rPr>
          <w:rFonts w:ascii="Verdana" w:hAnsi="Verdana" w:cs="Segoe UI"/>
          <w:color w:val="000000"/>
          <w:shd w:val="clear" w:color="auto" w:fill="FFFFFF"/>
        </w:rPr>
      </w:pPr>
      <w:r w:rsidRPr="009F054D">
        <w:rPr>
          <w:rFonts w:ascii="Verdana" w:hAnsi="Verdana" w:cs="Segoe UI"/>
          <w:color w:val="000000"/>
          <w:shd w:val="clear" w:color="auto" w:fill="FFFFFF"/>
        </w:rPr>
        <w:t>In Deuteronomy 23:21</w:t>
      </w:r>
      <w:r w:rsidRPr="009F054D">
        <w:rPr>
          <w:rFonts w:ascii="Verdana" w:hAnsi="Verdana"/>
        </w:rPr>
        <w:t>, Moses reminds the next generation,</w:t>
      </w:r>
      <w:r w:rsidRPr="009F054D">
        <w:rPr>
          <w:rFonts w:ascii="Verdana" w:hAnsi="Verdana" w:cs="Segoe UI"/>
          <w:color w:val="000000"/>
          <w:shd w:val="clear" w:color="auto" w:fill="FFFFFF"/>
        </w:rPr>
        <w:t xml:space="preserve"> </w:t>
      </w:r>
      <w:r w:rsidRPr="007F362B">
        <w:rPr>
          <w:rFonts w:ascii="Verdana" w:hAnsi="Verdana" w:cs="Segoe UI"/>
          <w:i/>
          <w:iCs/>
          <w:color w:val="000000"/>
          <w:shd w:val="clear" w:color="auto" w:fill="FFFFFF"/>
        </w:rPr>
        <w:t>“When you make a vow to the </w:t>
      </w:r>
      <w:r w:rsidRPr="007F362B">
        <w:rPr>
          <w:rFonts w:ascii="Verdana" w:hAnsi="Verdana" w:cs="Segoe UI"/>
          <w:i/>
          <w:iCs/>
          <w:smallCaps/>
          <w:color w:val="000000"/>
          <w:shd w:val="clear" w:color="auto" w:fill="FFFFFF"/>
        </w:rPr>
        <w:t>Lord</w:t>
      </w:r>
      <w:r w:rsidRPr="007F362B">
        <w:rPr>
          <w:rFonts w:ascii="Verdana" w:hAnsi="Verdana" w:cs="Segoe UI"/>
          <w:i/>
          <w:iCs/>
          <w:color w:val="000000"/>
          <w:shd w:val="clear" w:color="auto" w:fill="FFFFFF"/>
        </w:rPr>
        <w:t> your God, be prompt in fulfilling whatever you promised him.</w:t>
      </w:r>
      <w:r w:rsidR="00280A7E" w:rsidRPr="007F362B">
        <w:rPr>
          <w:rFonts w:ascii="Verdana" w:hAnsi="Verdana" w:cs="Segoe UI"/>
          <w:i/>
          <w:iCs/>
          <w:color w:val="000000"/>
          <w:shd w:val="clear" w:color="auto" w:fill="FFFFFF"/>
        </w:rPr>
        <w:t>”</w:t>
      </w:r>
      <w:r w:rsidRPr="009F054D">
        <w:rPr>
          <w:rFonts w:ascii="Verdana" w:hAnsi="Verdana" w:cs="Segoe UI"/>
          <w:color w:val="000000"/>
          <w:shd w:val="clear" w:color="auto" w:fill="FFFFFF"/>
        </w:rPr>
        <w:t xml:space="preserve"> </w:t>
      </w:r>
    </w:p>
    <w:p w14:paraId="316F3752" w14:textId="77777777" w:rsidR="00F258A9" w:rsidRPr="009F054D" w:rsidRDefault="00F258A9" w:rsidP="006F621A">
      <w:pPr>
        <w:rPr>
          <w:rFonts w:ascii="Verdana" w:hAnsi="Verdana" w:cs="Segoe UI"/>
          <w:color w:val="000000"/>
          <w:shd w:val="clear" w:color="auto" w:fill="FFFFFF"/>
        </w:rPr>
      </w:pPr>
    </w:p>
    <w:p w14:paraId="1D6ECB12" w14:textId="2907E018" w:rsidR="00280A7E" w:rsidRPr="009F054D" w:rsidRDefault="006F621A" w:rsidP="00F258A9">
      <w:pPr>
        <w:rPr>
          <w:rFonts w:ascii="Verdana" w:hAnsi="Verdana" w:cs="Segoe UI"/>
          <w:color w:val="000000"/>
          <w:shd w:val="clear" w:color="auto" w:fill="FFFFFF"/>
        </w:rPr>
      </w:pPr>
      <w:r w:rsidRPr="009F054D">
        <w:rPr>
          <w:rFonts w:ascii="Verdana" w:hAnsi="Verdana" w:cs="Segoe UI"/>
          <w:color w:val="000000"/>
          <w:shd w:val="clear" w:color="auto" w:fill="FFFFFF"/>
        </w:rPr>
        <w:t>The principal issue is that a vow is not to be made rashly</w:t>
      </w:r>
      <w:r w:rsidR="00F258A9" w:rsidRPr="009F054D">
        <w:rPr>
          <w:rFonts w:ascii="Verdana" w:hAnsi="Verdana" w:cs="Segoe UI"/>
          <w:color w:val="000000"/>
          <w:shd w:val="clear" w:color="auto" w:fill="FFFFFF"/>
        </w:rPr>
        <w:t xml:space="preserve">. </w:t>
      </w:r>
      <w:r w:rsidR="00F41B6F" w:rsidRPr="009F054D">
        <w:rPr>
          <w:rFonts w:ascii="Verdana" w:hAnsi="Verdana" w:cs="Segoe UI"/>
          <w:color w:val="000000"/>
          <w:shd w:val="clear" w:color="auto" w:fill="FFFFFF"/>
        </w:rPr>
        <w:t>The chapter details when vows must be kept and when they can be altered. The bottom line is that protections were put into place to keep the community from exploiting one another for words, in this case, vows, spoken that were impetuous</w:t>
      </w:r>
      <w:r w:rsidR="007F362B">
        <w:rPr>
          <w:rFonts w:ascii="Verdana" w:hAnsi="Verdana" w:cs="Segoe UI"/>
          <w:color w:val="000000"/>
          <w:shd w:val="clear" w:color="auto" w:fill="FFFFFF"/>
        </w:rPr>
        <w:t xml:space="preserve"> or </w:t>
      </w:r>
      <w:r w:rsidR="00F41B6F" w:rsidRPr="009F054D">
        <w:rPr>
          <w:rFonts w:ascii="Verdana" w:hAnsi="Verdana" w:cs="Segoe UI"/>
          <w:color w:val="000000"/>
          <w:shd w:val="clear" w:color="auto" w:fill="FFFFFF"/>
        </w:rPr>
        <w:t xml:space="preserve">reckless. </w:t>
      </w:r>
      <w:r w:rsidR="007F362B">
        <w:rPr>
          <w:rFonts w:ascii="Verdana" w:hAnsi="Verdana" w:cs="Segoe UI"/>
          <w:color w:val="000000"/>
          <w:shd w:val="clear" w:color="auto" w:fill="FFFFFF"/>
        </w:rPr>
        <w:t xml:space="preserve">How many of us have made promises that we would later regret? Oops. </w:t>
      </w:r>
    </w:p>
    <w:p w14:paraId="58CD3C34" w14:textId="548B73E0" w:rsidR="00F41B6F" w:rsidRPr="009F054D" w:rsidRDefault="00F41B6F" w:rsidP="00F258A9">
      <w:pPr>
        <w:rPr>
          <w:rFonts w:ascii="Verdana" w:hAnsi="Verdana" w:cs="Segoe UI"/>
          <w:color w:val="000000"/>
          <w:shd w:val="clear" w:color="auto" w:fill="FFFFFF"/>
        </w:rPr>
      </w:pPr>
    </w:p>
    <w:p w14:paraId="04E9422D" w14:textId="41896ADF" w:rsidR="00F41B6F" w:rsidRPr="009F054D" w:rsidRDefault="00F41B6F" w:rsidP="00F258A9">
      <w:pPr>
        <w:rPr>
          <w:rFonts w:ascii="Verdana" w:hAnsi="Verdana" w:cs="Segoe UI"/>
          <w:color w:val="000000"/>
          <w:shd w:val="clear" w:color="auto" w:fill="FFFFFF"/>
        </w:rPr>
      </w:pPr>
      <w:r w:rsidRPr="009F054D">
        <w:rPr>
          <w:rFonts w:ascii="Verdana" w:hAnsi="Verdana" w:cs="Segoe UI"/>
          <w:color w:val="000000"/>
          <w:shd w:val="clear" w:color="auto" w:fill="FFFFFF"/>
        </w:rPr>
        <w:t xml:space="preserve">Why protections for women, and not </w:t>
      </w:r>
      <w:r w:rsidR="00EA6607" w:rsidRPr="009F054D">
        <w:rPr>
          <w:rFonts w:ascii="Verdana" w:hAnsi="Verdana" w:cs="Segoe UI"/>
          <w:color w:val="000000"/>
          <w:shd w:val="clear" w:color="auto" w:fill="FFFFFF"/>
        </w:rPr>
        <w:t>men? Women, in their society, would have a much more difficult time fulfilling the vow.</w:t>
      </w:r>
      <w:r w:rsidR="007F362B">
        <w:rPr>
          <w:rFonts w:ascii="Verdana" w:hAnsi="Verdana" w:cs="Segoe UI"/>
          <w:color w:val="000000"/>
          <w:shd w:val="clear" w:color="auto" w:fill="FFFFFF"/>
        </w:rPr>
        <w:t xml:space="preserve"> They simply didn’t have the resources to do so.</w:t>
      </w:r>
      <w:r w:rsidR="00EA6607" w:rsidRPr="009F054D">
        <w:rPr>
          <w:rFonts w:ascii="Verdana" w:hAnsi="Verdana" w:cs="Segoe UI"/>
          <w:color w:val="000000"/>
          <w:shd w:val="clear" w:color="auto" w:fill="FFFFFF"/>
        </w:rPr>
        <w:t xml:space="preserve"> Notice the older women (widowed and divorced) don’t have such protections. Presumably, they are older and wiser.</w:t>
      </w:r>
    </w:p>
    <w:p w14:paraId="15EDB8E5" w14:textId="77777777" w:rsidR="00280A7E" w:rsidRPr="009F054D" w:rsidRDefault="00280A7E" w:rsidP="00F258A9">
      <w:pPr>
        <w:rPr>
          <w:rFonts w:ascii="Verdana" w:hAnsi="Verdana" w:cs="Segoe UI"/>
          <w:color w:val="000000"/>
          <w:shd w:val="clear" w:color="auto" w:fill="FFFFFF"/>
        </w:rPr>
      </w:pPr>
    </w:p>
    <w:p w14:paraId="780DE9BF" w14:textId="2F3FDE46" w:rsidR="00280A7E" w:rsidRPr="009F054D" w:rsidRDefault="00F41B6F" w:rsidP="00F258A9">
      <w:pPr>
        <w:rPr>
          <w:rFonts w:ascii="Verdana" w:hAnsi="Verdana" w:cs="Segoe UI"/>
          <w:color w:val="000000"/>
          <w:shd w:val="clear" w:color="auto" w:fill="FFFFFF"/>
        </w:rPr>
      </w:pPr>
      <w:r w:rsidRPr="009F054D">
        <w:rPr>
          <w:rFonts w:ascii="Verdana" w:hAnsi="Verdana" w:cs="Segoe UI"/>
          <w:color w:val="000000"/>
          <w:shd w:val="clear" w:color="auto" w:fill="FFFFFF"/>
        </w:rPr>
        <w:t>With that said, let’s be careful what we say and the promises we make.</w:t>
      </w:r>
      <w:r w:rsidR="00EA6607" w:rsidRPr="009F054D">
        <w:rPr>
          <w:rFonts w:ascii="Verdana" w:hAnsi="Verdana" w:cs="Segoe UI"/>
          <w:color w:val="000000"/>
          <w:shd w:val="clear" w:color="auto" w:fill="FFFFFF"/>
        </w:rPr>
        <w:t xml:space="preserve"> </w:t>
      </w:r>
      <w:r w:rsidR="0019462E">
        <w:rPr>
          <w:rFonts w:ascii="Verdana" w:hAnsi="Verdana" w:cs="Segoe UI"/>
          <w:color w:val="000000"/>
          <w:shd w:val="clear" w:color="auto" w:fill="FFFFFF"/>
        </w:rPr>
        <w:t xml:space="preserve">You’ll recall </w:t>
      </w:r>
      <w:proofErr w:type="spellStart"/>
      <w:r w:rsidR="00EA6607" w:rsidRPr="009F054D">
        <w:rPr>
          <w:rFonts w:ascii="Verdana" w:hAnsi="Verdana" w:cs="Segoe UI"/>
          <w:color w:val="000000"/>
          <w:shd w:val="clear" w:color="auto" w:fill="FFFFFF"/>
        </w:rPr>
        <w:t>Jepthah’s</w:t>
      </w:r>
      <w:proofErr w:type="spellEnd"/>
      <w:r w:rsidR="00EA6607" w:rsidRPr="009F054D">
        <w:rPr>
          <w:rFonts w:ascii="Verdana" w:hAnsi="Verdana" w:cs="Segoe UI"/>
          <w:color w:val="000000"/>
          <w:shd w:val="clear" w:color="auto" w:fill="FFFFFF"/>
        </w:rPr>
        <w:t xml:space="preserve"> only daughter lost her life and John the Baptist lost his head because of a rash oath</w:t>
      </w:r>
      <w:r w:rsidR="0019462E">
        <w:rPr>
          <w:rFonts w:ascii="Verdana" w:hAnsi="Verdana" w:cs="Segoe UI"/>
          <w:color w:val="000000"/>
          <w:shd w:val="clear" w:color="auto" w:fill="FFFFFF"/>
        </w:rPr>
        <w:t xml:space="preserve"> that was</w:t>
      </w:r>
      <w:r w:rsidR="00EA6607" w:rsidRPr="009F054D">
        <w:rPr>
          <w:rFonts w:ascii="Verdana" w:hAnsi="Verdana" w:cs="Segoe UI"/>
          <w:color w:val="000000"/>
          <w:shd w:val="clear" w:color="auto" w:fill="FFFFFF"/>
        </w:rPr>
        <w:t xml:space="preserve"> made</w:t>
      </w:r>
      <w:r w:rsidR="0019462E">
        <w:rPr>
          <w:rFonts w:ascii="Verdana" w:hAnsi="Verdana" w:cs="Segoe UI"/>
          <w:color w:val="000000"/>
          <w:shd w:val="clear" w:color="auto" w:fill="FFFFFF"/>
        </w:rPr>
        <w:t xml:space="preserve"> </w:t>
      </w:r>
      <w:r w:rsidR="0019462E" w:rsidRPr="009F054D">
        <w:rPr>
          <w:rFonts w:ascii="Verdana" w:hAnsi="Verdana" w:cs="Segoe UI"/>
          <w:color w:val="000000"/>
          <w:shd w:val="clear" w:color="auto" w:fill="FFFFFF"/>
        </w:rPr>
        <w:t>(</w:t>
      </w:r>
      <w:r w:rsidR="0019462E">
        <w:rPr>
          <w:rFonts w:ascii="Verdana" w:hAnsi="Verdana" w:cs="Segoe UI"/>
          <w:color w:val="000000"/>
          <w:shd w:val="clear" w:color="auto" w:fill="FFFFFF"/>
        </w:rPr>
        <w:t>S</w:t>
      </w:r>
      <w:r w:rsidR="0019462E" w:rsidRPr="009F054D">
        <w:rPr>
          <w:rFonts w:ascii="Verdana" w:hAnsi="Verdana" w:cs="Segoe UI"/>
          <w:color w:val="000000"/>
          <w:shd w:val="clear" w:color="auto" w:fill="FFFFFF"/>
        </w:rPr>
        <w:t>ee Judges 11:30-40; Matthew 14:6-10).</w:t>
      </w:r>
    </w:p>
    <w:p w14:paraId="5E2C55D0" w14:textId="77777777" w:rsidR="00280A7E" w:rsidRPr="009F054D" w:rsidRDefault="00280A7E" w:rsidP="00F258A9">
      <w:pPr>
        <w:rPr>
          <w:rFonts w:ascii="Verdana" w:hAnsi="Verdana" w:cs="Segoe UI"/>
          <w:color w:val="000000"/>
          <w:shd w:val="clear" w:color="auto" w:fill="FFFFFF"/>
        </w:rPr>
      </w:pPr>
    </w:p>
    <w:p w14:paraId="5A9F6C09" w14:textId="230DA980" w:rsidR="00F258A9" w:rsidRPr="009F054D" w:rsidRDefault="00F258A9" w:rsidP="00F258A9">
      <w:pPr>
        <w:rPr>
          <w:rStyle w:val="text"/>
          <w:rFonts w:ascii="Verdana" w:hAnsi="Verdana" w:cs="Segoe UI"/>
          <w:color w:val="000000"/>
          <w:shd w:val="clear" w:color="auto" w:fill="FFFFFF"/>
        </w:rPr>
      </w:pPr>
      <w:r w:rsidRPr="009F054D">
        <w:rPr>
          <w:rFonts w:ascii="Verdana" w:hAnsi="Verdana" w:cs="Segoe UI"/>
          <w:color w:val="000000"/>
          <w:shd w:val="clear" w:color="auto" w:fill="FFFFFF"/>
        </w:rPr>
        <w:t xml:space="preserve">Here’s what Solomon wrote in the book of Ecclesiastes, </w:t>
      </w:r>
      <w:proofErr w:type="gramStart"/>
      <w:r w:rsidRPr="009F054D">
        <w:rPr>
          <w:rStyle w:val="text"/>
          <w:rFonts w:ascii="Verdana" w:hAnsi="Verdana" w:cs="Segoe UI"/>
          <w:i/>
          <w:iCs/>
          <w:color w:val="000000"/>
          <w:shd w:val="clear" w:color="auto" w:fill="FFFFFF"/>
        </w:rPr>
        <w:t>As</w:t>
      </w:r>
      <w:proofErr w:type="gramEnd"/>
      <w:r w:rsidRPr="009F054D">
        <w:rPr>
          <w:rStyle w:val="text"/>
          <w:rFonts w:ascii="Verdana" w:hAnsi="Verdana" w:cs="Segoe UI"/>
          <w:i/>
          <w:iCs/>
          <w:color w:val="000000"/>
          <w:shd w:val="clear" w:color="auto" w:fill="FFFFFF"/>
        </w:rPr>
        <w:t xml:space="preserve"> you enter the house of God, keep your </w:t>
      </w:r>
      <w:r w:rsidRPr="009F054D">
        <w:rPr>
          <w:rStyle w:val="text"/>
          <w:rFonts w:ascii="Verdana" w:hAnsi="Verdana" w:cs="Segoe UI"/>
          <w:i/>
          <w:iCs/>
          <w:color w:val="000000"/>
          <w:highlight w:val="yellow"/>
          <w:shd w:val="clear" w:color="auto" w:fill="FFFFFF"/>
        </w:rPr>
        <w:t>ears open and your mouth shut</w:t>
      </w:r>
      <w:r w:rsidRPr="009F054D">
        <w:rPr>
          <w:rStyle w:val="text"/>
          <w:rFonts w:ascii="Verdana" w:hAnsi="Verdana" w:cs="Segoe UI"/>
          <w:i/>
          <w:iCs/>
          <w:color w:val="000000"/>
          <w:shd w:val="clear" w:color="auto" w:fill="FFFFFF"/>
        </w:rPr>
        <w:t>. It is evil to make mindless offerings to God.</w:t>
      </w:r>
      <w:r w:rsidRPr="009F054D">
        <w:rPr>
          <w:rFonts w:ascii="Verdana" w:hAnsi="Verdana" w:cs="Segoe UI"/>
          <w:i/>
          <w:iCs/>
          <w:color w:val="000000"/>
          <w:shd w:val="clear" w:color="auto" w:fill="FFFFFF"/>
        </w:rPr>
        <w:t> </w:t>
      </w:r>
      <w:r w:rsidRPr="009F054D">
        <w:rPr>
          <w:rStyle w:val="text"/>
          <w:rFonts w:ascii="Verdana" w:hAnsi="Verdana" w:cs="Segoe UI"/>
          <w:i/>
          <w:iCs/>
          <w:color w:val="000000"/>
          <w:shd w:val="clear" w:color="auto" w:fill="FFFFFF"/>
        </w:rPr>
        <w:t>Don’t make rash promises</w:t>
      </w:r>
      <w:r w:rsidR="008D2125" w:rsidRPr="009F054D">
        <w:rPr>
          <w:rStyle w:val="text"/>
          <w:rFonts w:ascii="Verdana" w:hAnsi="Verdana" w:cs="Segoe UI"/>
          <w:i/>
          <w:iCs/>
          <w:color w:val="000000"/>
          <w:shd w:val="clear" w:color="auto" w:fill="FFFFFF"/>
        </w:rPr>
        <w:t>…</w:t>
      </w:r>
      <w:r w:rsidRPr="009F054D">
        <w:rPr>
          <w:rStyle w:val="text"/>
          <w:rFonts w:ascii="Verdana" w:hAnsi="Verdana" w:cs="Segoe UI"/>
          <w:i/>
          <w:iCs/>
          <w:color w:val="000000"/>
          <w:shd w:val="clear" w:color="auto" w:fill="FFFFFF"/>
        </w:rPr>
        <w:t xml:space="preserve">After all, God is in heaven, and you are here on earth. </w:t>
      </w:r>
      <w:proofErr w:type="gramStart"/>
      <w:r w:rsidRPr="009F054D">
        <w:rPr>
          <w:rStyle w:val="text"/>
          <w:rFonts w:ascii="Verdana" w:hAnsi="Verdana" w:cs="Segoe UI"/>
          <w:i/>
          <w:iCs/>
          <w:color w:val="000000"/>
          <w:shd w:val="clear" w:color="auto" w:fill="FFFFFF"/>
        </w:rPr>
        <w:t>So</w:t>
      </w:r>
      <w:proofErr w:type="gramEnd"/>
      <w:r w:rsidRPr="009F054D">
        <w:rPr>
          <w:rStyle w:val="text"/>
          <w:rFonts w:ascii="Verdana" w:hAnsi="Verdana" w:cs="Segoe UI"/>
          <w:i/>
          <w:iCs/>
          <w:color w:val="000000"/>
          <w:shd w:val="clear" w:color="auto" w:fill="FFFFFF"/>
        </w:rPr>
        <w:t xml:space="preserve"> </w:t>
      </w:r>
      <w:r w:rsidRPr="009F054D">
        <w:rPr>
          <w:rStyle w:val="text"/>
          <w:rFonts w:ascii="Verdana" w:hAnsi="Verdana" w:cs="Segoe UI"/>
          <w:i/>
          <w:iCs/>
          <w:color w:val="000000"/>
          <w:highlight w:val="yellow"/>
          <w:shd w:val="clear" w:color="auto" w:fill="FFFFFF"/>
        </w:rPr>
        <w:t>let your words be few</w:t>
      </w:r>
      <w:r w:rsidR="00BA1611" w:rsidRPr="009F054D">
        <w:rPr>
          <w:rStyle w:val="text"/>
          <w:rFonts w:ascii="Verdana" w:hAnsi="Verdana" w:cs="Segoe UI"/>
          <w:color w:val="000000"/>
          <w:shd w:val="clear" w:color="auto" w:fill="FFFFFF"/>
        </w:rPr>
        <w:t xml:space="preserve"> (5:1-7)</w:t>
      </w:r>
      <w:r w:rsidR="008D2125" w:rsidRPr="009F054D">
        <w:rPr>
          <w:rStyle w:val="text"/>
          <w:rFonts w:ascii="Verdana" w:hAnsi="Verdana" w:cs="Segoe UI"/>
          <w:color w:val="000000"/>
          <w:shd w:val="clear" w:color="auto" w:fill="FFFFFF"/>
        </w:rPr>
        <w:t xml:space="preserve">. Once those words leave our lips, we can never get them back. </w:t>
      </w:r>
    </w:p>
    <w:p w14:paraId="5D9A9ED2" w14:textId="0FCBCD1C" w:rsidR="008D2125" w:rsidRPr="009F054D" w:rsidRDefault="008D2125" w:rsidP="00F258A9">
      <w:pPr>
        <w:rPr>
          <w:rStyle w:val="text"/>
          <w:rFonts w:ascii="Verdana" w:hAnsi="Verdana" w:cs="Segoe UI"/>
          <w:color w:val="000000"/>
          <w:shd w:val="clear" w:color="auto" w:fill="FFFFFF"/>
        </w:rPr>
      </w:pPr>
    </w:p>
    <w:p w14:paraId="7EDAA8CE" w14:textId="469CC36E" w:rsidR="009F054D" w:rsidRPr="009F054D" w:rsidRDefault="008D2125" w:rsidP="009F054D">
      <w:pPr>
        <w:rPr>
          <w:rFonts w:ascii="Verdana" w:hAnsi="Verdana"/>
        </w:rPr>
      </w:pPr>
      <w:r w:rsidRPr="009F054D">
        <w:rPr>
          <w:rFonts w:ascii="Verdana" w:hAnsi="Verdana"/>
        </w:rPr>
        <w:t xml:space="preserve">In commenting about Abraham Lincoln, </w:t>
      </w:r>
      <w:r w:rsidR="00C739A8">
        <w:rPr>
          <w:rFonts w:ascii="Verdana" w:hAnsi="Verdana"/>
        </w:rPr>
        <w:t xml:space="preserve">one writer quipped, </w:t>
      </w:r>
      <w:r w:rsidRPr="009F054D">
        <w:rPr>
          <w:rFonts w:ascii="Verdana" w:hAnsi="Verdana"/>
        </w:rPr>
        <w:t xml:space="preserve">“when Lincoln had nothing to say, he said nothing.” </w:t>
      </w:r>
      <w:r w:rsidR="00C739A8">
        <w:rPr>
          <w:rFonts w:ascii="Verdana" w:hAnsi="Verdana"/>
        </w:rPr>
        <w:t>Good advice.</w:t>
      </w:r>
    </w:p>
    <w:p w14:paraId="5975A2EB" w14:textId="77777777" w:rsidR="009F054D" w:rsidRPr="009F054D" w:rsidRDefault="009F054D" w:rsidP="009F054D">
      <w:pPr>
        <w:rPr>
          <w:rFonts w:ascii="Verdana" w:hAnsi="Verdana"/>
        </w:rPr>
      </w:pPr>
    </w:p>
    <w:p w14:paraId="13129C44" w14:textId="77777777" w:rsidR="009F054D" w:rsidRPr="00E0160E" w:rsidRDefault="008D2125" w:rsidP="009F054D">
      <w:pPr>
        <w:pStyle w:val="ListParagraph"/>
        <w:numPr>
          <w:ilvl w:val="0"/>
          <w:numId w:val="5"/>
        </w:numPr>
        <w:rPr>
          <w:rFonts w:ascii="Verdana" w:hAnsi="Verdana"/>
          <w:i/>
          <w:iCs/>
        </w:rPr>
      </w:pPr>
      <w:r w:rsidRPr="009F054D">
        <w:rPr>
          <w:rFonts w:ascii="Verdana" w:hAnsi="Verdana"/>
        </w:rPr>
        <w:t xml:space="preserve">Prov. 10:8, </w:t>
      </w:r>
      <w:r w:rsidRPr="00E0160E">
        <w:rPr>
          <w:rFonts w:ascii="Verdana" w:hAnsi="Verdana"/>
          <w:i/>
          <w:iCs/>
        </w:rPr>
        <w:t xml:space="preserve">The wise in heart accept commands, but a chattering fool comes to ruin. </w:t>
      </w:r>
    </w:p>
    <w:p w14:paraId="73022682" w14:textId="77777777" w:rsidR="009F054D" w:rsidRPr="00E0160E" w:rsidRDefault="008D2125" w:rsidP="009F054D">
      <w:pPr>
        <w:pStyle w:val="ListParagraph"/>
        <w:numPr>
          <w:ilvl w:val="0"/>
          <w:numId w:val="5"/>
        </w:numPr>
        <w:rPr>
          <w:rFonts w:ascii="Verdana" w:hAnsi="Verdana"/>
          <w:i/>
          <w:iCs/>
        </w:rPr>
      </w:pPr>
      <w:r w:rsidRPr="009F054D">
        <w:rPr>
          <w:rFonts w:ascii="Verdana" w:hAnsi="Verdana"/>
        </w:rPr>
        <w:t xml:space="preserve">Prov. 10:14, </w:t>
      </w:r>
      <w:r w:rsidRPr="00E0160E">
        <w:rPr>
          <w:rFonts w:ascii="Verdana" w:hAnsi="Verdana"/>
          <w:i/>
          <w:iCs/>
        </w:rPr>
        <w:t xml:space="preserve">Wise men store up knowledge, but the mouth of a fool invites ruin. </w:t>
      </w:r>
    </w:p>
    <w:p w14:paraId="71D8F9BE" w14:textId="4C01901B" w:rsidR="008D2125" w:rsidRPr="00E0160E" w:rsidRDefault="008D2125" w:rsidP="009F054D">
      <w:pPr>
        <w:pStyle w:val="ListParagraph"/>
        <w:numPr>
          <w:ilvl w:val="0"/>
          <w:numId w:val="5"/>
        </w:numPr>
        <w:rPr>
          <w:rFonts w:ascii="Verdana" w:hAnsi="Verdana"/>
          <w:i/>
          <w:iCs/>
        </w:rPr>
      </w:pPr>
      <w:r w:rsidRPr="009F054D">
        <w:rPr>
          <w:rFonts w:ascii="Verdana" w:hAnsi="Verdana"/>
        </w:rPr>
        <w:t xml:space="preserve">Prov. 10:19, </w:t>
      </w:r>
      <w:r w:rsidRPr="00E0160E">
        <w:rPr>
          <w:rFonts w:ascii="Verdana" w:hAnsi="Verdana"/>
          <w:i/>
          <w:iCs/>
        </w:rPr>
        <w:t>When words are many, sin is not absent, but he who holds his tongue is wise.</w:t>
      </w:r>
    </w:p>
    <w:p w14:paraId="6C89FCE6" w14:textId="02AFA48B" w:rsidR="008D2125" w:rsidRPr="009F054D" w:rsidRDefault="008D2125" w:rsidP="009F054D">
      <w:pPr>
        <w:rPr>
          <w:rFonts w:ascii="Verdana" w:hAnsi="Verdana"/>
        </w:rPr>
      </w:pPr>
      <w:r w:rsidRPr="009F054D">
        <w:rPr>
          <w:rFonts w:ascii="Verdana" w:hAnsi="Verdana"/>
        </w:rPr>
        <w:t> </w:t>
      </w:r>
    </w:p>
    <w:p w14:paraId="04B7FE37" w14:textId="78809186" w:rsidR="008D2125" w:rsidRPr="009F054D" w:rsidRDefault="00EA6607" w:rsidP="009F054D">
      <w:pPr>
        <w:rPr>
          <w:rFonts w:ascii="Verdana" w:hAnsi="Verdana"/>
        </w:rPr>
      </w:pPr>
      <w:r w:rsidRPr="009F054D">
        <w:rPr>
          <w:rFonts w:ascii="Verdana" w:hAnsi="Verdana"/>
        </w:rPr>
        <w:t>Let me say this, g</w:t>
      </w:r>
      <w:r w:rsidR="008D2125" w:rsidRPr="009F054D">
        <w:rPr>
          <w:rFonts w:ascii="Verdana" w:hAnsi="Verdana"/>
        </w:rPr>
        <w:t xml:space="preserve">ossip, lies, careless speech </w:t>
      </w:r>
      <w:proofErr w:type="gramStart"/>
      <w:r w:rsidR="008D2125" w:rsidRPr="009F054D">
        <w:rPr>
          <w:rFonts w:ascii="Verdana" w:hAnsi="Verdana"/>
        </w:rPr>
        <w:t>are</w:t>
      </w:r>
      <w:proofErr w:type="gramEnd"/>
      <w:r w:rsidR="008D2125" w:rsidRPr="009F054D">
        <w:rPr>
          <w:rFonts w:ascii="Verdana" w:hAnsi="Verdana"/>
        </w:rPr>
        <w:t xml:space="preserve"> </w:t>
      </w:r>
      <w:r w:rsidR="003A1DD6" w:rsidRPr="009F054D">
        <w:rPr>
          <w:rFonts w:ascii="Verdana" w:hAnsi="Verdana"/>
        </w:rPr>
        <w:t>too common</w:t>
      </w:r>
      <w:r w:rsidR="008D2125" w:rsidRPr="009F054D">
        <w:rPr>
          <w:rFonts w:ascii="Verdana" w:hAnsi="Verdana"/>
        </w:rPr>
        <w:t>. With the use of social media and the internet, it only takes seconds to spread a rumor or half-truth. But even without the use of social media, the ability to do irreparable harm to another with careless words is immense as these carelessly spoken words travel quickly.  </w:t>
      </w:r>
    </w:p>
    <w:p w14:paraId="21A044CC" w14:textId="77777777" w:rsidR="008D2125" w:rsidRPr="009F054D" w:rsidRDefault="008D2125" w:rsidP="009F054D">
      <w:pPr>
        <w:rPr>
          <w:rFonts w:ascii="Verdana" w:hAnsi="Verdana"/>
        </w:rPr>
      </w:pPr>
    </w:p>
    <w:p w14:paraId="1C7BFE29" w14:textId="29FA3489" w:rsidR="008D2125" w:rsidRPr="009F054D" w:rsidRDefault="008D2125" w:rsidP="009F054D">
      <w:pPr>
        <w:rPr>
          <w:rFonts w:ascii="Verdana" w:hAnsi="Verdana"/>
        </w:rPr>
      </w:pPr>
      <w:r w:rsidRPr="009F054D">
        <w:rPr>
          <w:rFonts w:ascii="Verdana" w:hAnsi="Verdana"/>
        </w:rPr>
        <w:t>The story is told of a young man who went to a pastor and asked how he could take back the slanderous words he had spoken about another person. The pastor told him to take a feather pillow, go up to the top of the nearby hill and release all the feathers from the pillow and return to him. The young did as he was asked, scattering the feathers from atop the hill. He then returned to the pastor. The pastor then told him to now go out into the surrounding area and gather up all the feathers he had released. The young replied it would be impossible as the wind had carried the feathers everywhere, near and far. The pastor looked at the young man and said to him, so it is to retrieve the words carelessly spoken of another.</w:t>
      </w:r>
    </w:p>
    <w:p w14:paraId="5BD21946" w14:textId="77777777" w:rsidR="008D2125" w:rsidRPr="009F054D" w:rsidRDefault="008D2125" w:rsidP="009F054D">
      <w:pPr>
        <w:rPr>
          <w:rFonts w:ascii="Verdana" w:hAnsi="Verdana"/>
        </w:rPr>
      </w:pPr>
    </w:p>
    <w:p w14:paraId="26207CFB" w14:textId="2B412BEA" w:rsidR="008D2125" w:rsidRPr="009F054D" w:rsidRDefault="00F23AE0" w:rsidP="009F054D">
      <w:pPr>
        <w:rPr>
          <w:rFonts w:ascii="Verdana" w:hAnsi="Verdana"/>
        </w:rPr>
      </w:pPr>
      <w:r>
        <w:rPr>
          <w:rFonts w:ascii="Verdana" w:hAnsi="Verdana"/>
        </w:rPr>
        <w:t>What’s the better way forward? How about</w:t>
      </w:r>
      <w:r w:rsidR="008D2125" w:rsidRPr="009F054D">
        <w:rPr>
          <w:rFonts w:ascii="Verdana" w:hAnsi="Verdana"/>
        </w:rPr>
        <w:t xml:space="preserve"> Paul’s command</w:t>
      </w:r>
      <w:r>
        <w:rPr>
          <w:rFonts w:ascii="Verdana" w:hAnsi="Verdana"/>
        </w:rPr>
        <w:t>?</w:t>
      </w:r>
      <w:r w:rsidR="008D2125" w:rsidRPr="009F054D">
        <w:rPr>
          <w:rFonts w:ascii="Verdana" w:hAnsi="Verdana"/>
        </w:rPr>
        <w:t xml:space="preserve"> </w:t>
      </w:r>
      <w:r w:rsidR="008D2125" w:rsidRPr="00C12491">
        <w:rPr>
          <w:rFonts w:ascii="Verdana" w:hAnsi="Verdana"/>
          <w:i/>
          <w:iCs/>
        </w:rPr>
        <w:t>“Get rid of all bitterness, rage, anger, harsh words, and slander, as well as all types of evil behavior. </w:t>
      </w:r>
      <w:r w:rsidR="008D2125" w:rsidRPr="00C739A8">
        <w:rPr>
          <w:rFonts w:ascii="Verdana" w:hAnsi="Verdana"/>
          <w:i/>
          <w:iCs/>
          <w:highlight w:val="yellow"/>
        </w:rPr>
        <w:t>Instead</w:t>
      </w:r>
      <w:r w:rsidR="008D2125" w:rsidRPr="00C12491">
        <w:rPr>
          <w:rFonts w:ascii="Verdana" w:hAnsi="Verdana"/>
          <w:i/>
          <w:iCs/>
        </w:rPr>
        <w:t>, be kind to each other, tenderhearted, forgiving one another, just as God through Christ has forgiven you.”</w:t>
      </w:r>
      <w:r w:rsidR="008D2125" w:rsidRPr="009F054D">
        <w:rPr>
          <w:rFonts w:ascii="Verdana" w:hAnsi="Verdana"/>
        </w:rPr>
        <w:t xml:space="preserve"> Eph. 4:31-32</w:t>
      </w:r>
    </w:p>
    <w:p w14:paraId="7AD269A3" w14:textId="752B9629" w:rsidR="00F258A9" w:rsidRPr="009F054D" w:rsidRDefault="00F258A9" w:rsidP="009F054D">
      <w:pPr>
        <w:rPr>
          <w:rFonts w:ascii="Verdana" w:hAnsi="Verdana"/>
        </w:rPr>
      </w:pPr>
    </w:p>
    <w:p w14:paraId="5EBC105D" w14:textId="359514C5" w:rsidR="00F258A9" w:rsidRPr="009F054D" w:rsidRDefault="009F054D" w:rsidP="009F054D">
      <w:pPr>
        <w:rPr>
          <w:rFonts w:ascii="Verdana" w:hAnsi="Verdana"/>
        </w:rPr>
      </w:pPr>
      <w:r w:rsidRPr="009F054D">
        <w:rPr>
          <w:rFonts w:ascii="Verdana" w:hAnsi="Verdana"/>
        </w:rPr>
        <w:t xml:space="preserve">Can we simply this? </w:t>
      </w:r>
      <w:r w:rsidR="00F258A9" w:rsidRPr="009F054D">
        <w:rPr>
          <w:rFonts w:ascii="Verdana" w:hAnsi="Verdana"/>
        </w:rPr>
        <w:t xml:space="preserve">Jesus </w:t>
      </w:r>
      <w:r w:rsidRPr="009F054D">
        <w:rPr>
          <w:rFonts w:ascii="Verdana" w:hAnsi="Verdana"/>
        </w:rPr>
        <w:t xml:space="preserve">did. </w:t>
      </w:r>
      <w:r w:rsidRPr="009F054D">
        <w:rPr>
          <w:rFonts w:ascii="Verdana" w:hAnsi="Verdana"/>
          <w:i/>
          <w:iCs/>
        </w:rPr>
        <w:t>L</w:t>
      </w:r>
      <w:r w:rsidR="00F258A9" w:rsidRPr="009F054D">
        <w:rPr>
          <w:rFonts w:ascii="Verdana" w:hAnsi="Verdana"/>
          <w:i/>
          <w:iCs/>
        </w:rPr>
        <w:t>et your ‘Yes’ be ‘Yes,’ and your ‘No,’ ‘No.’</w:t>
      </w:r>
      <w:r w:rsidR="00F258A9" w:rsidRPr="009F054D">
        <w:rPr>
          <w:rFonts w:ascii="Verdana" w:hAnsi="Verdana"/>
        </w:rPr>
        <w:t xml:space="preserve"> </w:t>
      </w:r>
      <w:r w:rsidRPr="009F054D">
        <w:rPr>
          <w:rFonts w:ascii="Verdana" w:hAnsi="Verdana"/>
        </w:rPr>
        <w:t xml:space="preserve">– Matt. 5:37. </w:t>
      </w:r>
      <w:r w:rsidR="0000288F" w:rsidRPr="009F054D">
        <w:rPr>
          <w:rFonts w:ascii="Verdana" w:hAnsi="Verdana"/>
        </w:rPr>
        <w:t>James repeated the command in chapter 5 and verse 12 of his letter</w:t>
      </w:r>
      <w:r w:rsidRPr="009F054D">
        <w:rPr>
          <w:rFonts w:ascii="Verdana" w:hAnsi="Verdana"/>
        </w:rPr>
        <w:t xml:space="preserve">. Good </w:t>
      </w:r>
      <w:r w:rsidR="00C739A8">
        <w:rPr>
          <w:rFonts w:ascii="Verdana" w:hAnsi="Verdana"/>
        </w:rPr>
        <w:t>counsel</w:t>
      </w:r>
      <w:r w:rsidRPr="009F054D">
        <w:rPr>
          <w:rFonts w:ascii="Verdana" w:hAnsi="Verdana"/>
        </w:rPr>
        <w:t xml:space="preserve">. No. That’s a command! </w:t>
      </w:r>
    </w:p>
    <w:p w14:paraId="343FDD25" w14:textId="72CD9C6C" w:rsidR="001E6645" w:rsidRPr="002C416E" w:rsidRDefault="001E6645">
      <w:pPr>
        <w:rPr>
          <w:rFonts w:ascii="Verdana" w:hAnsi="Verdana"/>
        </w:rPr>
      </w:pPr>
    </w:p>
    <w:p w14:paraId="798F1BDA" w14:textId="5C723B44" w:rsidR="00FD54B2" w:rsidRDefault="009F054D">
      <w:pPr>
        <w:rPr>
          <w:rFonts w:ascii="Verdana" w:hAnsi="Verdana"/>
          <w:b/>
          <w:bCs/>
        </w:rPr>
      </w:pPr>
      <w:r w:rsidRPr="009F054D">
        <w:rPr>
          <w:rFonts w:ascii="Verdana" w:hAnsi="Verdana"/>
          <w:b/>
          <w:bCs/>
        </w:rPr>
        <w:lastRenderedPageBreak/>
        <w:t>Chapter 31</w:t>
      </w:r>
      <w:r>
        <w:rPr>
          <w:rFonts w:ascii="Verdana" w:hAnsi="Verdana"/>
          <w:b/>
          <w:bCs/>
        </w:rPr>
        <w:t xml:space="preserve"> - </w:t>
      </w:r>
      <w:r w:rsidR="00FD54B2" w:rsidRPr="009F054D">
        <w:rPr>
          <w:rFonts w:ascii="Verdana" w:hAnsi="Verdana"/>
          <w:b/>
          <w:bCs/>
        </w:rPr>
        <w:t xml:space="preserve">Concerning </w:t>
      </w:r>
      <w:proofErr w:type="gramStart"/>
      <w:r w:rsidR="00FD54B2" w:rsidRPr="009F054D">
        <w:rPr>
          <w:rFonts w:ascii="Verdana" w:hAnsi="Verdana"/>
          <w:b/>
          <w:bCs/>
        </w:rPr>
        <w:t>The</w:t>
      </w:r>
      <w:proofErr w:type="gramEnd"/>
      <w:r w:rsidR="00FD54B2" w:rsidRPr="009F054D">
        <w:rPr>
          <w:rFonts w:ascii="Verdana" w:hAnsi="Verdana"/>
          <w:b/>
          <w:bCs/>
        </w:rPr>
        <w:t xml:space="preserve"> Midianites</w:t>
      </w:r>
    </w:p>
    <w:p w14:paraId="25588562" w14:textId="77777777" w:rsidR="009F054D" w:rsidRPr="009F054D" w:rsidRDefault="009F054D">
      <w:pPr>
        <w:rPr>
          <w:rFonts w:ascii="Verdana" w:hAnsi="Verdana"/>
          <w:b/>
          <w:bCs/>
        </w:rPr>
      </w:pPr>
    </w:p>
    <w:p w14:paraId="1927496C" w14:textId="4E1E8479" w:rsidR="00FD54B2" w:rsidRPr="004347C3" w:rsidRDefault="00FD54B2" w:rsidP="00FD54B2">
      <w:pPr>
        <w:rPr>
          <w:rFonts w:ascii="Verdana" w:hAnsi="Verdana"/>
        </w:rPr>
      </w:pPr>
      <w:r w:rsidRPr="004347C3">
        <w:rPr>
          <w:rFonts w:ascii="Verdana" w:hAnsi="Verdana" w:cs="Segoe UI"/>
          <w:color w:val="000000"/>
          <w:shd w:val="clear" w:color="auto" w:fill="FFFFFF"/>
        </w:rPr>
        <w:t>This, the last war of Moses</w:t>
      </w:r>
      <w:r w:rsidR="00C12491">
        <w:rPr>
          <w:rFonts w:ascii="Verdana" w:hAnsi="Verdana" w:cs="Segoe UI"/>
          <w:color w:val="000000"/>
          <w:shd w:val="clear" w:color="auto" w:fill="FFFFFF"/>
        </w:rPr>
        <w:t>’s leadership</w:t>
      </w:r>
      <w:r w:rsidRPr="004347C3">
        <w:rPr>
          <w:rFonts w:ascii="Verdana" w:hAnsi="Verdana" w:cs="Segoe UI"/>
          <w:color w:val="000000"/>
          <w:shd w:val="clear" w:color="auto" w:fill="FFFFFF"/>
        </w:rPr>
        <w:t xml:space="preserve"> before God brings his life to an end, was to be a war of vengeance against Midian. It is announced by the Lord, not Moses. It was "the LORD's vengeance" because of the wickedness of the Midianites, who caused the seduction of the Israelites (</w:t>
      </w:r>
      <w:r w:rsidRPr="00C739A8">
        <w:rPr>
          <w:rFonts w:ascii="Verdana" w:hAnsi="Verdana" w:cs="Segoe UI"/>
          <w:shd w:val="clear" w:color="auto" w:fill="FFFFFF"/>
        </w:rPr>
        <w:t>25:16-18</w:t>
      </w:r>
      <w:r w:rsidRPr="004347C3">
        <w:rPr>
          <w:rFonts w:ascii="Verdana" w:hAnsi="Verdana" w:cs="Segoe UI"/>
          <w:color w:val="000000"/>
          <w:shd w:val="clear" w:color="auto" w:fill="FFFFFF"/>
        </w:rPr>
        <w:t>).</w:t>
      </w:r>
    </w:p>
    <w:p w14:paraId="7C7ACE2A" w14:textId="133862D8" w:rsidR="00FD54B2" w:rsidRPr="004347C3" w:rsidRDefault="00FD54B2">
      <w:pPr>
        <w:rPr>
          <w:rFonts w:ascii="Verdana" w:hAnsi="Verdana"/>
        </w:rPr>
      </w:pPr>
    </w:p>
    <w:p w14:paraId="1DF2A480" w14:textId="1394E901" w:rsidR="00FD54B2" w:rsidRPr="004347C3" w:rsidRDefault="00FD54B2" w:rsidP="00FD54B2">
      <w:pPr>
        <w:rPr>
          <w:rFonts w:ascii="Verdana" w:hAnsi="Verdana"/>
        </w:rPr>
      </w:pPr>
      <w:r w:rsidRPr="004347C3">
        <w:rPr>
          <w:rFonts w:ascii="Verdana" w:hAnsi="Verdana" w:cs="Segoe UI"/>
          <w:color w:val="000000"/>
          <w:shd w:val="clear" w:color="auto" w:fill="FFFFFF"/>
        </w:rPr>
        <w:t>On hearing the command of the Lord, Moses turned to the people and called for a strike force. This was a limited, contained, special task calling for a limited army of special forces. One thousand men were to come from each of the tribes of Israel, a representative army for the whole nation.</w:t>
      </w:r>
    </w:p>
    <w:p w14:paraId="7534AB31" w14:textId="009D7442" w:rsidR="00FD54B2" w:rsidRPr="004347C3" w:rsidRDefault="00FD54B2">
      <w:pPr>
        <w:rPr>
          <w:rFonts w:ascii="Verdana" w:hAnsi="Verdana"/>
        </w:rPr>
      </w:pPr>
    </w:p>
    <w:p w14:paraId="47D5CFE7" w14:textId="60E519B7" w:rsidR="00FD54B2" w:rsidRDefault="00FD54B2" w:rsidP="00FD54B2">
      <w:pPr>
        <w:rPr>
          <w:rFonts w:ascii="Verdana" w:hAnsi="Verdana" w:cs="Segoe UI"/>
          <w:shd w:val="clear" w:color="auto" w:fill="FFFFFF"/>
        </w:rPr>
      </w:pPr>
      <w:r w:rsidRPr="004347C3">
        <w:rPr>
          <w:rFonts w:ascii="Verdana" w:hAnsi="Verdana" w:cs="Segoe UI"/>
          <w:color w:val="000000"/>
          <w:shd w:val="clear" w:color="auto" w:fill="FFFFFF"/>
        </w:rPr>
        <w:t xml:space="preserve">The five </w:t>
      </w:r>
      <w:r w:rsidR="00C12491">
        <w:rPr>
          <w:rFonts w:ascii="Verdana" w:hAnsi="Verdana" w:cs="Segoe UI"/>
          <w:color w:val="000000"/>
          <w:shd w:val="clear" w:color="auto" w:fill="FFFFFF"/>
        </w:rPr>
        <w:t>kings</w:t>
      </w:r>
      <w:r w:rsidRPr="004347C3">
        <w:rPr>
          <w:rFonts w:ascii="Verdana" w:hAnsi="Verdana" w:cs="Segoe UI"/>
          <w:color w:val="000000"/>
          <w:shd w:val="clear" w:color="auto" w:fill="FFFFFF"/>
        </w:rPr>
        <w:t xml:space="preserve"> that the Israelites killed</w:t>
      </w:r>
      <w:r w:rsidR="00C12491">
        <w:rPr>
          <w:rFonts w:ascii="Verdana" w:hAnsi="Verdana" w:cs="Segoe UI"/>
          <w:color w:val="000000"/>
          <w:shd w:val="clear" w:color="auto" w:fill="FFFFFF"/>
        </w:rPr>
        <w:t xml:space="preserve"> mentioned in verse 8</w:t>
      </w:r>
      <w:r w:rsidRPr="004347C3">
        <w:rPr>
          <w:rFonts w:ascii="Verdana" w:hAnsi="Verdana" w:cs="Segoe UI"/>
          <w:color w:val="000000"/>
          <w:shd w:val="clear" w:color="auto" w:fill="FFFFFF"/>
        </w:rPr>
        <w:t xml:space="preserve"> are memorialized forever as enemies of the Lord</w:t>
      </w:r>
      <w:r w:rsidR="00C12491">
        <w:rPr>
          <w:rFonts w:ascii="Verdana" w:hAnsi="Verdana" w:cs="Segoe UI"/>
          <w:color w:val="000000"/>
          <w:shd w:val="clear" w:color="auto" w:fill="FFFFFF"/>
        </w:rPr>
        <w:t xml:space="preserve">. </w:t>
      </w:r>
      <w:r w:rsidRPr="004347C3">
        <w:rPr>
          <w:rFonts w:ascii="Verdana" w:hAnsi="Verdana" w:cs="Segoe UI"/>
          <w:color w:val="000000"/>
          <w:shd w:val="clear" w:color="auto" w:fill="FFFFFF"/>
        </w:rPr>
        <w:t xml:space="preserve">Among the names are two surprises. One is </w:t>
      </w:r>
      <w:proofErr w:type="spellStart"/>
      <w:r w:rsidRPr="004347C3">
        <w:rPr>
          <w:rFonts w:ascii="Verdana" w:hAnsi="Verdana" w:cs="Segoe UI"/>
          <w:color w:val="000000"/>
          <w:shd w:val="clear" w:color="auto" w:fill="FFFFFF"/>
        </w:rPr>
        <w:t>Zur</w:t>
      </w:r>
      <w:proofErr w:type="spellEnd"/>
      <w:r w:rsidRPr="004347C3">
        <w:rPr>
          <w:rFonts w:ascii="Verdana" w:hAnsi="Verdana" w:cs="Segoe UI"/>
          <w:color w:val="000000"/>
          <w:shd w:val="clear" w:color="auto" w:fill="FFFFFF"/>
        </w:rPr>
        <w:t xml:space="preserve">, the father of </w:t>
      </w:r>
      <w:proofErr w:type="spellStart"/>
      <w:r w:rsidRPr="004347C3">
        <w:rPr>
          <w:rFonts w:ascii="Verdana" w:hAnsi="Verdana" w:cs="Segoe UI"/>
          <w:color w:val="000000"/>
          <w:shd w:val="clear" w:color="auto" w:fill="FFFFFF"/>
        </w:rPr>
        <w:t>Cozbi</w:t>
      </w:r>
      <w:proofErr w:type="spellEnd"/>
      <w:r w:rsidRPr="004347C3">
        <w:rPr>
          <w:rFonts w:ascii="Verdana" w:hAnsi="Verdana" w:cs="Segoe UI"/>
          <w:color w:val="000000"/>
          <w:shd w:val="clear" w:color="auto" w:fill="FFFFFF"/>
        </w:rPr>
        <w:t xml:space="preserve"> (see </w:t>
      </w:r>
      <w:r w:rsidRPr="00C12491">
        <w:rPr>
          <w:rFonts w:ascii="Verdana" w:hAnsi="Verdana" w:cs="Segoe UI"/>
          <w:shd w:val="clear" w:color="auto" w:fill="FFFFFF"/>
        </w:rPr>
        <w:t>25:15</w:t>
      </w:r>
      <w:r w:rsidRPr="004347C3">
        <w:rPr>
          <w:rFonts w:ascii="Verdana" w:hAnsi="Verdana" w:cs="Segoe UI"/>
          <w:color w:val="000000"/>
          <w:shd w:val="clear" w:color="auto" w:fill="FFFFFF"/>
        </w:rPr>
        <w:t>)</w:t>
      </w:r>
      <w:r w:rsidR="00C739A8">
        <w:rPr>
          <w:rFonts w:ascii="Verdana" w:hAnsi="Verdana" w:cs="Segoe UI"/>
          <w:color w:val="000000"/>
          <w:shd w:val="clear" w:color="auto" w:fill="FFFFFF"/>
        </w:rPr>
        <w:t>. You’ll remember her</w:t>
      </w:r>
      <w:r w:rsidRPr="004347C3">
        <w:rPr>
          <w:rFonts w:ascii="Verdana" w:hAnsi="Verdana" w:cs="Segoe UI"/>
          <w:color w:val="000000"/>
          <w:shd w:val="clear" w:color="auto" w:fill="FFFFFF"/>
        </w:rPr>
        <w:t xml:space="preserve">, </w:t>
      </w:r>
      <w:r w:rsidRPr="00C12491">
        <w:rPr>
          <w:rFonts w:ascii="Verdana" w:hAnsi="Verdana" w:cs="Segoe UI"/>
          <w:shd w:val="clear" w:color="auto" w:fill="FFFFFF"/>
        </w:rPr>
        <w:t xml:space="preserve">the Midianite woman who was stabbed to death with </w:t>
      </w:r>
      <w:proofErr w:type="spellStart"/>
      <w:r w:rsidRPr="00C12491">
        <w:rPr>
          <w:rFonts w:ascii="Verdana" w:hAnsi="Verdana" w:cs="Segoe UI"/>
          <w:shd w:val="clear" w:color="auto" w:fill="FFFFFF"/>
        </w:rPr>
        <w:t>Zimri</w:t>
      </w:r>
      <w:proofErr w:type="spellEnd"/>
      <w:r w:rsidRPr="00C12491">
        <w:rPr>
          <w:rFonts w:ascii="Verdana" w:hAnsi="Verdana" w:cs="Segoe UI"/>
          <w:shd w:val="clear" w:color="auto" w:fill="FFFFFF"/>
        </w:rPr>
        <w:t xml:space="preserve"> by Phinehas. </w:t>
      </w:r>
      <w:proofErr w:type="spellStart"/>
      <w:r w:rsidRPr="00C12491">
        <w:rPr>
          <w:rFonts w:ascii="Verdana" w:hAnsi="Verdana" w:cs="Segoe UI"/>
          <w:shd w:val="clear" w:color="auto" w:fill="FFFFFF"/>
        </w:rPr>
        <w:t>Cozbi</w:t>
      </w:r>
      <w:proofErr w:type="spellEnd"/>
      <w:r w:rsidRPr="00C12491">
        <w:rPr>
          <w:rFonts w:ascii="Verdana" w:hAnsi="Verdana" w:cs="Segoe UI"/>
          <w:shd w:val="clear" w:color="auto" w:fill="FFFFFF"/>
        </w:rPr>
        <w:t xml:space="preserve"> is like Jezebel, a </w:t>
      </w:r>
      <w:r w:rsidR="00666E20">
        <w:rPr>
          <w:rFonts w:ascii="Verdana" w:hAnsi="Verdana" w:cs="Segoe UI"/>
          <w:shd w:val="clear" w:color="auto" w:fill="FFFFFF"/>
        </w:rPr>
        <w:t xml:space="preserve">person of position and influence who led </w:t>
      </w:r>
      <w:r w:rsidR="00C739A8">
        <w:rPr>
          <w:rFonts w:ascii="Verdana" w:hAnsi="Verdana" w:cs="Segoe UI"/>
          <w:shd w:val="clear" w:color="auto" w:fill="FFFFFF"/>
        </w:rPr>
        <w:t>God’s people</w:t>
      </w:r>
      <w:r w:rsidR="00666E20">
        <w:rPr>
          <w:rFonts w:ascii="Verdana" w:hAnsi="Verdana" w:cs="Segoe UI"/>
          <w:shd w:val="clear" w:color="auto" w:fill="FFFFFF"/>
        </w:rPr>
        <w:t xml:space="preserve"> away from a devotion to </w:t>
      </w:r>
      <w:r w:rsidR="00C739A8">
        <w:rPr>
          <w:rFonts w:ascii="Verdana" w:hAnsi="Verdana" w:cs="Segoe UI"/>
          <w:shd w:val="clear" w:color="auto" w:fill="FFFFFF"/>
        </w:rPr>
        <w:t>His</w:t>
      </w:r>
      <w:r w:rsidR="00666E20">
        <w:rPr>
          <w:rFonts w:ascii="Verdana" w:hAnsi="Verdana" w:cs="Segoe UI"/>
          <w:shd w:val="clear" w:color="auto" w:fill="FFFFFF"/>
        </w:rPr>
        <w:t xml:space="preserve"> purposes</w:t>
      </w:r>
      <w:r w:rsidRPr="00C12491">
        <w:rPr>
          <w:rFonts w:ascii="Verdana" w:hAnsi="Verdana" w:cs="Segoe UI"/>
          <w:shd w:val="clear" w:color="auto" w:fill="FFFFFF"/>
        </w:rPr>
        <w:t>. The other surprise is Balaam. The story of ch</w:t>
      </w:r>
      <w:r w:rsidR="00666E20">
        <w:rPr>
          <w:rFonts w:ascii="Verdana" w:hAnsi="Verdana" w:cs="Segoe UI"/>
          <w:shd w:val="clear" w:color="auto" w:fill="FFFFFF"/>
        </w:rPr>
        <w:t>apter</w:t>
      </w:r>
      <w:r w:rsidRPr="00C12491">
        <w:rPr>
          <w:rFonts w:ascii="Verdana" w:hAnsi="Verdana" w:cs="Segoe UI"/>
          <w:shd w:val="clear" w:color="auto" w:fill="FFFFFF"/>
        </w:rPr>
        <w:t xml:space="preserve"> 25 lacks the name of the principal instigator of the seduction of the men of Israel.</w:t>
      </w:r>
    </w:p>
    <w:p w14:paraId="251207CD" w14:textId="3FC20170" w:rsidR="00666E20" w:rsidRDefault="00666E20" w:rsidP="00FD54B2">
      <w:pPr>
        <w:rPr>
          <w:rFonts w:ascii="Verdana" w:hAnsi="Verdana" w:cs="Segoe UI"/>
          <w:shd w:val="clear" w:color="auto" w:fill="FFFFFF"/>
        </w:rPr>
      </w:pPr>
    </w:p>
    <w:p w14:paraId="79380E2E" w14:textId="64D805CB" w:rsidR="00666E20" w:rsidRPr="00C739A8" w:rsidRDefault="00C739A8" w:rsidP="00666E20">
      <w:pPr>
        <w:rPr>
          <w:rFonts w:ascii="Verdana" w:hAnsi="Verdana"/>
          <w:i/>
          <w:iCs/>
        </w:rPr>
      </w:pPr>
      <w:r w:rsidRPr="00C739A8">
        <w:rPr>
          <w:rFonts w:ascii="Verdana" w:hAnsi="Verdana" w:cs="Segoe UI"/>
          <w:color w:val="000000"/>
          <w:shd w:val="clear" w:color="auto" w:fill="FFFFFF"/>
        </w:rPr>
        <w:t>31:16 clears it up</w:t>
      </w:r>
      <w:r w:rsidR="00666E20" w:rsidRPr="00C739A8">
        <w:rPr>
          <w:rFonts w:ascii="Verdana" w:hAnsi="Verdana" w:cs="Segoe UI"/>
          <w:color w:val="000000"/>
          <w:shd w:val="clear" w:color="auto" w:fill="FFFFFF"/>
        </w:rPr>
        <w:t xml:space="preserve">, </w:t>
      </w:r>
      <w:r w:rsidR="00666E20" w:rsidRPr="00C739A8">
        <w:rPr>
          <w:rFonts w:ascii="Verdana" w:hAnsi="Verdana" w:cs="Segoe UI"/>
          <w:i/>
          <w:iCs/>
          <w:color w:val="000000"/>
          <w:shd w:val="clear" w:color="auto" w:fill="FFFFFF"/>
        </w:rPr>
        <w:t xml:space="preserve">“These are the very ones </w:t>
      </w:r>
      <w:r w:rsidR="00666E20" w:rsidRPr="00C739A8">
        <w:rPr>
          <w:rFonts w:ascii="Verdana" w:hAnsi="Verdana" w:cs="Segoe UI"/>
          <w:i/>
          <w:iCs/>
          <w:color w:val="000000"/>
          <w:highlight w:val="yellow"/>
          <w:shd w:val="clear" w:color="auto" w:fill="FFFFFF"/>
        </w:rPr>
        <w:t>who followed Balaam’s advice</w:t>
      </w:r>
      <w:r w:rsidR="00666E20" w:rsidRPr="00C739A8">
        <w:rPr>
          <w:rFonts w:ascii="Verdana" w:hAnsi="Verdana" w:cs="Segoe UI"/>
          <w:i/>
          <w:iCs/>
          <w:color w:val="000000"/>
          <w:shd w:val="clear" w:color="auto" w:fill="FFFFFF"/>
        </w:rPr>
        <w:t xml:space="preserve"> and caused the people of Israel to rebel against the </w:t>
      </w:r>
      <w:r w:rsidR="00666E20" w:rsidRPr="00C739A8">
        <w:rPr>
          <w:rFonts w:ascii="Verdana" w:hAnsi="Verdana" w:cs="Segoe UI"/>
          <w:i/>
          <w:iCs/>
          <w:smallCaps/>
          <w:color w:val="000000"/>
          <w:shd w:val="clear" w:color="auto" w:fill="FFFFFF"/>
        </w:rPr>
        <w:t>Lord</w:t>
      </w:r>
      <w:r w:rsidR="00666E20" w:rsidRPr="00C739A8">
        <w:rPr>
          <w:rFonts w:ascii="Verdana" w:hAnsi="Verdana" w:cs="Segoe UI"/>
          <w:i/>
          <w:iCs/>
          <w:color w:val="000000"/>
          <w:shd w:val="clear" w:color="auto" w:fill="FFFFFF"/>
        </w:rPr>
        <w:t xml:space="preserve"> at Mount </w:t>
      </w:r>
      <w:proofErr w:type="spellStart"/>
      <w:r w:rsidR="00666E20" w:rsidRPr="00C739A8">
        <w:rPr>
          <w:rFonts w:ascii="Verdana" w:hAnsi="Verdana" w:cs="Segoe UI"/>
          <w:i/>
          <w:iCs/>
          <w:color w:val="000000"/>
          <w:shd w:val="clear" w:color="auto" w:fill="FFFFFF"/>
        </w:rPr>
        <w:t>Peor</w:t>
      </w:r>
      <w:proofErr w:type="spellEnd"/>
      <w:r w:rsidR="00666E20" w:rsidRPr="00C739A8">
        <w:rPr>
          <w:rFonts w:ascii="Verdana" w:hAnsi="Verdana" w:cs="Segoe UI"/>
          <w:i/>
          <w:iCs/>
          <w:color w:val="000000"/>
          <w:shd w:val="clear" w:color="auto" w:fill="FFFFFF"/>
        </w:rPr>
        <w:t>. They are the ones who caused the plague to strike the </w:t>
      </w:r>
      <w:r w:rsidR="00666E20" w:rsidRPr="00C739A8">
        <w:rPr>
          <w:rFonts w:ascii="Verdana" w:hAnsi="Verdana" w:cs="Segoe UI"/>
          <w:i/>
          <w:iCs/>
          <w:smallCaps/>
          <w:color w:val="000000"/>
          <w:shd w:val="clear" w:color="auto" w:fill="FFFFFF"/>
        </w:rPr>
        <w:t>Lord</w:t>
      </w:r>
      <w:r w:rsidR="00666E20" w:rsidRPr="00C739A8">
        <w:rPr>
          <w:rFonts w:ascii="Verdana" w:hAnsi="Verdana" w:cs="Segoe UI"/>
          <w:i/>
          <w:iCs/>
          <w:color w:val="000000"/>
          <w:shd w:val="clear" w:color="auto" w:fill="FFFFFF"/>
        </w:rPr>
        <w:t>’s people.”</w:t>
      </w:r>
    </w:p>
    <w:p w14:paraId="5FB37685" w14:textId="17AD6CA7" w:rsidR="00666E20" w:rsidRDefault="00FD54B2" w:rsidP="00FD54B2">
      <w:pPr>
        <w:pStyle w:val="NormalWeb"/>
        <w:shd w:val="clear" w:color="auto" w:fill="FFFFFF"/>
        <w:rPr>
          <w:rFonts w:ascii="Verdana" w:hAnsi="Verdana" w:cs="Segoe UI"/>
          <w:color w:val="000000"/>
        </w:rPr>
      </w:pPr>
      <w:r w:rsidRPr="004347C3">
        <w:rPr>
          <w:rFonts w:ascii="Verdana" w:hAnsi="Verdana" w:cs="Segoe UI"/>
          <w:color w:val="000000"/>
        </w:rPr>
        <w:t xml:space="preserve">While the men of Midian were killed </w:t>
      </w:r>
      <w:r w:rsidR="00666E20">
        <w:rPr>
          <w:rFonts w:ascii="Verdana" w:hAnsi="Verdana" w:cs="Segoe UI"/>
          <w:color w:val="000000"/>
        </w:rPr>
        <w:t>in battle</w:t>
      </w:r>
      <w:r w:rsidRPr="004347C3">
        <w:rPr>
          <w:rFonts w:ascii="Verdana" w:hAnsi="Verdana" w:cs="Segoe UI"/>
          <w:color w:val="000000"/>
        </w:rPr>
        <w:t xml:space="preserve">, the women and children were spared. Moses commanded that only the virgin women (who were thus innocent of the indecencies at </w:t>
      </w:r>
      <w:proofErr w:type="spellStart"/>
      <w:r w:rsidRPr="004347C3">
        <w:rPr>
          <w:rFonts w:ascii="Verdana" w:hAnsi="Verdana" w:cs="Segoe UI"/>
          <w:color w:val="000000"/>
        </w:rPr>
        <w:t>Peor</w:t>
      </w:r>
      <w:proofErr w:type="spellEnd"/>
      <w:r w:rsidRPr="004347C3">
        <w:rPr>
          <w:rFonts w:ascii="Verdana" w:hAnsi="Verdana" w:cs="Segoe UI"/>
          <w:color w:val="000000"/>
        </w:rPr>
        <w:t>) could be spared; the guilty women and the boys</w:t>
      </w:r>
      <w:r w:rsidR="00C739A8">
        <w:rPr>
          <w:rFonts w:ascii="Verdana" w:hAnsi="Verdana" w:cs="Segoe UI"/>
          <w:color w:val="000000"/>
        </w:rPr>
        <w:t xml:space="preserve"> would not</w:t>
      </w:r>
      <w:r w:rsidR="005316B1">
        <w:rPr>
          <w:rFonts w:ascii="Verdana" w:hAnsi="Verdana" w:cs="Segoe UI"/>
          <w:color w:val="000000"/>
        </w:rPr>
        <w:t xml:space="preserve">. </w:t>
      </w:r>
      <w:r w:rsidR="005316B1" w:rsidRPr="004347C3">
        <w:rPr>
          <w:rFonts w:ascii="Verdana" w:hAnsi="Verdana"/>
        </w:rPr>
        <w:t>This was harsh</w:t>
      </w:r>
      <w:r w:rsidR="005316B1">
        <w:rPr>
          <w:rFonts w:ascii="Verdana" w:hAnsi="Verdana"/>
        </w:rPr>
        <w:t>,</w:t>
      </w:r>
      <w:r w:rsidR="005316B1" w:rsidRPr="004347C3">
        <w:rPr>
          <w:rFonts w:ascii="Verdana" w:hAnsi="Verdana"/>
        </w:rPr>
        <w:t xml:space="preserve"> but done with the understanding that in that ancient culture, the boys would have grown into men with the solemn responsibility to avenge their father’s death and to perpetuate Midianite culture – which was anti-God.</w:t>
      </w:r>
    </w:p>
    <w:p w14:paraId="342BBC92" w14:textId="732DFD56" w:rsidR="005316B1" w:rsidRDefault="00FD54B2" w:rsidP="00FD54B2">
      <w:pPr>
        <w:pStyle w:val="NormalWeb"/>
        <w:shd w:val="clear" w:color="auto" w:fill="FFFFFF"/>
        <w:rPr>
          <w:rFonts w:ascii="Verdana" w:hAnsi="Verdana" w:cs="Segoe UI"/>
          <w:color w:val="000000"/>
        </w:rPr>
      </w:pPr>
      <w:r w:rsidRPr="004347C3">
        <w:rPr>
          <w:rFonts w:ascii="Verdana" w:hAnsi="Verdana" w:cs="Segoe UI"/>
          <w:color w:val="000000"/>
        </w:rPr>
        <w:t xml:space="preserve">The brutality </w:t>
      </w:r>
      <w:r w:rsidR="00666E20">
        <w:rPr>
          <w:rFonts w:ascii="Verdana" w:hAnsi="Verdana" w:cs="Segoe UI"/>
          <w:color w:val="000000"/>
        </w:rPr>
        <w:t xml:space="preserve">demanded in verses </w:t>
      </w:r>
      <w:r w:rsidRPr="00666E20">
        <w:rPr>
          <w:rFonts w:ascii="Verdana" w:hAnsi="Verdana" w:cs="Segoe UI"/>
        </w:rPr>
        <w:t>17-18</w:t>
      </w:r>
      <w:r w:rsidRPr="004347C3">
        <w:rPr>
          <w:rFonts w:ascii="Verdana" w:hAnsi="Verdana" w:cs="Segoe UI"/>
          <w:color w:val="000000"/>
        </w:rPr>
        <w:t xml:space="preserve"> is nearly unimaginable. It is one thing to kill a woman in battle, </w:t>
      </w:r>
      <w:r w:rsidR="00666E20">
        <w:rPr>
          <w:rFonts w:ascii="Verdana" w:hAnsi="Verdana" w:cs="Segoe UI"/>
          <w:color w:val="000000"/>
        </w:rPr>
        <w:t>and the death of children as collateral damage</w:t>
      </w:r>
      <w:r w:rsidRPr="004347C3">
        <w:rPr>
          <w:rFonts w:ascii="Verdana" w:hAnsi="Verdana" w:cs="Segoe UI"/>
          <w:color w:val="000000"/>
        </w:rPr>
        <w:t xml:space="preserve">. But this verse demands the purposeful killing of women and children after the battle was over. Those girls who were to be kept alive would have to be rather young, and their mothers would have had to be killed. </w:t>
      </w:r>
    </w:p>
    <w:p w14:paraId="17A12205" w14:textId="714FB2DF" w:rsidR="0030333D" w:rsidRDefault="00FD54B2" w:rsidP="009F2422">
      <w:pPr>
        <w:pStyle w:val="NormalWeb"/>
        <w:shd w:val="clear" w:color="auto" w:fill="FFFFFF"/>
        <w:rPr>
          <w:rFonts w:ascii="Verdana" w:hAnsi="Verdana" w:cs="Segoe UI"/>
          <w:color w:val="000000"/>
        </w:rPr>
      </w:pPr>
      <w:r w:rsidRPr="004347C3">
        <w:rPr>
          <w:rFonts w:ascii="Verdana" w:hAnsi="Verdana" w:cs="Segoe UI"/>
          <w:color w:val="000000"/>
        </w:rPr>
        <w:t xml:space="preserve">The only way to understand such a command is to realize what was at stake in the story of Baal </w:t>
      </w:r>
      <w:proofErr w:type="spellStart"/>
      <w:r w:rsidRPr="004347C3">
        <w:rPr>
          <w:rFonts w:ascii="Verdana" w:hAnsi="Verdana" w:cs="Segoe UI"/>
          <w:color w:val="000000"/>
        </w:rPr>
        <w:t>Peor</w:t>
      </w:r>
      <w:proofErr w:type="spellEnd"/>
      <w:r w:rsidRPr="004347C3">
        <w:rPr>
          <w:rFonts w:ascii="Verdana" w:hAnsi="Verdana" w:cs="Segoe UI"/>
          <w:color w:val="000000"/>
        </w:rPr>
        <w:t>. </w:t>
      </w:r>
      <w:r w:rsidRPr="005316B1">
        <w:rPr>
          <w:rFonts w:ascii="Verdana" w:hAnsi="Verdana" w:cs="Segoe UI"/>
        </w:rPr>
        <w:t>Numbers 25</w:t>
      </w:r>
      <w:r w:rsidRPr="004347C3">
        <w:rPr>
          <w:rFonts w:ascii="Verdana" w:hAnsi="Verdana" w:cs="Segoe UI"/>
          <w:color w:val="000000"/>
        </w:rPr>
        <w:t> records an altogether new type of sin and rebellion—one that bears within itself the threat of the doom of the nation as a whole. It was this very type of evil that finally destroyed the Hebrew kingdoms in</w:t>
      </w:r>
      <w:r w:rsidR="005316B1">
        <w:rPr>
          <w:rFonts w:ascii="Verdana" w:hAnsi="Verdana" w:cs="Segoe UI"/>
          <w:color w:val="000000"/>
        </w:rPr>
        <w:t xml:space="preserve"> 722 </w:t>
      </w:r>
      <w:proofErr w:type="spellStart"/>
      <w:r w:rsidR="005316B1">
        <w:rPr>
          <w:rFonts w:ascii="Verdana" w:hAnsi="Verdana" w:cs="Segoe UI"/>
          <w:color w:val="000000"/>
        </w:rPr>
        <w:t>b.c.</w:t>
      </w:r>
      <w:proofErr w:type="spellEnd"/>
      <w:r w:rsidR="005316B1">
        <w:rPr>
          <w:rFonts w:ascii="Verdana" w:hAnsi="Verdana" w:cs="Segoe UI"/>
          <w:color w:val="000000"/>
        </w:rPr>
        <w:t xml:space="preserve"> and 586 </w:t>
      </w:r>
      <w:proofErr w:type="spellStart"/>
      <w:r w:rsidR="005316B1">
        <w:rPr>
          <w:rFonts w:ascii="Verdana" w:hAnsi="Verdana" w:cs="Segoe UI"/>
          <w:color w:val="000000"/>
        </w:rPr>
        <w:t>b.c.</w:t>
      </w:r>
      <w:proofErr w:type="spellEnd"/>
      <w:r w:rsidR="005316B1">
        <w:rPr>
          <w:rFonts w:ascii="Verdana" w:hAnsi="Verdana" w:cs="Segoe UI"/>
          <w:color w:val="000000"/>
        </w:rPr>
        <w:t xml:space="preserve"> respectively.</w:t>
      </w:r>
    </w:p>
    <w:p w14:paraId="1326C6E3" w14:textId="14F0A474" w:rsidR="00E92CF3" w:rsidRDefault="00001911" w:rsidP="00E92CF3">
      <w:pPr>
        <w:autoSpaceDE w:val="0"/>
        <w:autoSpaceDN w:val="0"/>
        <w:adjustRightInd w:val="0"/>
        <w:rPr>
          <w:rFonts w:ascii="Verdana" w:hAnsi="Verdana" w:cs="Calibri"/>
          <w:b/>
          <w:bCs/>
          <w:color w:val="000000"/>
        </w:rPr>
      </w:pPr>
      <w:r>
        <w:rPr>
          <w:rFonts w:ascii="Verdana" w:hAnsi="Verdana" w:cs="Calibri"/>
          <w:b/>
          <w:bCs/>
          <w:color w:val="000000"/>
        </w:rPr>
        <w:t xml:space="preserve">Question - </w:t>
      </w:r>
      <w:r w:rsidR="00E92CF3">
        <w:rPr>
          <w:rFonts w:ascii="Verdana" w:hAnsi="Verdana" w:cs="Calibri"/>
          <w:b/>
          <w:bCs/>
          <w:color w:val="000000"/>
        </w:rPr>
        <w:t>C</w:t>
      </w:r>
      <w:r w:rsidR="00E92CF3" w:rsidRPr="002B3AD6">
        <w:rPr>
          <w:rFonts w:ascii="Verdana" w:hAnsi="Verdana" w:cs="Calibri"/>
          <w:b/>
          <w:bCs/>
          <w:color w:val="000000"/>
        </w:rPr>
        <w:t>an the total destruction of Midian in Numbers 31 be morally justified?</w:t>
      </w:r>
    </w:p>
    <w:p w14:paraId="51A8B1A1" w14:textId="77777777" w:rsidR="00E92CF3" w:rsidRDefault="00E92CF3" w:rsidP="00E92CF3">
      <w:pPr>
        <w:autoSpaceDE w:val="0"/>
        <w:autoSpaceDN w:val="0"/>
        <w:adjustRightInd w:val="0"/>
        <w:rPr>
          <w:rFonts w:ascii="Verdana" w:hAnsi="Verdana" w:cs="Calibri"/>
          <w:b/>
          <w:bCs/>
          <w:color w:val="000000"/>
        </w:rPr>
      </w:pPr>
    </w:p>
    <w:p w14:paraId="4FB34C0C" w14:textId="77777777" w:rsidR="00E92CF3" w:rsidRDefault="00E92CF3" w:rsidP="00E92CF3">
      <w:pPr>
        <w:rPr>
          <w:rFonts w:ascii="Verdana" w:hAnsi="Verdana" w:cs="Calibri"/>
          <w:color w:val="000000"/>
        </w:rPr>
      </w:pPr>
      <w:r>
        <w:rPr>
          <w:rFonts w:ascii="Verdana" w:hAnsi="Verdana" w:cs="Calibri"/>
          <w:b/>
          <w:bCs/>
          <w:color w:val="000000"/>
        </w:rPr>
        <w:lastRenderedPageBreak/>
        <w:t xml:space="preserve">Note: </w:t>
      </w:r>
      <w:r w:rsidRPr="00BC5ECC">
        <w:rPr>
          <w:rFonts w:ascii="Verdana" w:hAnsi="Verdana" w:cs="Calibri"/>
          <w:color w:val="000000"/>
        </w:rPr>
        <w:t xml:space="preserve">Cancel culture is telling us that anything that offends our contemporary sensibilities is anathema, and it pays no regard to the standards of the time period in which said event took place. We have to judge the Bible based on the cultural norms out of which it was created. Violence was normal. This narrative was likely not shocking to its audience. </w:t>
      </w:r>
    </w:p>
    <w:p w14:paraId="2C794B0B" w14:textId="77777777" w:rsidR="00E92CF3" w:rsidRDefault="00E92CF3" w:rsidP="00E92CF3">
      <w:pPr>
        <w:rPr>
          <w:rFonts w:ascii="Verdana" w:hAnsi="Verdana" w:cs="Calibri"/>
          <w:color w:val="000000"/>
        </w:rPr>
      </w:pPr>
    </w:p>
    <w:p w14:paraId="4440A0F0" w14:textId="4DE1BBB4" w:rsidR="00E92CF3" w:rsidRPr="00BC5ECC" w:rsidRDefault="00E92CF3" w:rsidP="00E92CF3">
      <w:r w:rsidRPr="00BC5ECC">
        <w:rPr>
          <w:rFonts w:ascii="Verdana" w:hAnsi="Verdana" w:cs="Calibri"/>
          <w:color w:val="000000"/>
        </w:rPr>
        <w:t xml:space="preserve">The </w:t>
      </w:r>
      <w:r>
        <w:rPr>
          <w:rFonts w:ascii="Verdana" w:hAnsi="Verdana" w:cs="Calibri"/>
          <w:color w:val="000000"/>
        </w:rPr>
        <w:t>question is</w:t>
      </w:r>
      <w:r w:rsidRPr="00BC5ECC">
        <w:rPr>
          <w:rFonts w:ascii="Verdana" w:hAnsi="Verdana" w:cs="Calibri"/>
          <w:color w:val="000000"/>
        </w:rPr>
        <w:t>, how do we deal with this text</w:t>
      </w:r>
      <w:r>
        <w:rPr>
          <w:rFonts w:ascii="Verdana" w:hAnsi="Verdana" w:cs="Calibri"/>
          <w:color w:val="000000"/>
        </w:rPr>
        <w:t xml:space="preserve"> and others like it</w:t>
      </w:r>
      <w:r w:rsidRPr="00BC5ECC">
        <w:rPr>
          <w:rFonts w:ascii="Verdana" w:hAnsi="Verdana" w:cs="Calibri"/>
          <w:color w:val="000000"/>
        </w:rPr>
        <w:t xml:space="preserve"> today?</w:t>
      </w:r>
    </w:p>
    <w:p w14:paraId="7E6AFD03" w14:textId="77777777" w:rsidR="00E92CF3" w:rsidRPr="002B3AD6" w:rsidRDefault="00E92CF3" w:rsidP="00E92CF3">
      <w:pPr>
        <w:autoSpaceDE w:val="0"/>
        <w:autoSpaceDN w:val="0"/>
        <w:adjustRightInd w:val="0"/>
        <w:rPr>
          <w:rFonts w:ascii="Verdana" w:hAnsi="Verdana" w:cs="Calibri"/>
          <w:b/>
          <w:bCs/>
          <w:color w:val="000000"/>
        </w:rPr>
      </w:pPr>
    </w:p>
    <w:p w14:paraId="421057D4" w14:textId="77777777" w:rsidR="00E92CF3" w:rsidRDefault="00E92CF3" w:rsidP="00E92CF3">
      <w:pPr>
        <w:autoSpaceDE w:val="0"/>
        <w:autoSpaceDN w:val="0"/>
        <w:adjustRightInd w:val="0"/>
        <w:rPr>
          <w:rFonts w:ascii="Verdana" w:hAnsi="Verdana" w:cs="Calibri"/>
          <w:color w:val="000000"/>
        </w:rPr>
      </w:pPr>
      <w:r w:rsidRPr="002B3AD6">
        <w:rPr>
          <w:rFonts w:ascii="Verdana" w:hAnsi="Verdana" w:cs="Calibri"/>
          <w:color w:val="000000"/>
        </w:rPr>
        <w:t>Numbers 31 narrates the total destruction of the Midianites who had conspired to seduce the Israelites to fornication and idolatry at the incident of Baal-</w:t>
      </w:r>
      <w:proofErr w:type="spellStart"/>
      <w:r w:rsidRPr="002B3AD6">
        <w:rPr>
          <w:rFonts w:ascii="Verdana" w:hAnsi="Verdana" w:cs="Calibri"/>
          <w:color w:val="000000"/>
        </w:rPr>
        <w:t>peor</w:t>
      </w:r>
      <w:proofErr w:type="spellEnd"/>
      <w:r w:rsidRPr="002B3AD6">
        <w:rPr>
          <w:rFonts w:ascii="Verdana" w:hAnsi="Verdana" w:cs="Calibri"/>
          <w:color w:val="000000"/>
        </w:rPr>
        <w:t xml:space="preserve"> (Num. 25:1-9). The plague </w:t>
      </w:r>
      <w:r>
        <w:rPr>
          <w:rFonts w:ascii="Verdana" w:hAnsi="Verdana" w:cs="Calibri"/>
          <w:color w:val="000000"/>
        </w:rPr>
        <w:t xml:space="preserve">that resulted </w:t>
      </w:r>
      <w:r w:rsidRPr="00E92CF3">
        <w:rPr>
          <w:rFonts w:ascii="Verdana" w:hAnsi="Verdana" w:cs="Calibri"/>
          <w:b/>
          <w:bCs/>
          <w:color w:val="000000"/>
          <w:highlight w:val="yellow"/>
        </w:rPr>
        <w:t>against the Israelites</w:t>
      </w:r>
      <w:r w:rsidRPr="002B3AD6">
        <w:rPr>
          <w:rFonts w:ascii="Verdana" w:hAnsi="Verdana" w:cs="Calibri"/>
          <w:color w:val="000000"/>
        </w:rPr>
        <w:t xml:space="preserve"> on that occasion mounted to a total of twenty-four thousand and a serious alienation with God. The heinousness of their crime against the Lord’s people and the threat of future allurement to apostasy made the Midianites ripe for judgment. </w:t>
      </w:r>
    </w:p>
    <w:p w14:paraId="2A105563" w14:textId="77777777" w:rsidR="00E92CF3" w:rsidRPr="002B3AD6" w:rsidRDefault="00E92CF3" w:rsidP="00E92CF3">
      <w:pPr>
        <w:autoSpaceDE w:val="0"/>
        <w:autoSpaceDN w:val="0"/>
        <w:adjustRightInd w:val="0"/>
        <w:rPr>
          <w:rFonts w:ascii="Verdana" w:hAnsi="Verdana" w:cs="Calibri"/>
          <w:color w:val="000000"/>
        </w:rPr>
      </w:pPr>
    </w:p>
    <w:p w14:paraId="7D5DD0F8" w14:textId="4D9367EE" w:rsidR="00E92CF3" w:rsidRDefault="00E92CF3" w:rsidP="00E92CF3">
      <w:pPr>
        <w:autoSpaceDE w:val="0"/>
        <w:autoSpaceDN w:val="0"/>
        <w:adjustRightInd w:val="0"/>
        <w:rPr>
          <w:rFonts w:ascii="Verdana" w:hAnsi="Verdana" w:cs="Calibri"/>
          <w:color w:val="000000"/>
        </w:rPr>
      </w:pPr>
      <w:r w:rsidRPr="002B3AD6">
        <w:rPr>
          <w:rFonts w:ascii="Verdana" w:hAnsi="Verdana" w:cs="Calibri"/>
          <w:color w:val="000000"/>
        </w:rPr>
        <w:t xml:space="preserve">Was this action morally justified? </w:t>
      </w:r>
      <w:r>
        <w:rPr>
          <w:rFonts w:ascii="Verdana" w:hAnsi="Verdana" w:cs="Calibri"/>
          <w:color w:val="000000"/>
        </w:rPr>
        <w:t>It was</w:t>
      </w:r>
      <w:r w:rsidRPr="002B3AD6">
        <w:rPr>
          <w:rFonts w:ascii="Verdana" w:hAnsi="Verdana" w:cs="Calibri"/>
          <w:color w:val="000000"/>
        </w:rPr>
        <w:t xml:space="preserve"> quite apparent</w:t>
      </w:r>
      <w:r>
        <w:rPr>
          <w:rFonts w:ascii="Verdana" w:hAnsi="Verdana" w:cs="Calibri"/>
          <w:color w:val="000000"/>
        </w:rPr>
        <w:t>,</w:t>
      </w:r>
      <w:r w:rsidRPr="002B3AD6">
        <w:rPr>
          <w:rFonts w:ascii="Verdana" w:hAnsi="Verdana" w:cs="Calibri"/>
          <w:color w:val="000000"/>
        </w:rPr>
        <w:t xml:space="preserve"> in the light of all the circumstances and the background of this crisis</w:t>
      </w:r>
      <w:r>
        <w:rPr>
          <w:rFonts w:ascii="Verdana" w:hAnsi="Verdana" w:cs="Calibri"/>
          <w:color w:val="000000"/>
        </w:rPr>
        <w:t>,</w:t>
      </w:r>
      <w:r w:rsidRPr="002B3AD6">
        <w:rPr>
          <w:rFonts w:ascii="Verdana" w:hAnsi="Verdana" w:cs="Calibri"/>
          <w:color w:val="000000"/>
        </w:rPr>
        <w:t xml:space="preserve"> that the integrity of the entire nation was at stake. Had the threat to Israel’s existence as a covenant nation been dealt with any less severely, it is extremely doubtful that Israel would have been able to conquer Canaan at all, or claim the Land of Promise as a sacred trust from God. </w:t>
      </w:r>
    </w:p>
    <w:p w14:paraId="2B06E530" w14:textId="549414BF" w:rsidR="0068219B" w:rsidRDefault="0068219B" w:rsidP="00E92CF3">
      <w:pPr>
        <w:autoSpaceDE w:val="0"/>
        <w:autoSpaceDN w:val="0"/>
        <w:adjustRightInd w:val="0"/>
        <w:rPr>
          <w:rFonts w:ascii="Verdana" w:hAnsi="Verdana" w:cs="Calibri"/>
          <w:color w:val="000000"/>
        </w:rPr>
      </w:pPr>
    </w:p>
    <w:p w14:paraId="1A173AAA" w14:textId="77777777" w:rsidR="00DC62AC" w:rsidRPr="00DC62AC" w:rsidRDefault="0068219B" w:rsidP="00DC62AC">
      <w:pPr>
        <w:rPr>
          <w:rFonts w:ascii="Verdana" w:hAnsi="Verdana"/>
          <w:b/>
          <w:bCs/>
          <w:sz w:val="22"/>
          <w:szCs w:val="22"/>
        </w:rPr>
      </w:pPr>
      <w:r w:rsidRPr="00DC62AC">
        <w:rPr>
          <w:rFonts w:ascii="Verdana" w:hAnsi="Verdana" w:cs="Calibri"/>
          <w:color w:val="000000"/>
          <w:sz w:val="22"/>
          <w:szCs w:val="22"/>
        </w:rPr>
        <w:t>See -</w:t>
      </w:r>
      <w:r w:rsidR="00DC62AC" w:rsidRPr="00DC62AC">
        <w:rPr>
          <w:rFonts w:ascii="Verdana" w:hAnsi="Verdana" w:cs="Calibri"/>
          <w:color w:val="000000"/>
          <w:sz w:val="22"/>
          <w:szCs w:val="22"/>
        </w:rPr>
        <w:t xml:space="preserve"> </w:t>
      </w:r>
      <w:r w:rsidR="00DC62AC" w:rsidRPr="00DC62AC">
        <w:rPr>
          <w:rFonts w:ascii="Verdana" w:hAnsi="Verdana"/>
          <w:i/>
          <w:iCs/>
          <w:sz w:val="22"/>
          <w:szCs w:val="22"/>
        </w:rPr>
        <w:t>Why in the Old Testament does God demand so much violence and war of the Jewish nation?</w:t>
      </w:r>
    </w:p>
    <w:p w14:paraId="4380D9A0" w14:textId="4129A61E" w:rsidR="00800A81" w:rsidRDefault="00800A81" w:rsidP="00E92CF3">
      <w:pPr>
        <w:autoSpaceDE w:val="0"/>
        <w:autoSpaceDN w:val="0"/>
        <w:adjustRightInd w:val="0"/>
        <w:rPr>
          <w:rFonts w:ascii="Verdana" w:hAnsi="Verdana" w:cs="Calibri"/>
          <w:color w:val="000000"/>
        </w:rPr>
      </w:pPr>
    </w:p>
    <w:p w14:paraId="75D6A250" w14:textId="07782A50" w:rsidR="00800A81" w:rsidRPr="00800A81" w:rsidRDefault="00800A81" w:rsidP="00E92CF3">
      <w:pPr>
        <w:autoSpaceDE w:val="0"/>
        <w:autoSpaceDN w:val="0"/>
        <w:adjustRightInd w:val="0"/>
        <w:rPr>
          <w:rFonts w:ascii="Verdana" w:hAnsi="Verdana" w:cs="Calibri"/>
          <w:b/>
          <w:bCs/>
          <w:color w:val="000000"/>
        </w:rPr>
      </w:pPr>
      <w:r w:rsidRPr="00800A81">
        <w:rPr>
          <w:rFonts w:ascii="Verdana" w:hAnsi="Verdana" w:cs="Calibri"/>
          <w:b/>
          <w:bCs/>
          <w:color w:val="000000"/>
        </w:rPr>
        <w:t>A Couple of Verses. A Few Thoughts. A Point of Application</w:t>
      </w:r>
    </w:p>
    <w:p w14:paraId="5F932025" w14:textId="2A4525E0" w:rsidR="00FB751E" w:rsidRPr="00800A81" w:rsidRDefault="00FB751E" w:rsidP="00E92CF3">
      <w:pPr>
        <w:autoSpaceDE w:val="0"/>
        <w:autoSpaceDN w:val="0"/>
        <w:adjustRightInd w:val="0"/>
        <w:rPr>
          <w:rFonts w:ascii="Verdana" w:hAnsi="Verdana" w:cs="Calibri"/>
          <w:color w:val="000000"/>
        </w:rPr>
      </w:pPr>
    </w:p>
    <w:p w14:paraId="21C6B0C7" w14:textId="0607BBA8" w:rsidR="00FB751E" w:rsidRPr="00FB751E" w:rsidRDefault="00FB751E" w:rsidP="00800A81">
      <w:pPr>
        <w:autoSpaceDE w:val="0"/>
        <w:autoSpaceDN w:val="0"/>
        <w:adjustRightInd w:val="0"/>
        <w:rPr>
          <w:rFonts w:ascii="Verdana" w:hAnsi="Verdana" w:cs="Calibri"/>
          <w:i/>
          <w:iCs/>
          <w:color w:val="000000"/>
        </w:rPr>
      </w:pPr>
      <w:r w:rsidRPr="00800A81">
        <w:rPr>
          <w:rFonts w:ascii="Verdana" w:hAnsi="Verdana" w:cs="Calibri"/>
          <w:color w:val="000000"/>
        </w:rPr>
        <w:t xml:space="preserve">Eccl 8:11; </w:t>
      </w:r>
      <w:r w:rsidRPr="00FB751E">
        <w:rPr>
          <w:rFonts w:ascii="Verdana" w:hAnsi="Verdana" w:cs="Segoe UI"/>
          <w:i/>
          <w:iCs/>
          <w:color w:val="000000"/>
          <w:shd w:val="clear" w:color="auto" w:fill="FFFFFF"/>
        </w:rPr>
        <w:t>When the sentence for a crime is not quickly carried out, people’s hearts are filled with schemes to do wrong.</w:t>
      </w:r>
    </w:p>
    <w:p w14:paraId="13053F1B" w14:textId="77777777" w:rsidR="00FB751E" w:rsidRPr="00800A81" w:rsidRDefault="00FB751E" w:rsidP="00E92CF3">
      <w:pPr>
        <w:autoSpaceDE w:val="0"/>
        <w:autoSpaceDN w:val="0"/>
        <w:adjustRightInd w:val="0"/>
        <w:rPr>
          <w:rFonts w:ascii="Verdana" w:hAnsi="Verdana" w:cs="Calibri"/>
          <w:color w:val="000000"/>
        </w:rPr>
      </w:pPr>
    </w:p>
    <w:p w14:paraId="775528E3" w14:textId="6EE1C470" w:rsidR="00FB751E" w:rsidRDefault="00FB751E" w:rsidP="00800A81">
      <w:pPr>
        <w:autoSpaceDE w:val="0"/>
        <w:autoSpaceDN w:val="0"/>
        <w:adjustRightInd w:val="0"/>
        <w:rPr>
          <w:rFonts w:ascii="Verdana" w:hAnsi="Verdana" w:cs="Segoe UI"/>
          <w:i/>
          <w:iCs/>
          <w:color w:val="000000"/>
          <w:shd w:val="clear" w:color="auto" w:fill="FFFFFF"/>
        </w:rPr>
      </w:pPr>
      <w:r w:rsidRPr="00800A81">
        <w:rPr>
          <w:rFonts w:ascii="Verdana" w:hAnsi="Verdana" w:cs="Calibri"/>
          <w:color w:val="000000"/>
        </w:rPr>
        <w:t>Ps. 10:13;</w:t>
      </w:r>
      <w:r w:rsidR="00800A81" w:rsidRPr="00800A81">
        <w:rPr>
          <w:rFonts w:ascii="Verdana" w:hAnsi="Verdana" w:cs="Calibri"/>
          <w:color w:val="000000"/>
        </w:rPr>
        <w:t xml:space="preserve"> </w:t>
      </w:r>
      <w:r w:rsidRPr="00FB751E">
        <w:rPr>
          <w:rFonts w:ascii="Verdana" w:hAnsi="Verdana" w:cs="Segoe UI"/>
          <w:i/>
          <w:iCs/>
          <w:color w:val="000000"/>
          <w:shd w:val="clear" w:color="auto" w:fill="FFFFFF"/>
        </w:rPr>
        <w:t>Why does the wicked man revile God?</w:t>
      </w:r>
      <w:r w:rsidR="00975C3E" w:rsidRPr="00800A81">
        <w:rPr>
          <w:rFonts w:ascii="Verdana" w:hAnsi="Verdana" w:cs="Segoe UI"/>
          <w:i/>
          <w:iCs/>
          <w:color w:val="000000"/>
        </w:rPr>
        <w:t xml:space="preserve"> </w:t>
      </w:r>
      <w:r w:rsidRPr="00FB751E">
        <w:rPr>
          <w:rFonts w:ascii="Verdana" w:hAnsi="Verdana" w:cs="Segoe UI"/>
          <w:i/>
          <w:iCs/>
          <w:color w:val="000000"/>
          <w:shd w:val="clear" w:color="auto" w:fill="FFFFFF"/>
        </w:rPr>
        <w:t>Why does he say to himself,</w:t>
      </w:r>
      <w:r w:rsidR="00975C3E" w:rsidRPr="00800A81">
        <w:rPr>
          <w:rFonts w:ascii="Verdana" w:hAnsi="Verdana" w:cs="Segoe UI"/>
          <w:i/>
          <w:iCs/>
          <w:color w:val="000000"/>
        </w:rPr>
        <w:t xml:space="preserve"> </w:t>
      </w:r>
      <w:r w:rsidRPr="00FB751E">
        <w:rPr>
          <w:rFonts w:ascii="Verdana" w:hAnsi="Verdana" w:cs="Segoe UI"/>
          <w:i/>
          <w:iCs/>
          <w:color w:val="000000"/>
          <w:shd w:val="clear" w:color="auto" w:fill="FFFFFF"/>
        </w:rPr>
        <w:t>“He won’t call me to account”?</w:t>
      </w:r>
    </w:p>
    <w:p w14:paraId="6639F5C5" w14:textId="589674C9" w:rsidR="00001911" w:rsidRDefault="00001911" w:rsidP="00800A81">
      <w:pPr>
        <w:autoSpaceDE w:val="0"/>
        <w:autoSpaceDN w:val="0"/>
        <w:adjustRightInd w:val="0"/>
        <w:rPr>
          <w:rFonts w:ascii="Verdana" w:hAnsi="Verdana" w:cs="Segoe UI"/>
          <w:i/>
          <w:iCs/>
          <w:color w:val="000000"/>
          <w:shd w:val="clear" w:color="auto" w:fill="FFFFFF"/>
        </w:rPr>
      </w:pPr>
    </w:p>
    <w:p w14:paraId="1F0B2447" w14:textId="1D2E1BE9" w:rsidR="00001911" w:rsidRPr="00001911" w:rsidRDefault="00001911" w:rsidP="00800A81">
      <w:pPr>
        <w:autoSpaceDE w:val="0"/>
        <w:autoSpaceDN w:val="0"/>
        <w:adjustRightInd w:val="0"/>
        <w:rPr>
          <w:rFonts w:ascii="Verdana" w:hAnsi="Verdana" w:cs="Calibri"/>
          <w:color w:val="000000"/>
        </w:rPr>
      </w:pPr>
      <w:r>
        <w:rPr>
          <w:rFonts w:ascii="Verdana" w:hAnsi="Verdana" w:cs="Segoe UI"/>
          <w:color w:val="000000"/>
          <w:shd w:val="clear" w:color="auto" w:fill="FFFFFF"/>
        </w:rPr>
        <w:t xml:space="preserve">Are we doing a disservice by not carrying out the sentence for a crime, by not holding people to account? Yes. </w:t>
      </w:r>
    </w:p>
    <w:p w14:paraId="5D0C5B51" w14:textId="3E181961" w:rsidR="00FB751E" w:rsidRPr="00800A81" w:rsidRDefault="00FB751E" w:rsidP="00FB751E">
      <w:pPr>
        <w:rPr>
          <w:rFonts w:ascii="Verdana" w:hAnsi="Verdana" w:cs="Segoe UI"/>
          <w:color w:val="000000"/>
          <w:shd w:val="clear" w:color="auto" w:fill="FFFFFF"/>
        </w:rPr>
      </w:pPr>
    </w:p>
    <w:p w14:paraId="2FF9F568" w14:textId="77777777" w:rsidR="00FB751E" w:rsidRPr="00800A81" w:rsidRDefault="00FB751E" w:rsidP="00FB751E">
      <w:pPr>
        <w:rPr>
          <w:rFonts w:ascii="Verdana" w:hAnsi="Verdana" w:cs="Segoe UI"/>
          <w:color w:val="000000"/>
          <w:shd w:val="clear" w:color="auto" w:fill="FFFFFF"/>
        </w:rPr>
      </w:pPr>
      <w:r w:rsidRPr="00800A81">
        <w:rPr>
          <w:rFonts w:ascii="Verdana" w:hAnsi="Verdana" w:cs="Segoe UI"/>
          <w:color w:val="000000"/>
          <w:shd w:val="clear" w:color="auto" w:fill="FFFFFF"/>
        </w:rPr>
        <w:t xml:space="preserve">We might be tempted to say, the God of the Old Covenant, the God of judgment, is not the same God of the New Covenant. </w:t>
      </w:r>
    </w:p>
    <w:p w14:paraId="2C1E208F" w14:textId="77777777" w:rsidR="00FB751E" w:rsidRPr="00800A81" w:rsidRDefault="00FB751E" w:rsidP="00FB751E">
      <w:pPr>
        <w:rPr>
          <w:rFonts w:ascii="Verdana" w:hAnsi="Verdana" w:cs="Segoe UI"/>
          <w:color w:val="000000"/>
          <w:shd w:val="clear" w:color="auto" w:fill="FFFFFF"/>
        </w:rPr>
      </w:pPr>
    </w:p>
    <w:p w14:paraId="3D9267BE" w14:textId="4E7EFECF" w:rsidR="00FB751E" w:rsidRPr="00800A81" w:rsidRDefault="00FB751E" w:rsidP="00FB751E">
      <w:pPr>
        <w:rPr>
          <w:rFonts w:ascii="Verdana" w:hAnsi="Verdana" w:cs="Segoe UI"/>
          <w:color w:val="000000"/>
          <w:shd w:val="clear" w:color="auto" w:fill="FFFFFF"/>
        </w:rPr>
      </w:pPr>
      <w:r w:rsidRPr="00800A81">
        <w:rPr>
          <w:rFonts w:ascii="Verdana" w:hAnsi="Verdana" w:cs="Segoe UI"/>
          <w:color w:val="000000"/>
          <w:shd w:val="clear" w:color="auto" w:fill="FFFFFF"/>
        </w:rPr>
        <w:t xml:space="preserve">We see swift judgment on </w:t>
      </w:r>
      <w:proofErr w:type="spellStart"/>
      <w:r w:rsidRPr="00800A81">
        <w:rPr>
          <w:rFonts w:ascii="Verdana" w:hAnsi="Verdana" w:cs="Segoe UI"/>
          <w:color w:val="000000"/>
          <w:shd w:val="clear" w:color="auto" w:fill="FFFFFF"/>
        </w:rPr>
        <w:t>Annanias</w:t>
      </w:r>
      <w:proofErr w:type="spellEnd"/>
      <w:r w:rsidRPr="00800A81">
        <w:rPr>
          <w:rFonts w:ascii="Verdana" w:hAnsi="Verdana" w:cs="Segoe UI"/>
          <w:color w:val="000000"/>
          <w:shd w:val="clear" w:color="auto" w:fill="FFFFFF"/>
        </w:rPr>
        <w:t xml:space="preserve"> and Saphira in Acts </w:t>
      </w:r>
      <w:r w:rsidR="00975C3E" w:rsidRPr="00800A81">
        <w:rPr>
          <w:rFonts w:ascii="Verdana" w:hAnsi="Verdana" w:cs="Segoe UI"/>
          <w:color w:val="000000"/>
          <w:shd w:val="clear" w:color="auto" w:fill="FFFFFF"/>
        </w:rPr>
        <w:t>5:1-11, and upon those in the Corinthian church who failed to examine themselves</w:t>
      </w:r>
      <w:r w:rsidR="00F626C7" w:rsidRPr="00800A81">
        <w:rPr>
          <w:rFonts w:ascii="Verdana" w:hAnsi="Verdana" w:cs="Segoe UI"/>
          <w:color w:val="000000"/>
          <w:shd w:val="clear" w:color="auto" w:fill="FFFFFF"/>
        </w:rPr>
        <w:t xml:space="preserve"> while taking the Lord’s Supper</w:t>
      </w:r>
      <w:r w:rsidR="00975C3E" w:rsidRPr="00800A81">
        <w:rPr>
          <w:rFonts w:ascii="Verdana" w:hAnsi="Verdana" w:cs="Segoe UI"/>
          <w:color w:val="000000"/>
          <w:shd w:val="clear" w:color="auto" w:fill="FFFFFF"/>
        </w:rPr>
        <w:t xml:space="preserve"> and thus became weak, sick, and for whom a number had died (see 1 Cor. 11:27-32). </w:t>
      </w:r>
    </w:p>
    <w:p w14:paraId="790230E0" w14:textId="6419EDDF" w:rsidR="00F626C7" w:rsidRPr="00800A81" w:rsidRDefault="00F626C7" w:rsidP="00FB751E">
      <w:pPr>
        <w:rPr>
          <w:rFonts w:ascii="Verdana" w:hAnsi="Verdana" w:cs="Segoe UI"/>
          <w:color w:val="000000"/>
          <w:shd w:val="clear" w:color="auto" w:fill="FFFFFF"/>
        </w:rPr>
      </w:pPr>
    </w:p>
    <w:p w14:paraId="51C75E73" w14:textId="633BBE57" w:rsidR="00F626C7" w:rsidRPr="00800A81" w:rsidRDefault="00F626C7" w:rsidP="00FB751E">
      <w:pPr>
        <w:rPr>
          <w:rFonts w:ascii="Verdana" w:hAnsi="Verdana" w:cs="Segoe UI"/>
          <w:color w:val="000000"/>
          <w:shd w:val="clear" w:color="auto" w:fill="FFFFFF"/>
        </w:rPr>
      </w:pPr>
      <w:r w:rsidRPr="00800A81">
        <w:rPr>
          <w:rFonts w:ascii="Verdana" w:hAnsi="Verdana" w:cs="Segoe UI"/>
          <w:color w:val="000000"/>
          <w:shd w:val="clear" w:color="auto" w:fill="FFFFFF"/>
        </w:rPr>
        <w:t xml:space="preserve">So, what about you and I? What are those things that draw our affections away from God? </w:t>
      </w:r>
    </w:p>
    <w:p w14:paraId="06020971" w14:textId="1730F4DE" w:rsidR="00F626C7" w:rsidRPr="00800A81" w:rsidRDefault="00F626C7" w:rsidP="00FB751E">
      <w:pPr>
        <w:rPr>
          <w:rFonts w:ascii="Verdana" w:hAnsi="Verdana" w:cs="Segoe UI"/>
          <w:color w:val="000000"/>
          <w:shd w:val="clear" w:color="auto" w:fill="FFFFFF"/>
        </w:rPr>
      </w:pPr>
    </w:p>
    <w:p w14:paraId="11F9608C" w14:textId="4F733FF7" w:rsidR="00F626C7" w:rsidRPr="004A5938" w:rsidRDefault="004A5938" w:rsidP="00F626C7">
      <w:pPr>
        <w:rPr>
          <w:rFonts w:ascii="Verdana" w:hAnsi="Verdana" w:cs="Arial"/>
          <w:spacing w:val="8"/>
          <w:shd w:val="clear" w:color="auto" w:fill="FFFFFF"/>
        </w:rPr>
      </w:pPr>
      <w:r>
        <w:rPr>
          <w:rFonts w:ascii="Verdana" w:hAnsi="Verdana" w:cs="Arial"/>
          <w:spacing w:val="8"/>
          <w:shd w:val="clear" w:color="auto" w:fill="FFFFFF"/>
        </w:rPr>
        <w:lastRenderedPageBreak/>
        <w:t>I would say this, w</w:t>
      </w:r>
      <w:r w:rsidR="00F626C7" w:rsidRPr="004A5938">
        <w:rPr>
          <w:rFonts w:ascii="Verdana" w:hAnsi="Verdana" w:cs="Arial"/>
          <w:spacing w:val="8"/>
          <w:shd w:val="clear" w:color="auto" w:fill="FFFFFF"/>
        </w:rPr>
        <w:t xml:space="preserve">hat we love affects how we </w:t>
      </w:r>
      <w:r>
        <w:rPr>
          <w:rFonts w:ascii="Verdana" w:hAnsi="Verdana" w:cs="Arial"/>
          <w:spacing w:val="8"/>
          <w:shd w:val="clear" w:color="auto" w:fill="FFFFFF"/>
        </w:rPr>
        <w:t>manage</w:t>
      </w:r>
      <w:r w:rsidR="00F626C7" w:rsidRPr="004A5938">
        <w:rPr>
          <w:rFonts w:ascii="Verdana" w:hAnsi="Verdana" w:cs="Arial"/>
          <w:spacing w:val="8"/>
          <w:shd w:val="clear" w:color="auto" w:fill="FFFFFF"/>
        </w:rPr>
        <w:t xml:space="preserve"> our </w:t>
      </w:r>
      <w:r>
        <w:rPr>
          <w:rFonts w:ascii="Verdana" w:hAnsi="Verdana" w:cs="Arial"/>
          <w:spacing w:val="8"/>
          <w:shd w:val="clear" w:color="auto" w:fill="FFFFFF"/>
        </w:rPr>
        <w:t>resources</w:t>
      </w:r>
      <w:r w:rsidR="00F626C7" w:rsidRPr="004A5938">
        <w:rPr>
          <w:rFonts w:ascii="Verdana" w:hAnsi="Verdana" w:cs="Arial"/>
          <w:spacing w:val="8"/>
          <w:shd w:val="clear" w:color="auto" w:fill="FFFFFF"/>
        </w:rPr>
        <w:t xml:space="preserve">, </w:t>
      </w:r>
      <w:r>
        <w:rPr>
          <w:rFonts w:ascii="Verdana" w:hAnsi="Verdana" w:cs="Arial"/>
          <w:spacing w:val="8"/>
          <w:shd w:val="clear" w:color="auto" w:fill="FFFFFF"/>
        </w:rPr>
        <w:t>how we navigate</w:t>
      </w:r>
      <w:r w:rsidR="00F626C7" w:rsidRPr="004A5938">
        <w:rPr>
          <w:rFonts w:ascii="Verdana" w:hAnsi="Verdana" w:cs="Arial"/>
          <w:spacing w:val="8"/>
          <w:shd w:val="clear" w:color="auto" w:fill="FFFFFF"/>
        </w:rPr>
        <w:t xml:space="preserve"> our relationships, what we dream about, work for, and how we spend our time. In short, </w:t>
      </w:r>
      <w:r w:rsidR="00F626C7" w:rsidRPr="004A5938">
        <w:rPr>
          <w:rFonts w:ascii="Verdana" w:hAnsi="Verdana" w:cs="Arial"/>
          <w:spacing w:val="8"/>
          <w:highlight w:val="yellow"/>
          <w:shd w:val="clear" w:color="auto" w:fill="FFFFFF"/>
        </w:rPr>
        <w:t>the affection of our hearts sets the direction of our lives</w:t>
      </w:r>
      <w:r w:rsidR="00F626C7" w:rsidRPr="004A5938">
        <w:rPr>
          <w:rFonts w:ascii="Verdana" w:hAnsi="Verdana" w:cs="Arial"/>
          <w:spacing w:val="8"/>
          <w:shd w:val="clear" w:color="auto" w:fill="FFFFFF"/>
        </w:rPr>
        <w:t xml:space="preserve">. That’s </w:t>
      </w:r>
      <w:r w:rsidR="00001911">
        <w:rPr>
          <w:rFonts w:ascii="Verdana" w:hAnsi="Verdana" w:cs="Arial"/>
          <w:spacing w:val="8"/>
          <w:shd w:val="clear" w:color="auto" w:fill="FFFFFF"/>
        </w:rPr>
        <w:t>HUGE</w:t>
      </w:r>
      <w:r w:rsidR="00F626C7" w:rsidRPr="004A5938">
        <w:rPr>
          <w:rFonts w:ascii="Verdana" w:hAnsi="Verdana" w:cs="Arial"/>
          <w:spacing w:val="8"/>
          <w:shd w:val="clear" w:color="auto" w:fill="FFFFFF"/>
        </w:rPr>
        <w:t xml:space="preserve"> because no one wants to get to the end of their days and realize they chased the wrong things. </w:t>
      </w:r>
    </w:p>
    <w:p w14:paraId="014328A1" w14:textId="6B40C6E7" w:rsidR="00F626C7" w:rsidRPr="004A5938" w:rsidRDefault="00F626C7" w:rsidP="00F626C7">
      <w:pPr>
        <w:shd w:val="clear" w:color="auto" w:fill="FFFFFF"/>
        <w:spacing w:before="100" w:beforeAutospacing="1" w:after="100" w:afterAutospacing="1"/>
        <w:rPr>
          <w:rFonts w:ascii="Verdana" w:hAnsi="Verdana" w:cs="Arial"/>
          <w:spacing w:val="8"/>
        </w:rPr>
      </w:pPr>
      <w:r w:rsidRPr="004A5938">
        <w:rPr>
          <w:rFonts w:ascii="Verdana" w:hAnsi="Verdana" w:cs="Arial"/>
          <w:spacing w:val="8"/>
        </w:rPr>
        <w:t xml:space="preserve">In fact, when we love anything or anyone more than God because we believe it will </w:t>
      </w:r>
      <w:r w:rsidR="004A5938">
        <w:rPr>
          <w:rFonts w:ascii="Verdana" w:hAnsi="Verdana" w:cs="Arial"/>
          <w:spacing w:val="8"/>
        </w:rPr>
        <w:t>rescue</w:t>
      </w:r>
      <w:r w:rsidRPr="004A5938">
        <w:rPr>
          <w:rFonts w:ascii="Verdana" w:hAnsi="Verdana" w:cs="Arial"/>
          <w:spacing w:val="8"/>
        </w:rPr>
        <w:t xml:space="preserve"> us</w:t>
      </w:r>
      <w:r w:rsidR="004A5938">
        <w:rPr>
          <w:rFonts w:ascii="Verdana" w:hAnsi="Verdana" w:cs="Arial"/>
          <w:spacing w:val="8"/>
        </w:rPr>
        <w:t xml:space="preserve"> from whatever we’re suffering</w:t>
      </w:r>
      <w:r w:rsidRPr="004A5938">
        <w:rPr>
          <w:rFonts w:ascii="Verdana" w:hAnsi="Verdana" w:cs="Arial"/>
          <w:spacing w:val="8"/>
        </w:rPr>
        <w:t>, make us feel better, become more content, give us significance, fix something we believe is broken in us, or make us happy, the results are always the same: anger, lack of contentment, frustration, envy, self-pity—and emptiness.</w:t>
      </w:r>
    </w:p>
    <w:p w14:paraId="7BBD8101" w14:textId="39DA68DF" w:rsidR="00975C3E" w:rsidRPr="004A5938" w:rsidRDefault="00F626C7" w:rsidP="00800A81">
      <w:pPr>
        <w:shd w:val="clear" w:color="auto" w:fill="FFFFFF"/>
        <w:spacing w:before="100" w:beforeAutospacing="1" w:after="100" w:afterAutospacing="1"/>
        <w:rPr>
          <w:rFonts w:ascii="Verdana" w:hAnsi="Verdana" w:cs="Arial"/>
          <w:spacing w:val="8"/>
        </w:rPr>
      </w:pPr>
      <w:r w:rsidRPr="004A5938">
        <w:rPr>
          <w:rFonts w:ascii="Verdana" w:hAnsi="Verdana" w:cs="Arial"/>
          <w:spacing w:val="8"/>
        </w:rPr>
        <w:t xml:space="preserve">If our affections have drawn </w:t>
      </w:r>
      <w:r w:rsidR="004A5938">
        <w:rPr>
          <w:rFonts w:ascii="Verdana" w:hAnsi="Verdana" w:cs="Arial"/>
          <w:spacing w:val="8"/>
        </w:rPr>
        <w:t>us</w:t>
      </w:r>
      <w:r w:rsidRPr="004A5938">
        <w:rPr>
          <w:rFonts w:ascii="Verdana" w:hAnsi="Verdana" w:cs="Arial"/>
          <w:spacing w:val="8"/>
        </w:rPr>
        <w:t xml:space="preserve"> away from God and empty idols are setting the direction for our li</w:t>
      </w:r>
      <w:r w:rsidR="004A5938">
        <w:rPr>
          <w:rFonts w:ascii="Verdana" w:hAnsi="Verdana" w:cs="Arial"/>
          <w:spacing w:val="8"/>
        </w:rPr>
        <w:t>ves</w:t>
      </w:r>
      <w:r w:rsidRPr="004A5938">
        <w:rPr>
          <w:rFonts w:ascii="Verdana" w:hAnsi="Verdana" w:cs="Arial"/>
          <w:spacing w:val="8"/>
        </w:rPr>
        <w:t xml:space="preserve">, </w:t>
      </w:r>
      <w:r w:rsidR="004A5938">
        <w:rPr>
          <w:rFonts w:ascii="Verdana" w:hAnsi="Verdana" w:cs="Arial"/>
          <w:spacing w:val="8"/>
        </w:rPr>
        <w:t xml:space="preserve">let’s </w:t>
      </w:r>
      <w:r w:rsidR="00800A81" w:rsidRPr="004A5938">
        <w:rPr>
          <w:rFonts w:ascii="Verdana" w:hAnsi="Verdana" w:cs="Arial"/>
          <w:spacing w:val="8"/>
        </w:rPr>
        <w:t xml:space="preserve">have a conversation with </w:t>
      </w:r>
      <w:r w:rsidRPr="004A5938">
        <w:rPr>
          <w:rFonts w:ascii="Verdana" w:hAnsi="Verdana" w:cs="Arial"/>
          <w:spacing w:val="8"/>
        </w:rPr>
        <w:t xml:space="preserve">the Lord about it, confess </w:t>
      </w:r>
      <w:r w:rsidR="00800A81" w:rsidRPr="004A5938">
        <w:rPr>
          <w:rFonts w:ascii="Verdana" w:hAnsi="Verdana" w:cs="Arial"/>
          <w:spacing w:val="8"/>
        </w:rPr>
        <w:t>it</w:t>
      </w:r>
      <w:r w:rsidRPr="004A5938">
        <w:rPr>
          <w:rFonts w:ascii="Verdana" w:hAnsi="Verdana" w:cs="Arial"/>
          <w:spacing w:val="8"/>
        </w:rPr>
        <w:t xml:space="preserve">, </w:t>
      </w:r>
      <w:r w:rsidR="00800A81" w:rsidRPr="004A5938">
        <w:rPr>
          <w:rFonts w:ascii="Verdana" w:hAnsi="Verdana" w:cs="Arial"/>
          <w:spacing w:val="8"/>
        </w:rPr>
        <w:t>set a new direction</w:t>
      </w:r>
      <w:r w:rsidR="004A5938">
        <w:rPr>
          <w:rFonts w:ascii="Verdana" w:hAnsi="Verdana" w:cs="Arial"/>
          <w:spacing w:val="8"/>
        </w:rPr>
        <w:t xml:space="preserve"> (repent)</w:t>
      </w:r>
      <w:r w:rsidR="00800A81" w:rsidRPr="004A5938">
        <w:rPr>
          <w:rFonts w:ascii="Verdana" w:hAnsi="Verdana" w:cs="Arial"/>
          <w:spacing w:val="8"/>
        </w:rPr>
        <w:t xml:space="preserve"> and let’s thank Him for His patience </w:t>
      </w:r>
      <w:r w:rsidR="004A5938">
        <w:rPr>
          <w:rFonts w:ascii="Verdana" w:hAnsi="Verdana" w:cs="Arial"/>
          <w:spacing w:val="8"/>
        </w:rPr>
        <w:t>through the journey</w:t>
      </w:r>
      <w:r w:rsidRPr="004A5938">
        <w:rPr>
          <w:rFonts w:ascii="Verdana" w:hAnsi="Verdana" w:cs="Arial"/>
          <w:spacing w:val="8"/>
        </w:rPr>
        <w:t>.</w:t>
      </w:r>
    </w:p>
    <w:p w14:paraId="1F542C2F" w14:textId="798FFDE1" w:rsidR="00633D83" w:rsidRDefault="00FB751E" w:rsidP="00633D83">
      <w:pPr>
        <w:autoSpaceDE w:val="0"/>
        <w:autoSpaceDN w:val="0"/>
        <w:adjustRightInd w:val="0"/>
        <w:rPr>
          <w:rFonts w:ascii="Verdana" w:hAnsi="Verdana" w:cs="Calibri"/>
          <w:color w:val="000000"/>
        </w:rPr>
      </w:pPr>
      <w:r w:rsidRPr="00800A81">
        <w:rPr>
          <w:rFonts w:ascii="Verdana" w:hAnsi="Verdana" w:cs="Calibri"/>
          <w:color w:val="000000"/>
        </w:rPr>
        <w:t>Lam. 3:22</w:t>
      </w:r>
      <w:r w:rsidR="00800A81" w:rsidRPr="00800A81">
        <w:rPr>
          <w:rFonts w:ascii="Verdana" w:hAnsi="Verdana" w:cs="Calibri"/>
          <w:color w:val="000000"/>
        </w:rPr>
        <w:t>-23</w:t>
      </w:r>
      <w:r w:rsidR="004A5938">
        <w:rPr>
          <w:rFonts w:ascii="Verdana" w:hAnsi="Verdana" w:cs="Calibri"/>
          <w:color w:val="000000"/>
        </w:rPr>
        <w:t xml:space="preserve">, </w:t>
      </w:r>
      <w:r w:rsidR="00975C3E" w:rsidRPr="004A5938">
        <w:rPr>
          <w:rFonts w:ascii="Verdana" w:hAnsi="Verdana" w:cs="Segoe UI"/>
          <w:i/>
          <w:iCs/>
          <w:color w:val="000000"/>
          <w:shd w:val="clear" w:color="auto" w:fill="FFFFFF"/>
        </w:rPr>
        <w:t>Because of the </w:t>
      </w:r>
      <w:r w:rsidR="00975C3E" w:rsidRPr="004A5938">
        <w:rPr>
          <w:rFonts w:ascii="Verdana" w:hAnsi="Verdana" w:cs="Segoe UI"/>
          <w:i/>
          <w:iCs/>
          <w:smallCaps/>
          <w:color w:val="000000"/>
          <w:shd w:val="clear" w:color="auto" w:fill="FFFFFF"/>
        </w:rPr>
        <w:t>Lord</w:t>
      </w:r>
      <w:r w:rsidR="00975C3E" w:rsidRPr="004A5938">
        <w:rPr>
          <w:rFonts w:ascii="Verdana" w:hAnsi="Verdana" w:cs="Segoe UI"/>
          <w:i/>
          <w:iCs/>
          <w:color w:val="000000"/>
          <w:shd w:val="clear" w:color="auto" w:fill="FFFFFF"/>
        </w:rPr>
        <w:t>’s great love we are not consumed,</w:t>
      </w:r>
      <w:r w:rsidR="00800A81" w:rsidRPr="004A5938">
        <w:rPr>
          <w:rFonts w:ascii="Verdana" w:hAnsi="Verdana" w:cs="Segoe UI"/>
          <w:i/>
          <w:iCs/>
          <w:color w:val="000000"/>
        </w:rPr>
        <w:t xml:space="preserve"> </w:t>
      </w:r>
      <w:r w:rsidR="00975C3E" w:rsidRPr="004A5938">
        <w:rPr>
          <w:rFonts w:ascii="Verdana" w:hAnsi="Verdana" w:cs="Segoe UI"/>
          <w:i/>
          <w:iCs/>
          <w:color w:val="000000"/>
          <w:shd w:val="clear" w:color="auto" w:fill="FFFFFF"/>
        </w:rPr>
        <w:t>for his compassions never fail.</w:t>
      </w:r>
      <w:r w:rsidR="00800A81" w:rsidRPr="004A5938">
        <w:rPr>
          <w:rStyle w:val="Heading3Char"/>
          <w:rFonts w:ascii="Verdana" w:hAnsi="Verdana" w:cs="Segoe UI"/>
          <w:i/>
          <w:iCs/>
          <w:color w:val="000000"/>
          <w:shd w:val="clear" w:color="auto" w:fill="FFFFFF"/>
        </w:rPr>
        <w:t xml:space="preserve"> </w:t>
      </w:r>
      <w:r w:rsidR="00800A81" w:rsidRPr="004A5938">
        <w:rPr>
          <w:rStyle w:val="text"/>
          <w:rFonts w:ascii="Verdana" w:hAnsi="Verdana" w:cs="Segoe UI"/>
          <w:i/>
          <w:iCs/>
          <w:color w:val="000000"/>
          <w:shd w:val="clear" w:color="auto" w:fill="FFFFFF"/>
        </w:rPr>
        <w:t>They are new every morning;</w:t>
      </w:r>
      <w:r w:rsidR="00800A81" w:rsidRPr="004A5938">
        <w:rPr>
          <w:rFonts w:ascii="Verdana" w:hAnsi="Verdana" w:cs="Segoe UI"/>
          <w:i/>
          <w:iCs/>
          <w:color w:val="000000"/>
        </w:rPr>
        <w:t xml:space="preserve"> </w:t>
      </w:r>
      <w:r w:rsidR="00800A81" w:rsidRPr="004A5938">
        <w:rPr>
          <w:rStyle w:val="text"/>
          <w:rFonts w:ascii="Verdana" w:hAnsi="Verdana" w:cs="Segoe UI"/>
          <w:i/>
          <w:iCs/>
          <w:color w:val="000000"/>
          <w:shd w:val="clear" w:color="auto" w:fill="FFFFFF"/>
        </w:rPr>
        <w:t>great is your faithfulness.</w:t>
      </w:r>
    </w:p>
    <w:p w14:paraId="62349494" w14:textId="333569E8" w:rsidR="00633D83" w:rsidRPr="00633D83" w:rsidRDefault="00001911" w:rsidP="00633D83">
      <w:pPr>
        <w:pStyle w:val="NormalWeb"/>
        <w:shd w:val="clear" w:color="auto" w:fill="FFFFFF"/>
        <w:rPr>
          <w:rFonts w:ascii="Verdana" w:hAnsi="Verdana" w:cs="Segoe UI"/>
          <w:color w:val="000000"/>
        </w:rPr>
      </w:pPr>
      <w:r>
        <w:rPr>
          <w:rFonts w:ascii="Verdana" w:hAnsi="Verdana" w:cs="Calibri"/>
          <w:color w:val="000000"/>
        </w:rPr>
        <w:t>And boy do w</w:t>
      </w:r>
      <w:r w:rsidR="00633D83">
        <w:rPr>
          <w:rFonts w:ascii="Verdana" w:hAnsi="Verdana" w:cs="Calibri"/>
          <w:color w:val="000000"/>
        </w:rPr>
        <w:t xml:space="preserve">e need each other. Two questions: </w:t>
      </w:r>
      <w:r w:rsidR="00633D83" w:rsidRPr="004347C3">
        <w:rPr>
          <w:rFonts w:ascii="Verdana" w:hAnsi="Verdana" w:cs="Segoe UI"/>
          <w:color w:val="000000"/>
        </w:rPr>
        <w:t xml:space="preserve">Who are the people in </w:t>
      </w:r>
      <w:r w:rsidR="00633D83">
        <w:rPr>
          <w:rFonts w:ascii="Verdana" w:hAnsi="Verdana" w:cs="Segoe UI"/>
          <w:color w:val="000000"/>
        </w:rPr>
        <w:t>y</w:t>
      </w:r>
      <w:r w:rsidR="00633D83" w:rsidRPr="004347C3">
        <w:rPr>
          <w:rFonts w:ascii="Verdana" w:hAnsi="Verdana" w:cs="Segoe UI"/>
          <w:color w:val="000000"/>
        </w:rPr>
        <w:t>our li</w:t>
      </w:r>
      <w:r w:rsidR="00633D83">
        <w:rPr>
          <w:rFonts w:ascii="Verdana" w:hAnsi="Verdana" w:cs="Segoe UI"/>
          <w:color w:val="000000"/>
        </w:rPr>
        <w:t>fe</w:t>
      </w:r>
      <w:r w:rsidR="00633D83" w:rsidRPr="004347C3">
        <w:rPr>
          <w:rFonts w:ascii="Verdana" w:hAnsi="Verdana" w:cs="Segoe UI"/>
          <w:color w:val="000000"/>
        </w:rPr>
        <w:t xml:space="preserve"> that are calling </w:t>
      </w:r>
      <w:r w:rsidR="00633D83">
        <w:rPr>
          <w:rFonts w:ascii="Verdana" w:hAnsi="Verdana" w:cs="Segoe UI"/>
          <w:color w:val="000000"/>
        </w:rPr>
        <w:t>you</w:t>
      </w:r>
      <w:r w:rsidR="00633D83" w:rsidRPr="004347C3">
        <w:rPr>
          <w:rFonts w:ascii="Verdana" w:hAnsi="Verdana" w:cs="Segoe UI"/>
          <w:color w:val="000000"/>
        </w:rPr>
        <w:t xml:space="preserve"> up</w:t>
      </w:r>
      <w:r w:rsidR="00633D83">
        <w:rPr>
          <w:rFonts w:ascii="Verdana" w:hAnsi="Verdana" w:cs="Segoe UI"/>
          <w:color w:val="000000"/>
        </w:rPr>
        <w:t xml:space="preserve"> to greater faithfulness</w:t>
      </w:r>
      <w:r w:rsidR="00633D83" w:rsidRPr="004347C3">
        <w:rPr>
          <w:rFonts w:ascii="Verdana" w:hAnsi="Verdana" w:cs="Segoe UI"/>
          <w:color w:val="000000"/>
        </w:rPr>
        <w:t>? Who are we calling up to greater faithfulness?</w:t>
      </w:r>
    </w:p>
    <w:p w14:paraId="0A719B64" w14:textId="3F91DBF0" w:rsidR="005D68C1" w:rsidRPr="004A5938" w:rsidRDefault="005D68C1" w:rsidP="009F2422">
      <w:pPr>
        <w:pStyle w:val="NormalWeb"/>
        <w:shd w:val="clear" w:color="auto" w:fill="FFFFFF"/>
        <w:rPr>
          <w:rFonts w:ascii="Verdana" w:hAnsi="Verdana" w:cs="Segoe UI"/>
          <w:b/>
          <w:bCs/>
          <w:color w:val="000000"/>
        </w:rPr>
      </w:pPr>
      <w:r w:rsidRPr="004A5938">
        <w:rPr>
          <w:rFonts w:ascii="Verdana" w:hAnsi="Verdana" w:cs="Segoe UI"/>
          <w:b/>
          <w:bCs/>
          <w:color w:val="000000"/>
        </w:rPr>
        <w:t>Chapter 32 – Concerning the Transjordan Tribes</w:t>
      </w:r>
    </w:p>
    <w:p w14:paraId="59AF57DC" w14:textId="1F8409C1" w:rsidR="005D68C1" w:rsidRDefault="005D68C1" w:rsidP="009F2422">
      <w:pPr>
        <w:pStyle w:val="NormalWeb"/>
        <w:shd w:val="clear" w:color="auto" w:fill="FFFFFF"/>
        <w:rPr>
          <w:rFonts w:ascii="Verdana" w:hAnsi="Verdana" w:cs="Segoe UI"/>
          <w:color w:val="000000"/>
        </w:rPr>
      </w:pPr>
      <w:r w:rsidRPr="004347C3">
        <w:rPr>
          <w:rFonts w:ascii="Verdana" w:hAnsi="Verdana" w:cs="Segoe UI"/>
          <w:color w:val="000000"/>
        </w:rPr>
        <w:t>Vss. 5-1</w:t>
      </w:r>
      <w:r w:rsidR="00633D83">
        <w:rPr>
          <w:rFonts w:ascii="Verdana" w:hAnsi="Verdana" w:cs="Segoe UI"/>
          <w:color w:val="000000"/>
        </w:rPr>
        <w:t>5</w:t>
      </w:r>
      <w:r w:rsidR="004A5938">
        <w:rPr>
          <w:rFonts w:ascii="Verdana" w:hAnsi="Verdana" w:cs="Segoe UI"/>
          <w:color w:val="000000"/>
        </w:rPr>
        <w:t>. Two tribes were content to remain east of the Jordan. We’re goo</w:t>
      </w:r>
      <w:r w:rsidR="00C64616">
        <w:rPr>
          <w:rFonts w:ascii="Verdana" w:hAnsi="Verdana" w:cs="Segoe UI"/>
          <w:color w:val="000000"/>
        </w:rPr>
        <w:t>d!</w:t>
      </w:r>
      <w:r w:rsidR="004A5938">
        <w:rPr>
          <w:rFonts w:ascii="Verdana" w:hAnsi="Verdana" w:cs="Segoe UI"/>
          <w:color w:val="000000"/>
        </w:rPr>
        <w:t xml:space="preserve"> You all go ahead</w:t>
      </w:r>
      <w:r w:rsidR="00C64616">
        <w:rPr>
          <w:rFonts w:ascii="Verdana" w:hAnsi="Verdana" w:cs="Segoe UI"/>
          <w:color w:val="000000"/>
        </w:rPr>
        <w:t>!</w:t>
      </w:r>
      <w:r w:rsidR="004A5938">
        <w:rPr>
          <w:rFonts w:ascii="Verdana" w:hAnsi="Verdana" w:cs="Segoe UI"/>
          <w:color w:val="000000"/>
        </w:rPr>
        <w:t xml:space="preserve"> Oh boy. How does Moses respond? </w:t>
      </w:r>
    </w:p>
    <w:p w14:paraId="08DA331E" w14:textId="1D69C8FC" w:rsidR="00633D83" w:rsidRDefault="00633D83" w:rsidP="00633D83">
      <w:pPr>
        <w:rPr>
          <w:rFonts w:ascii="Verdana" w:hAnsi="Verdana" w:cs="Segoe UI"/>
          <w:i/>
          <w:iCs/>
          <w:color w:val="000000"/>
          <w:shd w:val="clear" w:color="auto" w:fill="FFFFFF"/>
        </w:rPr>
      </w:pPr>
      <w:r w:rsidRPr="00633D83">
        <w:rPr>
          <w:rFonts w:ascii="Verdana" w:hAnsi="Verdana" w:cs="Segoe UI"/>
          <w:i/>
          <w:iCs/>
          <w:color w:val="000000"/>
          <w:shd w:val="clear" w:color="auto" w:fill="FFFFFF"/>
        </w:rPr>
        <w:t>“Here you are, a brood of sinners, standing in the place of your fathers and making the </w:t>
      </w:r>
      <w:r w:rsidRPr="00633D83">
        <w:rPr>
          <w:rFonts w:ascii="Verdana" w:hAnsi="Verdana" w:cs="Segoe UI"/>
          <w:i/>
          <w:iCs/>
          <w:smallCaps/>
          <w:color w:val="000000"/>
          <w:shd w:val="clear" w:color="auto" w:fill="FFFFFF"/>
        </w:rPr>
        <w:t>Lord</w:t>
      </w:r>
      <w:r w:rsidRPr="00633D83">
        <w:rPr>
          <w:rFonts w:ascii="Verdana" w:hAnsi="Verdana" w:cs="Segoe UI"/>
          <w:i/>
          <w:iCs/>
          <w:color w:val="000000"/>
          <w:shd w:val="clear" w:color="auto" w:fill="FFFFFF"/>
        </w:rPr>
        <w:t> even more angry with Israel.</w:t>
      </w:r>
      <w:r w:rsidRPr="00633D83">
        <w:rPr>
          <w:rFonts w:ascii="Verdana" w:hAnsi="Verdana" w:cs="Segoe UI"/>
          <w:b/>
          <w:bCs/>
          <w:i/>
          <w:iCs/>
          <w:color w:val="000000"/>
          <w:shd w:val="clear" w:color="auto" w:fill="FFFFFF"/>
          <w:vertAlign w:val="superscript"/>
        </w:rPr>
        <w:t> </w:t>
      </w:r>
      <w:r w:rsidRPr="00633D83">
        <w:rPr>
          <w:rFonts w:ascii="Verdana" w:hAnsi="Verdana" w:cs="Segoe UI"/>
          <w:i/>
          <w:iCs/>
          <w:color w:val="000000"/>
          <w:shd w:val="clear" w:color="auto" w:fill="FFFFFF"/>
        </w:rPr>
        <w:t xml:space="preserve">If you turn away from following him, he will again leave all this people in the wilderness, and </w:t>
      </w:r>
      <w:r w:rsidRPr="00633D83">
        <w:rPr>
          <w:rFonts w:ascii="Verdana" w:hAnsi="Verdana" w:cs="Segoe UI"/>
          <w:i/>
          <w:iCs/>
          <w:color w:val="000000"/>
          <w:highlight w:val="yellow"/>
          <w:shd w:val="clear" w:color="auto" w:fill="FFFFFF"/>
        </w:rPr>
        <w:t>you will be the cause of their destruction</w:t>
      </w:r>
      <w:r w:rsidRPr="00633D83">
        <w:rPr>
          <w:rFonts w:ascii="Verdana" w:hAnsi="Verdana" w:cs="Segoe UI"/>
          <w:i/>
          <w:iCs/>
          <w:color w:val="000000"/>
          <w:shd w:val="clear" w:color="auto" w:fill="FFFFFF"/>
        </w:rPr>
        <w:t>.”</w:t>
      </w:r>
    </w:p>
    <w:p w14:paraId="7E502670" w14:textId="63DF8E0C" w:rsidR="00633D83" w:rsidRDefault="00633D83" w:rsidP="00633D83">
      <w:pPr>
        <w:rPr>
          <w:rFonts w:ascii="Verdana" w:hAnsi="Verdana" w:cs="Segoe UI"/>
          <w:i/>
          <w:iCs/>
          <w:color w:val="000000"/>
          <w:shd w:val="clear" w:color="auto" w:fill="FFFFFF"/>
        </w:rPr>
      </w:pPr>
    </w:p>
    <w:p w14:paraId="28A296E7" w14:textId="77777777" w:rsidR="00B86850" w:rsidRPr="00AE138D" w:rsidRDefault="00633D83" w:rsidP="00633D83">
      <w:pPr>
        <w:rPr>
          <w:rFonts w:ascii="Verdana" w:hAnsi="Verdana" w:cs="Segoe UI"/>
          <w:color w:val="FF0000"/>
          <w:shd w:val="clear" w:color="auto" w:fill="FFFFFF"/>
        </w:rPr>
      </w:pPr>
      <w:r w:rsidRPr="00AE138D">
        <w:rPr>
          <w:rFonts w:ascii="Verdana" w:hAnsi="Verdana" w:cs="Segoe UI"/>
          <w:color w:val="FF0000"/>
          <w:shd w:val="clear" w:color="auto" w:fill="FFFFFF"/>
        </w:rPr>
        <w:t>OUCH!</w:t>
      </w:r>
    </w:p>
    <w:p w14:paraId="125949D7" w14:textId="743176AC" w:rsidR="00633D83" w:rsidRPr="00633D83" w:rsidRDefault="00633D83" w:rsidP="00633D83">
      <w:pPr>
        <w:rPr>
          <w:rFonts w:ascii="Verdana" w:hAnsi="Verdana"/>
        </w:rPr>
      </w:pPr>
      <w:r>
        <w:rPr>
          <w:rFonts w:ascii="Verdana" w:hAnsi="Verdana" w:cs="Segoe UI"/>
          <w:color w:val="000000"/>
          <w:shd w:val="clear" w:color="auto" w:fill="FFFFFF"/>
        </w:rPr>
        <w:t xml:space="preserve"> </w:t>
      </w:r>
    </w:p>
    <w:p w14:paraId="65694282" w14:textId="3D3FC087" w:rsidR="00B86850" w:rsidRPr="00B86850" w:rsidRDefault="00B86850" w:rsidP="00B86850">
      <w:pPr>
        <w:rPr>
          <w:rFonts w:ascii="Verdana" w:hAnsi="Verdana"/>
          <w:i/>
          <w:iCs/>
        </w:rPr>
      </w:pPr>
      <w:r w:rsidRPr="00B86850">
        <w:rPr>
          <w:rFonts w:ascii="Verdana" w:hAnsi="Verdana" w:cs="Segoe UI"/>
          <w:color w:val="000000"/>
        </w:rPr>
        <w:t xml:space="preserve">David wrote these words, </w:t>
      </w:r>
      <w:r w:rsidR="005D68C1" w:rsidRPr="00B86850">
        <w:rPr>
          <w:rFonts w:ascii="Verdana" w:hAnsi="Verdana" w:cs="Segoe UI"/>
          <w:color w:val="000000"/>
        </w:rPr>
        <w:t>Ps. 69:6</w:t>
      </w:r>
      <w:r w:rsidRPr="00B86850">
        <w:rPr>
          <w:rFonts w:ascii="Verdana" w:hAnsi="Verdana" w:cs="Segoe UI"/>
          <w:color w:val="000000"/>
        </w:rPr>
        <w:t xml:space="preserve">, </w:t>
      </w:r>
      <w:r w:rsidRPr="00B86850">
        <w:rPr>
          <w:rFonts w:ascii="Verdana" w:hAnsi="Verdana" w:cs="Segoe UI"/>
          <w:i/>
          <w:iCs/>
          <w:color w:val="000000"/>
          <w:shd w:val="clear" w:color="auto" w:fill="FFFFFF"/>
        </w:rPr>
        <w:t>Lord, the </w:t>
      </w:r>
      <w:r w:rsidRPr="00B86850">
        <w:rPr>
          <w:rFonts w:ascii="Verdana" w:hAnsi="Verdana" w:cs="Segoe UI"/>
          <w:i/>
          <w:iCs/>
          <w:smallCaps/>
          <w:color w:val="000000"/>
          <w:shd w:val="clear" w:color="auto" w:fill="FFFFFF"/>
        </w:rPr>
        <w:t>Lord</w:t>
      </w:r>
      <w:r w:rsidRPr="00B86850">
        <w:rPr>
          <w:rFonts w:ascii="Verdana" w:hAnsi="Verdana" w:cs="Segoe UI"/>
          <w:i/>
          <w:iCs/>
          <w:color w:val="000000"/>
          <w:shd w:val="clear" w:color="auto" w:fill="FFFFFF"/>
        </w:rPr>
        <w:t> Almighty,</w:t>
      </w:r>
      <w:r w:rsidRPr="00B86850">
        <w:rPr>
          <w:rFonts w:ascii="Verdana" w:hAnsi="Verdana" w:cs="Segoe UI"/>
          <w:i/>
          <w:iCs/>
          <w:color w:val="000000"/>
        </w:rPr>
        <w:t xml:space="preserve"> </w:t>
      </w:r>
      <w:r w:rsidRPr="00B86850">
        <w:rPr>
          <w:rFonts w:ascii="Verdana" w:hAnsi="Verdana" w:cs="Segoe UI"/>
          <w:i/>
          <w:iCs/>
          <w:color w:val="000000"/>
          <w:shd w:val="clear" w:color="auto" w:fill="FFFFFF"/>
        </w:rPr>
        <w:t>may those who hope in you</w:t>
      </w:r>
      <w:r w:rsidRPr="00B86850">
        <w:rPr>
          <w:rFonts w:ascii="Verdana" w:hAnsi="Verdana" w:cs="Segoe UI"/>
          <w:i/>
          <w:iCs/>
          <w:color w:val="000000"/>
        </w:rPr>
        <w:t xml:space="preserve"> </w:t>
      </w:r>
      <w:r w:rsidRPr="00B86850">
        <w:rPr>
          <w:rFonts w:ascii="Verdana" w:hAnsi="Verdana" w:cs="Segoe UI"/>
          <w:i/>
          <w:iCs/>
          <w:color w:val="000000"/>
          <w:shd w:val="clear" w:color="auto" w:fill="FFFFFF"/>
        </w:rPr>
        <w:t>not be disgraced because of me;</w:t>
      </w:r>
      <w:r w:rsidRPr="00B86850">
        <w:rPr>
          <w:rFonts w:ascii="Verdana" w:hAnsi="Verdana" w:cs="Segoe UI"/>
          <w:i/>
          <w:iCs/>
          <w:color w:val="000000"/>
        </w:rPr>
        <w:t xml:space="preserve"> </w:t>
      </w:r>
      <w:r w:rsidRPr="00B86850">
        <w:rPr>
          <w:rFonts w:ascii="Verdana" w:hAnsi="Verdana" w:cs="Segoe UI"/>
          <w:i/>
          <w:iCs/>
          <w:color w:val="000000"/>
          <w:shd w:val="clear" w:color="auto" w:fill="FFFFFF"/>
        </w:rPr>
        <w:t>God of Israel,</w:t>
      </w:r>
      <w:r w:rsidRPr="00B86850">
        <w:rPr>
          <w:rFonts w:ascii="Verdana" w:hAnsi="Verdana" w:cs="Segoe UI"/>
          <w:i/>
          <w:iCs/>
          <w:color w:val="000000"/>
        </w:rPr>
        <w:t xml:space="preserve"> </w:t>
      </w:r>
      <w:r w:rsidRPr="00B86850">
        <w:rPr>
          <w:rFonts w:ascii="Verdana" w:hAnsi="Verdana" w:cs="Segoe UI"/>
          <w:i/>
          <w:iCs/>
          <w:color w:val="000000"/>
          <w:shd w:val="clear" w:color="auto" w:fill="FFFFFF"/>
        </w:rPr>
        <w:t>may those who seek you</w:t>
      </w:r>
      <w:r w:rsidRPr="00B86850">
        <w:rPr>
          <w:rFonts w:ascii="Verdana" w:hAnsi="Verdana" w:cs="Segoe UI"/>
          <w:i/>
          <w:iCs/>
          <w:color w:val="000000"/>
        </w:rPr>
        <w:t xml:space="preserve"> </w:t>
      </w:r>
      <w:r w:rsidRPr="00B86850">
        <w:rPr>
          <w:rFonts w:ascii="Verdana" w:hAnsi="Verdana" w:cs="Segoe UI"/>
          <w:i/>
          <w:iCs/>
          <w:color w:val="000000"/>
          <w:shd w:val="clear" w:color="auto" w:fill="FFFFFF"/>
        </w:rPr>
        <w:t>not be put to shame because of me.</w:t>
      </w:r>
    </w:p>
    <w:p w14:paraId="208D0FCF" w14:textId="12C28E32" w:rsidR="005D68C1" w:rsidRDefault="00B86850" w:rsidP="009F2422">
      <w:pPr>
        <w:pStyle w:val="NormalWeb"/>
        <w:shd w:val="clear" w:color="auto" w:fill="FFFFFF"/>
        <w:rPr>
          <w:rFonts w:ascii="Verdana" w:hAnsi="Verdana" w:cs="Segoe UI"/>
          <w:color w:val="000000"/>
        </w:rPr>
      </w:pPr>
      <w:r>
        <w:rPr>
          <w:rFonts w:ascii="Verdana" w:hAnsi="Verdana" w:cs="Segoe UI"/>
          <w:color w:val="000000"/>
        </w:rPr>
        <w:t xml:space="preserve">Let’s be careful that we’re not the cause of our fellow brother’s and sister’s misstep in their walk with God. </w:t>
      </w:r>
    </w:p>
    <w:p w14:paraId="4CD5D474" w14:textId="4F1C3266" w:rsidR="00B41490" w:rsidRPr="004347C3" w:rsidRDefault="00B41490" w:rsidP="009F2422">
      <w:pPr>
        <w:pStyle w:val="NormalWeb"/>
        <w:shd w:val="clear" w:color="auto" w:fill="FFFFFF"/>
        <w:rPr>
          <w:rFonts w:ascii="Verdana" w:hAnsi="Verdana" w:cs="Segoe UI"/>
          <w:color w:val="000000"/>
        </w:rPr>
      </w:pPr>
      <w:r>
        <w:rPr>
          <w:rFonts w:ascii="Verdana" w:hAnsi="Verdana" w:cs="Segoe UI"/>
          <w:color w:val="000000"/>
        </w:rPr>
        <w:t xml:space="preserve">I don’t think there is any doubt that the two tribes had fought, had journeyed, and they were perhaps fearful that the risks of the next steps were too great. </w:t>
      </w:r>
    </w:p>
    <w:p w14:paraId="649667D7" w14:textId="77777777" w:rsidR="004E7895" w:rsidRDefault="00B41490" w:rsidP="004E7895">
      <w:pPr>
        <w:pStyle w:val="NormalWeb"/>
        <w:shd w:val="clear" w:color="auto" w:fill="FFFFFF"/>
        <w:rPr>
          <w:rFonts w:ascii="Verdana" w:hAnsi="Verdana" w:cs="Segoe UI"/>
          <w:color w:val="000000"/>
        </w:rPr>
      </w:pPr>
      <w:r>
        <w:rPr>
          <w:rFonts w:ascii="Verdana" w:hAnsi="Verdana" w:cs="Segoe UI"/>
          <w:color w:val="000000"/>
        </w:rPr>
        <w:lastRenderedPageBreak/>
        <w:t xml:space="preserve">I appreciate what </w:t>
      </w:r>
      <w:r w:rsidR="005D68C1" w:rsidRPr="004347C3">
        <w:rPr>
          <w:rFonts w:ascii="Verdana" w:hAnsi="Verdana" w:cs="Segoe UI"/>
          <w:color w:val="000000"/>
        </w:rPr>
        <w:t xml:space="preserve">John </w:t>
      </w:r>
      <w:proofErr w:type="spellStart"/>
      <w:r w:rsidR="005D68C1" w:rsidRPr="004347C3">
        <w:rPr>
          <w:rFonts w:ascii="Verdana" w:hAnsi="Verdana" w:cs="Segoe UI"/>
          <w:color w:val="000000"/>
        </w:rPr>
        <w:t>Ortberg</w:t>
      </w:r>
      <w:proofErr w:type="spellEnd"/>
      <w:r w:rsidR="005D68C1" w:rsidRPr="004347C3">
        <w:rPr>
          <w:rFonts w:ascii="Verdana" w:hAnsi="Verdana" w:cs="Segoe UI"/>
          <w:color w:val="000000"/>
        </w:rPr>
        <w:t xml:space="preserve"> </w:t>
      </w:r>
      <w:r>
        <w:rPr>
          <w:rFonts w:ascii="Verdana" w:hAnsi="Verdana" w:cs="Segoe UI"/>
          <w:color w:val="000000"/>
        </w:rPr>
        <w:t>wrote in his book</w:t>
      </w:r>
      <w:r w:rsidR="005D68C1" w:rsidRPr="004347C3">
        <w:rPr>
          <w:rFonts w:ascii="Verdana" w:hAnsi="Verdana" w:cs="Segoe UI"/>
          <w:color w:val="000000"/>
        </w:rPr>
        <w:t xml:space="preserve">, The Me I Want </w:t>
      </w:r>
      <w:proofErr w:type="gramStart"/>
      <w:r w:rsidR="005D68C1" w:rsidRPr="004347C3">
        <w:rPr>
          <w:rFonts w:ascii="Verdana" w:hAnsi="Verdana" w:cs="Segoe UI"/>
          <w:color w:val="000000"/>
        </w:rPr>
        <w:t>To</w:t>
      </w:r>
      <w:proofErr w:type="gramEnd"/>
      <w:r w:rsidR="005D68C1" w:rsidRPr="004347C3">
        <w:rPr>
          <w:rFonts w:ascii="Verdana" w:hAnsi="Verdana" w:cs="Segoe UI"/>
          <w:color w:val="000000"/>
        </w:rPr>
        <w:t xml:space="preserve"> Be </w:t>
      </w:r>
      <w:r>
        <w:rPr>
          <w:rFonts w:ascii="Verdana" w:hAnsi="Verdana" w:cs="Segoe UI"/>
          <w:color w:val="000000"/>
        </w:rPr>
        <w:t xml:space="preserve">as it relates to the risk taking and God’s call to be courageous followers, </w:t>
      </w:r>
    </w:p>
    <w:p w14:paraId="3EFAF76D" w14:textId="44C89316" w:rsidR="004E7895" w:rsidRPr="004347C3" w:rsidRDefault="004E7895" w:rsidP="009F2422">
      <w:pPr>
        <w:pStyle w:val="NormalWeb"/>
        <w:shd w:val="clear" w:color="auto" w:fill="FFFFFF"/>
        <w:rPr>
          <w:rFonts w:ascii="Verdana" w:hAnsi="Verdana" w:cs="Segoe UI"/>
          <w:color w:val="000000"/>
        </w:rPr>
      </w:pPr>
      <w:r w:rsidRPr="004E7895">
        <w:rPr>
          <w:rFonts w:ascii="Verdana" w:hAnsi="Verdana"/>
        </w:rPr>
        <w:t>“Don’t ask for comfort. Don’t ask for ease. Don’t ask for manageability. Ask to be given a burden for a challenge bigger than yourself – one that can make a difference in the world, one that will require the best you have to give it…Ask for a task that will keep you learning and growing and uncomfortable and hungry. We cannot grow unless there has been a challenge to what is familiar and comfortable. The Spirit leads us into adventure. The Spirit leads us into a dangerous world. To ask for the Spirit is to ask for risk.” TMIWTB page 247</w:t>
      </w:r>
    </w:p>
    <w:p w14:paraId="6E9269EB" w14:textId="788500C3" w:rsidR="005D68C1" w:rsidRPr="00EB6DF8" w:rsidRDefault="005D68C1" w:rsidP="009F2422">
      <w:pPr>
        <w:pStyle w:val="NormalWeb"/>
        <w:shd w:val="clear" w:color="auto" w:fill="FFFFFF"/>
        <w:rPr>
          <w:rFonts w:ascii="Verdana" w:hAnsi="Verdana" w:cs="Segoe UI"/>
          <w:b/>
          <w:bCs/>
          <w:color w:val="000000"/>
        </w:rPr>
      </w:pPr>
      <w:r w:rsidRPr="00EB6DF8">
        <w:rPr>
          <w:rFonts w:ascii="Verdana" w:hAnsi="Verdana" w:cs="Segoe UI"/>
          <w:b/>
          <w:bCs/>
          <w:color w:val="000000"/>
        </w:rPr>
        <w:t>Chapter 35</w:t>
      </w:r>
      <w:r w:rsidR="00EB6DF8" w:rsidRPr="00EB6DF8">
        <w:rPr>
          <w:rFonts w:ascii="Verdana" w:hAnsi="Verdana" w:cs="Segoe UI"/>
          <w:b/>
          <w:bCs/>
          <w:color w:val="000000"/>
        </w:rPr>
        <w:t xml:space="preserve"> </w:t>
      </w:r>
      <w:r w:rsidRPr="00EB6DF8">
        <w:rPr>
          <w:rFonts w:ascii="Verdana" w:hAnsi="Verdana" w:cs="Segoe UI"/>
          <w:b/>
          <w:bCs/>
          <w:color w:val="000000"/>
        </w:rPr>
        <w:t xml:space="preserve">- Concerning </w:t>
      </w:r>
      <w:proofErr w:type="gramStart"/>
      <w:r w:rsidRPr="00EB6DF8">
        <w:rPr>
          <w:rFonts w:ascii="Verdana" w:hAnsi="Verdana" w:cs="Segoe UI"/>
          <w:b/>
          <w:bCs/>
          <w:color w:val="000000"/>
        </w:rPr>
        <w:t>The</w:t>
      </w:r>
      <w:proofErr w:type="gramEnd"/>
      <w:r w:rsidRPr="00EB6DF8">
        <w:rPr>
          <w:rFonts w:ascii="Verdana" w:hAnsi="Verdana" w:cs="Segoe UI"/>
          <w:b/>
          <w:bCs/>
          <w:color w:val="000000"/>
        </w:rPr>
        <w:t xml:space="preserve"> </w:t>
      </w:r>
      <w:r w:rsidR="00820A9F">
        <w:rPr>
          <w:rFonts w:ascii="Verdana" w:hAnsi="Verdana" w:cs="Segoe UI"/>
          <w:b/>
          <w:bCs/>
          <w:color w:val="000000"/>
        </w:rPr>
        <w:t xml:space="preserve">Six </w:t>
      </w:r>
      <w:r w:rsidRPr="00EB6DF8">
        <w:rPr>
          <w:rFonts w:ascii="Verdana" w:hAnsi="Verdana" w:cs="Segoe UI"/>
          <w:b/>
          <w:bCs/>
          <w:color w:val="000000"/>
        </w:rPr>
        <w:t>Cities of Refuge</w:t>
      </w:r>
    </w:p>
    <w:p w14:paraId="107C1322" w14:textId="369EF935" w:rsidR="004347C3" w:rsidRDefault="004347C3" w:rsidP="009F2422">
      <w:pPr>
        <w:pStyle w:val="NormalWeb"/>
        <w:shd w:val="clear" w:color="auto" w:fill="FFFFFF"/>
        <w:rPr>
          <w:rFonts w:ascii="Verdana" w:hAnsi="Verdana" w:cs="Segoe UI"/>
          <w:color w:val="000000"/>
        </w:rPr>
      </w:pPr>
      <w:r w:rsidRPr="004347C3">
        <w:rPr>
          <w:rFonts w:ascii="Verdana" w:hAnsi="Verdana" w:cs="Segoe UI"/>
          <w:color w:val="000000"/>
        </w:rPr>
        <w:t xml:space="preserve">Our </w:t>
      </w:r>
      <w:r w:rsidR="00D405ED">
        <w:rPr>
          <w:rFonts w:ascii="Verdana" w:hAnsi="Verdana" w:cs="Segoe UI"/>
          <w:color w:val="000000"/>
        </w:rPr>
        <w:t xml:space="preserve">own </w:t>
      </w:r>
      <w:r w:rsidRPr="004347C3">
        <w:rPr>
          <w:rFonts w:ascii="Verdana" w:hAnsi="Verdana" w:cs="Segoe UI"/>
          <w:color w:val="000000"/>
        </w:rPr>
        <w:t xml:space="preserve">system of jurisprudence </w:t>
      </w:r>
      <w:r w:rsidR="00D405ED">
        <w:rPr>
          <w:rFonts w:ascii="Verdana" w:hAnsi="Verdana" w:cs="Segoe UI"/>
          <w:color w:val="000000"/>
        </w:rPr>
        <w:t xml:space="preserve">(due process) </w:t>
      </w:r>
      <w:r w:rsidRPr="004347C3">
        <w:rPr>
          <w:rFonts w:ascii="Verdana" w:hAnsi="Verdana" w:cs="Segoe UI"/>
          <w:color w:val="000000"/>
        </w:rPr>
        <w:t xml:space="preserve">is modeled after what is outlined here. </w:t>
      </w:r>
    </w:p>
    <w:p w14:paraId="0BCB3BC0" w14:textId="190C439A" w:rsidR="004E7895" w:rsidRDefault="004E7895" w:rsidP="004E7895">
      <w:pPr>
        <w:pStyle w:val="NormalWeb"/>
        <w:numPr>
          <w:ilvl w:val="0"/>
          <w:numId w:val="6"/>
        </w:numPr>
        <w:shd w:val="clear" w:color="auto" w:fill="FFFFFF"/>
        <w:rPr>
          <w:rFonts w:ascii="Verdana" w:hAnsi="Verdana" w:cs="Segoe UI"/>
          <w:color w:val="000000"/>
        </w:rPr>
      </w:pPr>
      <w:r>
        <w:rPr>
          <w:rFonts w:ascii="Verdana" w:hAnsi="Verdana" w:cs="Segoe UI"/>
          <w:color w:val="000000"/>
        </w:rPr>
        <w:t xml:space="preserve">Involuntary manslaughter is to be treated differently than murder. </w:t>
      </w:r>
      <w:r w:rsidR="00820A9F">
        <w:rPr>
          <w:rFonts w:ascii="Verdana" w:hAnsi="Verdana" w:cs="Segoe UI"/>
          <w:color w:val="000000"/>
        </w:rPr>
        <w:t>Dt. 19:4-6.</w:t>
      </w:r>
    </w:p>
    <w:p w14:paraId="49323A3C" w14:textId="068A3B92" w:rsidR="004E7895" w:rsidRDefault="004E7895" w:rsidP="004E7895">
      <w:pPr>
        <w:pStyle w:val="NormalWeb"/>
        <w:numPr>
          <w:ilvl w:val="0"/>
          <w:numId w:val="6"/>
        </w:numPr>
        <w:shd w:val="clear" w:color="auto" w:fill="FFFFFF"/>
        <w:rPr>
          <w:rFonts w:ascii="Verdana" w:hAnsi="Verdana" w:cs="Segoe UI"/>
          <w:color w:val="000000"/>
        </w:rPr>
      </w:pPr>
      <w:r>
        <w:rPr>
          <w:rFonts w:ascii="Verdana" w:hAnsi="Verdana" w:cs="Segoe UI"/>
          <w:color w:val="000000"/>
        </w:rPr>
        <w:t>Judges are to make a thorough investigation</w:t>
      </w:r>
      <w:r w:rsidR="00820A9F">
        <w:rPr>
          <w:rFonts w:ascii="Verdana" w:hAnsi="Verdana" w:cs="Segoe UI"/>
          <w:color w:val="000000"/>
        </w:rPr>
        <w:t>. Dt. 19:18.</w:t>
      </w:r>
    </w:p>
    <w:p w14:paraId="26FD1334" w14:textId="54D5618D" w:rsidR="004E7895" w:rsidRDefault="004E7895" w:rsidP="004E7895">
      <w:pPr>
        <w:pStyle w:val="NormalWeb"/>
        <w:numPr>
          <w:ilvl w:val="0"/>
          <w:numId w:val="6"/>
        </w:numPr>
        <w:shd w:val="clear" w:color="auto" w:fill="FFFFFF"/>
        <w:rPr>
          <w:rFonts w:ascii="Verdana" w:hAnsi="Verdana" w:cs="Segoe UI"/>
          <w:color w:val="000000"/>
        </w:rPr>
      </w:pPr>
      <w:r>
        <w:rPr>
          <w:rFonts w:ascii="Verdana" w:hAnsi="Verdana" w:cs="Segoe UI"/>
          <w:color w:val="000000"/>
        </w:rPr>
        <w:t xml:space="preserve">Two or three witnesses must testify and concur in order to bring about a conviction. One witness is not sufficient. </w:t>
      </w:r>
      <w:r w:rsidR="00820A9F">
        <w:rPr>
          <w:rFonts w:ascii="Verdana" w:hAnsi="Verdana" w:cs="Segoe UI"/>
          <w:color w:val="000000"/>
        </w:rPr>
        <w:t xml:space="preserve">Nu. 35:30; </w:t>
      </w:r>
      <w:r w:rsidR="00820A9F" w:rsidRPr="004347C3">
        <w:rPr>
          <w:rFonts w:ascii="Verdana" w:hAnsi="Verdana"/>
        </w:rPr>
        <w:t>Matthew 18:15-17</w:t>
      </w:r>
      <w:r w:rsidR="00820A9F">
        <w:rPr>
          <w:rFonts w:ascii="Verdana" w:hAnsi="Verdana"/>
        </w:rPr>
        <w:t xml:space="preserve">; </w:t>
      </w:r>
      <w:r w:rsidR="00820A9F" w:rsidRPr="004347C3">
        <w:rPr>
          <w:rFonts w:ascii="Verdana" w:hAnsi="Verdana"/>
        </w:rPr>
        <w:t>2 Corinthians 13:1-2</w:t>
      </w:r>
      <w:r w:rsidR="00820A9F">
        <w:rPr>
          <w:rFonts w:ascii="Verdana" w:hAnsi="Verdana"/>
        </w:rPr>
        <w:t xml:space="preserve">; </w:t>
      </w:r>
      <w:r w:rsidR="00820A9F" w:rsidRPr="004347C3">
        <w:rPr>
          <w:rFonts w:ascii="Verdana" w:hAnsi="Verdana"/>
        </w:rPr>
        <w:t>1 Timothy 5:19</w:t>
      </w:r>
      <w:r w:rsidR="00820A9F">
        <w:rPr>
          <w:rFonts w:ascii="Verdana" w:hAnsi="Verdana"/>
        </w:rPr>
        <w:t>.</w:t>
      </w:r>
    </w:p>
    <w:p w14:paraId="419F8918" w14:textId="3495AD5A" w:rsidR="004E7895" w:rsidRPr="00820A9F" w:rsidRDefault="004E7895" w:rsidP="004E7895">
      <w:pPr>
        <w:pStyle w:val="NormalWeb"/>
        <w:numPr>
          <w:ilvl w:val="0"/>
          <w:numId w:val="6"/>
        </w:numPr>
        <w:shd w:val="clear" w:color="auto" w:fill="FFFFFF"/>
        <w:rPr>
          <w:rFonts w:ascii="Verdana" w:hAnsi="Verdana" w:cs="Segoe UI"/>
          <w:color w:val="000000"/>
        </w:rPr>
      </w:pPr>
      <w:r>
        <w:rPr>
          <w:rFonts w:ascii="Verdana" w:hAnsi="Verdana" w:cs="Segoe UI"/>
          <w:color w:val="000000"/>
        </w:rPr>
        <w:t xml:space="preserve">If a witness proves to be a liar, he is to receive the punishment intended for the accused. </w:t>
      </w:r>
      <w:r w:rsidR="00820A9F">
        <w:rPr>
          <w:rFonts w:ascii="Verdana" w:hAnsi="Verdana" w:cs="Segoe UI"/>
          <w:color w:val="000000"/>
        </w:rPr>
        <w:t>Dt. 19:18:19.</w:t>
      </w:r>
    </w:p>
    <w:p w14:paraId="205B37A3" w14:textId="77777777" w:rsidR="004E7895" w:rsidRPr="00820A9F" w:rsidRDefault="004E7895" w:rsidP="004E7895">
      <w:pPr>
        <w:rPr>
          <w:rFonts w:ascii="Verdana" w:hAnsi="Verdana"/>
          <w:b/>
        </w:rPr>
      </w:pPr>
      <w:r w:rsidRPr="00820A9F">
        <w:rPr>
          <w:rFonts w:ascii="Verdana" w:hAnsi="Verdana"/>
          <w:b/>
        </w:rPr>
        <w:t>The Seventh City of Refuge – John 14:1-3; Rev. 12:10; Rom. 8:31-34   </w:t>
      </w:r>
    </w:p>
    <w:p w14:paraId="66721A7D" w14:textId="77777777" w:rsidR="004E7895" w:rsidRPr="00820A9F" w:rsidRDefault="004E7895" w:rsidP="004E7895">
      <w:pPr>
        <w:rPr>
          <w:rFonts w:ascii="Verdana" w:hAnsi="Verdana"/>
          <w:b/>
        </w:rPr>
      </w:pPr>
    </w:p>
    <w:p w14:paraId="426F290B" w14:textId="77777777" w:rsidR="004E7895" w:rsidRPr="00820A9F" w:rsidRDefault="004E7895" w:rsidP="004E7895">
      <w:pPr>
        <w:rPr>
          <w:rFonts w:ascii="Verdana" w:hAnsi="Verdana"/>
        </w:rPr>
      </w:pPr>
      <w:r w:rsidRPr="00820A9F">
        <w:rPr>
          <w:rFonts w:ascii="Verdana" w:hAnsi="Verdana"/>
        </w:rPr>
        <w:t xml:space="preserve">John 14:1 </w:t>
      </w:r>
      <w:r w:rsidRPr="00820A9F">
        <w:rPr>
          <w:rFonts w:ascii="Verdana" w:hAnsi="Verdana"/>
          <w:i/>
        </w:rPr>
        <w:t xml:space="preserve">“Do not let your hearts be troubled. Trust in God; trust also in me. 2 In my Father’s house are many rooms; if it were not so, I would have told you. </w:t>
      </w:r>
      <w:r w:rsidRPr="00820A9F">
        <w:rPr>
          <w:rFonts w:ascii="Verdana" w:hAnsi="Verdana"/>
          <w:b/>
          <w:i/>
        </w:rPr>
        <w:t>I am going there to prepare a place for you</w:t>
      </w:r>
      <w:r w:rsidRPr="00820A9F">
        <w:rPr>
          <w:rFonts w:ascii="Verdana" w:hAnsi="Verdana"/>
          <w:i/>
        </w:rPr>
        <w:t xml:space="preserve">. 3 And if I go and prepare a place for you, I will come back and take you to be with me that you also may be where I am. </w:t>
      </w:r>
    </w:p>
    <w:p w14:paraId="3D865999" w14:textId="77777777" w:rsidR="004E7895" w:rsidRPr="00820A9F" w:rsidRDefault="004E7895" w:rsidP="004E7895">
      <w:pPr>
        <w:jc w:val="center"/>
        <w:rPr>
          <w:rFonts w:ascii="Verdana" w:hAnsi="Verdana"/>
          <w:b/>
          <w:i/>
          <w:u w:val="single"/>
        </w:rPr>
      </w:pPr>
    </w:p>
    <w:p w14:paraId="66280AD0" w14:textId="77777777" w:rsidR="004E7895" w:rsidRPr="00820A9F" w:rsidRDefault="004E7895" w:rsidP="004E7895">
      <w:pPr>
        <w:rPr>
          <w:rFonts w:ascii="Verdana" w:hAnsi="Verdana"/>
        </w:rPr>
      </w:pPr>
      <w:r w:rsidRPr="00820A9F">
        <w:rPr>
          <w:rFonts w:ascii="Verdana" w:hAnsi="Verdana"/>
        </w:rPr>
        <w:t xml:space="preserve">God has prepared a place for you and I as the permanent refuge from </w:t>
      </w:r>
      <w:r w:rsidRPr="00820A9F">
        <w:rPr>
          <w:rFonts w:ascii="Verdana" w:hAnsi="Verdana"/>
          <w:b/>
          <w:i/>
        </w:rPr>
        <w:t>the accuser</w:t>
      </w:r>
      <w:r w:rsidRPr="00820A9F">
        <w:rPr>
          <w:rFonts w:ascii="Verdana" w:hAnsi="Verdana"/>
        </w:rPr>
        <w:t xml:space="preserve"> of our souls. </w:t>
      </w:r>
    </w:p>
    <w:p w14:paraId="2933AB4D" w14:textId="77777777" w:rsidR="004E7895" w:rsidRPr="00820A9F" w:rsidRDefault="004E7895" w:rsidP="004E7895">
      <w:pPr>
        <w:rPr>
          <w:rFonts w:ascii="Verdana" w:hAnsi="Verdana"/>
        </w:rPr>
      </w:pPr>
    </w:p>
    <w:p w14:paraId="3E3F655E" w14:textId="77777777" w:rsidR="004E7895" w:rsidRPr="00820A9F" w:rsidRDefault="004E7895" w:rsidP="004E7895">
      <w:pPr>
        <w:rPr>
          <w:rFonts w:ascii="Verdana" w:hAnsi="Verdana"/>
        </w:rPr>
      </w:pPr>
      <w:r w:rsidRPr="00820A9F">
        <w:rPr>
          <w:rFonts w:ascii="Verdana" w:hAnsi="Verdana"/>
        </w:rPr>
        <w:t xml:space="preserve">Rev. 12:10, </w:t>
      </w:r>
      <w:r w:rsidRPr="00820A9F">
        <w:rPr>
          <w:rFonts w:ascii="Verdana" w:hAnsi="Verdana"/>
          <w:i/>
        </w:rPr>
        <w:t xml:space="preserve">Then I heard a loud voice in heaven say: “Now have come the salvation and the power and the kingdom of our God, and the authority of his Christ. For </w:t>
      </w:r>
      <w:r w:rsidRPr="00820A9F">
        <w:rPr>
          <w:rFonts w:ascii="Verdana" w:hAnsi="Verdana"/>
          <w:b/>
          <w:i/>
        </w:rPr>
        <w:t>the accuser</w:t>
      </w:r>
      <w:r w:rsidRPr="00820A9F">
        <w:rPr>
          <w:rFonts w:ascii="Verdana" w:hAnsi="Verdana"/>
          <w:i/>
        </w:rPr>
        <w:t xml:space="preserve"> of our brothers, who accuses them before our God day and night, has been hurled down.</w:t>
      </w:r>
    </w:p>
    <w:p w14:paraId="21208A10" w14:textId="77777777" w:rsidR="004E7895" w:rsidRPr="00820A9F" w:rsidRDefault="004E7895" w:rsidP="004E7895">
      <w:pPr>
        <w:rPr>
          <w:rFonts w:ascii="Verdana" w:hAnsi="Verdana"/>
          <w:u w:val="single"/>
        </w:rPr>
      </w:pPr>
    </w:p>
    <w:p w14:paraId="7D3E40F8" w14:textId="2776FC45" w:rsidR="004E7895" w:rsidRDefault="004E7895" w:rsidP="00820A9F">
      <w:pPr>
        <w:rPr>
          <w:rFonts w:ascii="Verdana" w:hAnsi="Verdana"/>
          <w:i/>
        </w:rPr>
      </w:pPr>
      <w:r w:rsidRPr="00820A9F">
        <w:rPr>
          <w:rFonts w:ascii="Verdana" w:hAnsi="Verdana"/>
        </w:rPr>
        <w:t xml:space="preserve">Rom. 8:31, </w:t>
      </w:r>
      <w:r w:rsidRPr="00820A9F">
        <w:rPr>
          <w:rFonts w:ascii="Verdana" w:hAnsi="Verdana"/>
          <w:i/>
        </w:rPr>
        <w:t xml:space="preserve">What, then, shall we say in response to this? If God is for us, who can be against </w:t>
      </w:r>
      <w:proofErr w:type="gramStart"/>
      <w:r w:rsidRPr="00820A9F">
        <w:rPr>
          <w:rFonts w:ascii="Verdana" w:hAnsi="Verdana"/>
          <w:i/>
        </w:rPr>
        <w:t>us?…</w:t>
      </w:r>
      <w:proofErr w:type="gramEnd"/>
      <w:r w:rsidRPr="00820A9F">
        <w:rPr>
          <w:rFonts w:ascii="Verdana" w:hAnsi="Verdana"/>
          <w:b/>
          <w:i/>
        </w:rPr>
        <w:t>Who will bring any charge against those whom God has chosen</w:t>
      </w:r>
      <w:r w:rsidRPr="00820A9F">
        <w:rPr>
          <w:rFonts w:ascii="Verdana" w:hAnsi="Verdana"/>
          <w:i/>
        </w:rPr>
        <w:t xml:space="preserve">? It is God who justifies.  34 Who is </w:t>
      </w:r>
      <w:proofErr w:type="gramStart"/>
      <w:r w:rsidRPr="00820A9F">
        <w:rPr>
          <w:rFonts w:ascii="Verdana" w:hAnsi="Verdana"/>
          <w:i/>
        </w:rPr>
        <w:t>he</w:t>
      </w:r>
      <w:proofErr w:type="gramEnd"/>
      <w:r w:rsidRPr="00820A9F">
        <w:rPr>
          <w:rFonts w:ascii="Verdana" w:hAnsi="Verdana"/>
          <w:i/>
        </w:rPr>
        <w:t xml:space="preserve"> that condemns? Christ Jesus, who died—more than that, who was raised to life—is at the right hand of God and is also interceding for us.</w:t>
      </w:r>
    </w:p>
    <w:p w14:paraId="1AB89DAA" w14:textId="378537E2" w:rsidR="00C64616" w:rsidRDefault="00C64616" w:rsidP="00820A9F">
      <w:pPr>
        <w:rPr>
          <w:rFonts w:ascii="Verdana" w:hAnsi="Verdana"/>
          <w:i/>
        </w:rPr>
      </w:pPr>
    </w:p>
    <w:p w14:paraId="0CBDAAA1" w14:textId="7E2986D8" w:rsidR="00C64616" w:rsidRPr="00C64616" w:rsidRDefault="00C64616" w:rsidP="00820A9F">
      <w:pPr>
        <w:rPr>
          <w:rFonts w:ascii="Verdana" w:hAnsi="Verdana"/>
          <w:iCs/>
        </w:rPr>
      </w:pPr>
      <w:r>
        <w:rPr>
          <w:rFonts w:ascii="Verdana" w:hAnsi="Verdana"/>
          <w:iCs/>
        </w:rPr>
        <w:lastRenderedPageBreak/>
        <w:t xml:space="preserve">BEAUTIFUL!!! </w:t>
      </w:r>
    </w:p>
    <w:p w14:paraId="6FEA85C8" w14:textId="131B3794" w:rsidR="00820A9F" w:rsidRDefault="00820A9F" w:rsidP="00820A9F">
      <w:pPr>
        <w:rPr>
          <w:rFonts w:ascii="Verdana" w:hAnsi="Verdana"/>
          <w:i/>
        </w:rPr>
      </w:pPr>
    </w:p>
    <w:p w14:paraId="162FEE3A" w14:textId="66E476D1" w:rsidR="00820A9F" w:rsidRDefault="00820A9F" w:rsidP="00820A9F">
      <w:pPr>
        <w:rPr>
          <w:rFonts w:ascii="Verdana" w:hAnsi="Verdana"/>
          <w:iCs/>
        </w:rPr>
      </w:pPr>
      <w:r>
        <w:rPr>
          <w:rFonts w:ascii="Verdana" w:hAnsi="Verdana"/>
          <w:iCs/>
        </w:rPr>
        <w:t xml:space="preserve">Whew. That’s been quite a journey. From the making of vows, to the </w:t>
      </w:r>
      <w:r w:rsidR="00C64616">
        <w:rPr>
          <w:rFonts w:ascii="Verdana" w:hAnsi="Verdana"/>
          <w:iCs/>
        </w:rPr>
        <w:t>M</w:t>
      </w:r>
      <w:r>
        <w:rPr>
          <w:rFonts w:ascii="Verdana" w:hAnsi="Verdana"/>
          <w:iCs/>
        </w:rPr>
        <w:t xml:space="preserve">idianite vengeance, to the Transjordan tribes, and finally to the Cities of Refuge. </w:t>
      </w:r>
      <w:r w:rsidR="00F634DE">
        <w:rPr>
          <w:rFonts w:ascii="Verdana" w:hAnsi="Verdana"/>
          <w:iCs/>
        </w:rPr>
        <w:t xml:space="preserve">How can we sum it up? </w:t>
      </w:r>
    </w:p>
    <w:p w14:paraId="74697304" w14:textId="0C6E587E" w:rsidR="00820A9F" w:rsidRDefault="00820A9F" w:rsidP="00820A9F">
      <w:pPr>
        <w:rPr>
          <w:rFonts w:ascii="Verdana" w:hAnsi="Verdana"/>
          <w:iCs/>
        </w:rPr>
      </w:pPr>
    </w:p>
    <w:p w14:paraId="36868BC1" w14:textId="3BBA4BB7" w:rsidR="00C42C47" w:rsidRPr="00C42C47" w:rsidRDefault="00F634DE" w:rsidP="00C42C47">
      <w:pPr>
        <w:rPr>
          <w:rStyle w:val="text"/>
          <w:rFonts w:ascii="Verdana" w:hAnsi="Verdana" w:cs="Segoe UI"/>
          <w:color w:val="000000"/>
          <w:shd w:val="clear" w:color="auto" w:fill="FFFFFF"/>
        </w:rPr>
      </w:pPr>
      <w:r w:rsidRPr="00C42C47">
        <w:rPr>
          <w:rFonts w:ascii="Verdana" w:hAnsi="Verdana"/>
          <w:iCs/>
        </w:rPr>
        <w:t xml:space="preserve">In the words of </w:t>
      </w:r>
      <w:proofErr w:type="gramStart"/>
      <w:r w:rsidRPr="00C42C47">
        <w:rPr>
          <w:rFonts w:ascii="Verdana" w:hAnsi="Verdana"/>
          <w:iCs/>
        </w:rPr>
        <w:t>Micah</w:t>
      </w:r>
      <w:proofErr w:type="gramEnd"/>
      <w:r w:rsidRPr="00C42C47">
        <w:rPr>
          <w:rFonts w:ascii="Verdana" w:hAnsi="Verdana"/>
          <w:iCs/>
        </w:rPr>
        <w:t xml:space="preserve"> the prophet</w:t>
      </w:r>
      <w:r w:rsidR="00C42C47">
        <w:rPr>
          <w:rFonts w:ascii="Verdana" w:hAnsi="Verdana"/>
          <w:iCs/>
        </w:rPr>
        <w:t xml:space="preserve"> (6:8)</w:t>
      </w:r>
      <w:r w:rsidRPr="00C42C47">
        <w:rPr>
          <w:rFonts w:ascii="Verdana" w:hAnsi="Verdana"/>
          <w:iCs/>
        </w:rPr>
        <w:t xml:space="preserve">, </w:t>
      </w:r>
      <w:r w:rsidR="00C42C47" w:rsidRPr="00C42C47">
        <w:rPr>
          <w:rFonts w:ascii="Verdana" w:hAnsi="Verdana"/>
          <w:iCs/>
        </w:rPr>
        <w:t>“</w:t>
      </w:r>
      <w:r w:rsidR="00C42C47" w:rsidRPr="00C42C47">
        <w:rPr>
          <w:rStyle w:val="text"/>
          <w:rFonts w:ascii="Verdana" w:hAnsi="Verdana" w:cs="Segoe UI"/>
          <w:color w:val="000000"/>
          <w:shd w:val="clear" w:color="auto" w:fill="FFFFFF"/>
        </w:rPr>
        <w:t>what does the </w:t>
      </w:r>
      <w:r w:rsidR="00C42C47" w:rsidRPr="00C42C47">
        <w:rPr>
          <w:rStyle w:val="small-caps"/>
          <w:rFonts w:ascii="Verdana" w:hAnsi="Verdana" w:cs="Segoe UI"/>
          <w:smallCaps/>
          <w:color w:val="000000"/>
          <w:shd w:val="clear" w:color="auto" w:fill="FFFFFF"/>
        </w:rPr>
        <w:t>Lord</w:t>
      </w:r>
      <w:r w:rsidR="00C42C47" w:rsidRPr="00C42C47">
        <w:rPr>
          <w:rStyle w:val="text"/>
          <w:rFonts w:ascii="Verdana" w:hAnsi="Verdana" w:cs="Segoe UI"/>
          <w:color w:val="000000"/>
          <w:shd w:val="clear" w:color="auto" w:fill="FFFFFF"/>
        </w:rPr>
        <w:t xml:space="preserve"> require of </w:t>
      </w:r>
      <w:r w:rsidR="00C42C47">
        <w:rPr>
          <w:rStyle w:val="text"/>
          <w:rFonts w:ascii="Verdana" w:hAnsi="Verdana" w:cs="Segoe UI"/>
          <w:color w:val="000000"/>
          <w:shd w:val="clear" w:color="auto" w:fill="FFFFFF"/>
        </w:rPr>
        <w:t>us</w:t>
      </w:r>
      <w:r w:rsidR="00C42C47" w:rsidRPr="00C42C47">
        <w:rPr>
          <w:rStyle w:val="text"/>
          <w:rFonts w:ascii="Verdana" w:hAnsi="Verdana" w:cs="Segoe UI"/>
          <w:color w:val="000000"/>
          <w:shd w:val="clear" w:color="auto" w:fill="FFFFFF"/>
        </w:rPr>
        <w:t>?</w:t>
      </w:r>
      <w:r w:rsidR="00C42C47" w:rsidRPr="00C42C47">
        <w:rPr>
          <w:rFonts w:ascii="Verdana" w:hAnsi="Verdana" w:cs="Segoe UI"/>
          <w:color w:val="000000"/>
        </w:rPr>
        <w:br/>
      </w:r>
    </w:p>
    <w:p w14:paraId="0235007A" w14:textId="77777777" w:rsidR="00C42C47" w:rsidRPr="00C42C47" w:rsidRDefault="00C42C47" w:rsidP="00C42C47">
      <w:pPr>
        <w:pStyle w:val="ListParagraph"/>
        <w:numPr>
          <w:ilvl w:val="0"/>
          <w:numId w:val="7"/>
        </w:numPr>
        <w:rPr>
          <w:rStyle w:val="text"/>
          <w:rFonts w:ascii="Verdana" w:hAnsi="Verdana" w:cs="Segoe UI"/>
          <w:color w:val="000000"/>
          <w:shd w:val="clear" w:color="auto" w:fill="FFFFFF"/>
        </w:rPr>
      </w:pPr>
      <w:r w:rsidRPr="00C42C47">
        <w:rPr>
          <w:rStyle w:val="text"/>
          <w:rFonts w:ascii="Verdana" w:hAnsi="Verdana" w:cs="Segoe UI"/>
          <w:color w:val="000000"/>
          <w:shd w:val="clear" w:color="auto" w:fill="FFFFFF"/>
        </w:rPr>
        <w:t xml:space="preserve">To act justly and to </w:t>
      </w:r>
    </w:p>
    <w:p w14:paraId="4F64B91C" w14:textId="77777777" w:rsidR="00C42C47" w:rsidRPr="00C42C47" w:rsidRDefault="00C42C47" w:rsidP="00C42C47">
      <w:pPr>
        <w:pStyle w:val="ListParagraph"/>
        <w:numPr>
          <w:ilvl w:val="0"/>
          <w:numId w:val="7"/>
        </w:numPr>
        <w:rPr>
          <w:rStyle w:val="text"/>
          <w:rFonts w:ascii="Verdana" w:hAnsi="Verdana" w:cs="Segoe UI"/>
          <w:color w:val="000000"/>
          <w:shd w:val="clear" w:color="auto" w:fill="FFFFFF"/>
        </w:rPr>
      </w:pPr>
      <w:r w:rsidRPr="00C42C47">
        <w:rPr>
          <w:rStyle w:val="text"/>
          <w:rFonts w:ascii="Verdana" w:hAnsi="Verdana" w:cs="Segoe UI"/>
          <w:color w:val="000000"/>
          <w:shd w:val="clear" w:color="auto" w:fill="FFFFFF"/>
        </w:rPr>
        <w:t>love mercy</w:t>
      </w:r>
      <w:r w:rsidRPr="00C42C47">
        <w:rPr>
          <w:rFonts w:ascii="Verdana" w:hAnsi="Verdana" w:cs="Segoe UI"/>
          <w:color w:val="000000"/>
        </w:rPr>
        <w:t xml:space="preserve"> </w:t>
      </w:r>
      <w:r w:rsidRPr="00C42C47">
        <w:rPr>
          <w:rStyle w:val="text"/>
          <w:rFonts w:ascii="Verdana" w:hAnsi="Verdana" w:cs="Segoe UI"/>
          <w:color w:val="000000"/>
          <w:shd w:val="clear" w:color="auto" w:fill="FFFFFF"/>
        </w:rPr>
        <w:t xml:space="preserve">and to </w:t>
      </w:r>
    </w:p>
    <w:p w14:paraId="4D842CF6" w14:textId="74F77954" w:rsidR="00C42C47" w:rsidRPr="00C42C47" w:rsidRDefault="00C42C47" w:rsidP="00C42C47">
      <w:pPr>
        <w:pStyle w:val="ListParagraph"/>
        <w:numPr>
          <w:ilvl w:val="0"/>
          <w:numId w:val="7"/>
        </w:numPr>
        <w:rPr>
          <w:rFonts w:ascii="Verdana" w:hAnsi="Verdana"/>
          <w:iCs/>
        </w:rPr>
      </w:pPr>
      <w:r w:rsidRPr="00C42C47">
        <w:rPr>
          <w:rStyle w:val="text"/>
          <w:rFonts w:ascii="Verdana" w:hAnsi="Verdana" w:cs="Segoe UI"/>
          <w:color w:val="000000"/>
          <w:shd w:val="clear" w:color="auto" w:fill="FFFFFF"/>
        </w:rPr>
        <w:t>walk humbly</w:t>
      </w:r>
      <w:r w:rsidRPr="00C42C47">
        <w:rPr>
          <w:rStyle w:val="text"/>
          <w:rFonts w:ascii="Verdana" w:hAnsi="Verdana" w:cs="Segoe UI"/>
          <w:color w:val="000000"/>
          <w:sz w:val="15"/>
          <w:szCs w:val="15"/>
          <w:shd w:val="clear" w:color="auto" w:fill="FFFFFF"/>
          <w:vertAlign w:val="superscript"/>
        </w:rPr>
        <w:t xml:space="preserve"> </w:t>
      </w:r>
      <w:r w:rsidRPr="00C42C47">
        <w:rPr>
          <w:rStyle w:val="text"/>
          <w:rFonts w:ascii="Verdana" w:hAnsi="Verdana" w:cs="Segoe UI"/>
          <w:color w:val="000000"/>
          <w:shd w:val="clear" w:color="auto" w:fill="FFFFFF"/>
        </w:rPr>
        <w:t>with our God.</w:t>
      </w:r>
    </w:p>
    <w:p w14:paraId="74E61020" w14:textId="65AF15FA" w:rsidR="00F634DE" w:rsidRDefault="00F634DE" w:rsidP="00820A9F">
      <w:pPr>
        <w:rPr>
          <w:rFonts w:ascii="Verdana" w:hAnsi="Verdana"/>
          <w:iCs/>
        </w:rPr>
      </w:pPr>
    </w:p>
    <w:p w14:paraId="08EB00CC" w14:textId="72E4958F" w:rsidR="00C64616" w:rsidRPr="00AE138D" w:rsidRDefault="00C64616" w:rsidP="00820A9F">
      <w:pPr>
        <w:rPr>
          <w:rFonts w:ascii="Verdana" w:hAnsi="Verdana"/>
          <w:b/>
          <w:bCs/>
          <w:iCs/>
          <w:color w:val="FF0000"/>
        </w:rPr>
      </w:pPr>
      <w:r w:rsidRPr="00AE138D">
        <w:rPr>
          <w:rFonts w:ascii="Verdana" w:hAnsi="Verdana"/>
          <w:b/>
          <w:bCs/>
          <w:iCs/>
          <w:color w:val="FF0000"/>
        </w:rPr>
        <w:t>AMEN.</w:t>
      </w:r>
    </w:p>
    <w:p w14:paraId="69986DC6" w14:textId="37D516E3" w:rsidR="00AE138D" w:rsidRPr="00AE138D" w:rsidRDefault="00AE138D" w:rsidP="00820A9F">
      <w:pPr>
        <w:pStyle w:val="NormalWeb"/>
        <w:shd w:val="clear" w:color="auto" w:fill="FFFFFF"/>
        <w:rPr>
          <w:rFonts w:ascii="Verdana" w:hAnsi="Verdana"/>
          <w:sz w:val="28"/>
          <w:szCs w:val="28"/>
        </w:rPr>
      </w:pPr>
      <w:r w:rsidRPr="00AE138D">
        <w:rPr>
          <w:rFonts w:ascii="Verdana" w:hAnsi="Verdana"/>
          <w:sz w:val="28"/>
          <w:szCs w:val="28"/>
        </w:rPr>
        <w:t>_________________________________________</w:t>
      </w:r>
    </w:p>
    <w:p w14:paraId="05980167" w14:textId="17B83540" w:rsidR="00DC62AC" w:rsidRPr="00820A9F" w:rsidRDefault="00DC62AC" w:rsidP="00820A9F">
      <w:pPr>
        <w:pStyle w:val="NormalWeb"/>
        <w:shd w:val="clear" w:color="auto" w:fill="FFFFFF"/>
        <w:rPr>
          <w:rFonts w:ascii="Verdana" w:hAnsi="Verdana" w:cs="Segoe UI"/>
          <w:color w:val="000000"/>
          <w:sz w:val="21"/>
          <w:szCs w:val="21"/>
        </w:rPr>
      </w:pPr>
      <w:r w:rsidRPr="00285295">
        <w:rPr>
          <w:rFonts w:ascii="Verdana" w:hAnsi="Verdana"/>
          <w:b/>
          <w:bCs/>
          <w:sz w:val="28"/>
          <w:szCs w:val="28"/>
        </w:rPr>
        <w:t>Why in the Old Testament does God demand so much violence and war of the Jewish nation?</w:t>
      </w:r>
    </w:p>
    <w:p w14:paraId="337A8524" w14:textId="77777777" w:rsidR="00DC62AC" w:rsidRPr="00570A3A" w:rsidRDefault="00DC62AC" w:rsidP="00DC62AC">
      <w:pPr>
        <w:rPr>
          <w:rFonts w:ascii="Verdana" w:hAnsi="Verdana"/>
          <w:i/>
          <w:iCs/>
        </w:rPr>
      </w:pPr>
      <w:r>
        <w:rPr>
          <w:rFonts w:ascii="Verdana" w:hAnsi="Verdana"/>
        </w:rPr>
        <w:t xml:space="preserve">R.C. Sproul, </w:t>
      </w:r>
      <w:r>
        <w:rPr>
          <w:rFonts w:ascii="Verdana" w:hAnsi="Verdana"/>
          <w:i/>
          <w:iCs/>
        </w:rPr>
        <w:t>Now That’s A Good Question</w:t>
      </w:r>
    </w:p>
    <w:p w14:paraId="7E527CCF" w14:textId="77777777" w:rsidR="00DC62AC" w:rsidRPr="00285295" w:rsidRDefault="00DC62AC" w:rsidP="00DC62AC">
      <w:pPr>
        <w:rPr>
          <w:rFonts w:ascii="Verdana" w:hAnsi="Verdana"/>
        </w:rPr>
      </w:pPr>
    </w:p>
    <w:p w14:paraId="3D8AFD06" w14:textId="77777777" w:rsidR="00DC62AC" w:rsidRPr="00285295" w:rsidRDefault="00DC62AC" w:rsidP="00DC62AC">
      <w:pPr>
        <w:rPr>
          <w:rFonts w:ascii="Verdana" w:hAnsi="Verdana"/>
        </w:rPr>
      </w:pPr>
      <w:r w:rsidRPr="00285295">
        <w:rPr>
          <w:rFonts w:ascii="Verdana" w:hAnsi="Verdana"/>
        </w:rPr>
        <w:t xml:space="preserve">One of the most difficult episodes for us to handle as people who live on this side of the New Testament are the Old Testament records of what is called the </w:t>
      </w:r>
      <w:proofErr w:type="spellStart"/>
      <w:r w:rsidRPr="00285295">
        <w:rPr>
          <w:rFonts w:ascii="Verdana" w:hAnsi="Verdana"/>
          <w:i/>
          <w:iCs/>
        </w:rPr>
        <w:t>herem</w:t>
      </w:r>
      <w:proofErr w:type="spellEnd"/>
      <w:r w:rsidRPr="00285295">
        <w:rPr>
          <w:rFonts w:ascii="Verdana" w:hAnsi="Verdana"/>
        </w:rPr>
        <w:t>. This is where God calls Israel to embark in what we could call a</w:t>
      </w:r>
      <w:r>
        <w:rPr>
          <w:rFonts w:ascii="Verdana" w:hAnsi="Verdana"/>
        </w:rPr>
        <w:t xml:space="preserve"> </w:t>
      </w:r>
      <w:r w:rsidRPr="00285295">
        <w:rPr>
          <w:rFonts w:ascii="Verdana" w:hAnsi="Verdana"/>
        </w:rPr>
        <w:t>holy war against the Canaanites. He tells them to go in there and wipe out everyone—men, women, and children. They were forbidden to take prisoners and were to utterly destroy and put the ban, or curse, upon this land before they occupied it for themselves.</w:t>
      </w:r>
    </w:p>
    <w:p w14:paraId="18199158" w14:textId="77777777" w:rsidR="00DC62AC" w:rsidRPr="00285295" w:rsidRDefault="00DC62AC" w:rsidP="00DC62AC">
      <w:pPr>
        <w:rPr>
          <w:rFonts w:ascii="Verdana" w:hAnsi="Verdana"/>
        </w:rPr>
      </w:pPr>
    </w:p>
    <w:p w14:paraId="27E99F5B" w14:textId="77777777" w:rsidR="00DC62AC" w:rsidRPr="00285295" w:rsidRDefault="00DC62AC" w:rsidP="00DC62AC">
      <w:pPr>
        <w:rPr>
          <w:rFonts w:ascii="Verdana" w:hAnsi="Verdana"/>
        </w:rPr>
      </w:pPr>
      <w:r w:rsidRPr="00285295">
        <w:rPr>
          <w:rFonts w:ascii="Verdana" w:hAnsi="Verdana"/>
        </w:rPr>
        <w:t>When we look at that, we shrink in horror at the degree of violence that is not only tolerated but seemingly commanded by God in that circumstance. Critical scholars in the twentieth century have pointed to that kind of story in the Old Testament as a clear example that this couldn’t be the revealed Word of God. They say that this is the case where some bloodthirsty, ancient, seminomadic Hebrews tried to appeal to their deity to sanction their violent acts and that we have to reject that as not being supernaturally</w:t>
      </w:r>
      <w:r>
        <w:rPr>
          <w:rFonts w:ascii="Verdana" w:hAnsi="Verdana"/>
        </w:rPr>
        <w:t xml:space="preserve"> </w:t>
      </w:r>
      <w:r w:rsidRPr="00285295">
        <w:rPr>
          <w:rFonts w:ascii="Verdana" w:hAnsi="Verdana"/>
        </w:rPr>
        <w:t>inspired interpretations of history.</w:t>
      </w:r>
    </w:p>
    <w:p w14:paraId="48933D5A" w14:textId="77777777" w:rsidR="00DC62AC" w:rsidRPr="00285295" w:rsidRDefault="00DC62AC" w:rsidP="00DC62AC">
      <w:pPr>
        <w:rPr>
          <w:rFonts w:ascii="Verdana" w:hAnsi="Verdana"/>
        </w:rPr>
      </w:pPr>
    </w:p>
    <w:p w14:paraId="53A5709F" w14:textId="77777777" w:rsidR="00DC62AC" w:rsidRDefault="00DC62AC" w:rsidP="00DC62AC">
      <w:pPr>
        <w:rPr>
          <w:rFonts w:ascii="Verdana" w:hAnsi="Verdana"/>
        </w:rPr>
      </w:pPr>
      <w:r w:rsidRPr="00285295">
        <w:rPr>
          <w:rFonts w:ascii="Verdana" w:hAnsi="Verdana"/>
        </w:rPr>
        <w:t xml:space="preserve">I take a different view of it. I am satisfied that the Old Testament is the inspired Word of God and that God did in fact command the Jewish nation to institute the </w:t>
      </w:r>
      <w:proofErr w:type="spellStart"/>
      <w:r w:rsidRPr="00285295">
        <w:rPr>
          <w:rFonts w:ascii="Verdana" w:hAnsi="Verdana"/>
          <w:i/>
          <w:iCs/>
        </w:rPr>
        <w:t>herem</w:t>
      </w:r>
      <w:proofErr w:type="spellEnd"/>
      <w:r>
        <w:rPr>
          <w:rFonts w:ascii="Verdana" w:hAnsi="Verdana"/>
        </w:rPr>
        <w:t xml:space="preserve"> </w:t>
      </w:r>
      <w:r w:rsidRPr="00285295">
        <w:rPr>
          <w:rFonts w:ascii="Verdana" w:hAnsi="Verdana"/>
        </w:rPr>
        <w:t>against the Canaanites. God does tell us in the Old Testament why he instituted that policy against the Canaanite</w:t>
      </w:r>
      <w:r>
        <w:rPr>
          <w:rFonts w:ascii="Verdana" w:hAnsi="Verdana"/>
        </w:rPr>
        <w:t xml:space="preserve"> </w:t>
      </w:r>
      <w:r w:rsidRPr="00285295">
        <w:rPr>
          <w:rFonts w:ascii="Verdana" w:hAnsi="Verdana"/>
        </w:rPr>
        <w:t>people. It’s not as though God commanded a group of bloodthirsty marauders to come in and kill innocent</w:t>
      </w:r>
      <w:r>
        <w:rPr>
          <w:rFonts w:ascii="Verdana" w:hAnsi="Verdana"/>
        </w:rPr>
        <w:t xml:space="preserve"> </w:t>
      </w:r>
      <w:r w:rsidRPr="00285295">
        <w:rPr>
          <w:rFonts w:ascii="Verdana" w:hAnsi="Verdana"/>
        </w:rPr>
        <w:t>people. Rather, the background was that the Canaanites were deeply entrenched in unrestrained forms of paganism that involved even such things as child sacrifice. It was a time of profound inhumanity within that nation. God said to Israel, “I am using you here in this war as an</w:t>
      </w:r>
      <w:r>
        <w:rPr>
          <w:rFonts w:ascii="Verdana" w:hAnsi="Verdana"/>
        </w:rPr>
        <w:t xml:space="preserve"> </w:t>
      </w:r>
      <w:r w:rsidRPr="00285295">
        <w:rPr>
          <w:rFonts w:ascii="Verdana" w:hAnsi="Verdana"/>
        </w:rPr>
        <w:t xml:space="preserve">instrument of my judgment upon this nation, and I’m bringing my violence upon this unbelievably wicked people, </w:t>
      </w:r>
      <w:r w:rsidRPr="00285295">
        <w:rPr>
          <w:rFonts w:ascii="Verdana" w:hAnsi="Verdana"/>
        </w:rPr>
        <w:lastRenderedPageBreak/>
        <w:t>the Canaanites.” And he said, “I’m going to have them destroyed” (Deut. 13:12-17). In effect, he said to the Jewish people, “I want you to understand something: I’m giving to the Canaanites their just deserts, but I’m not giving them into your hands because you’re a whole lot better. I could put the same kind of judgment on your heads for your sinfulness and be perfectly justified to do it.” That’s basically the sense of what God communicated to the Jews.</w:t>
      </w:r>
    </w:p>
    <w:p w14:paraId="0CDE762E" w14:textId="77777777" w:rsidR="00DC62AC" w:rsidRDefault="00DC62AC" w:rsidP="00DC62AC">
      <w:pPr>
        <w:rPr>
          <w:rFonts w:ascii="Verdana" w:hAnsi="Verdana"/>
        </w:rPr>
      </w:pPr>
    </w:p>
    <w:p w14:paraId="4D688433" w14:textId="77777777" w:rsidR="00DC62AC" w:rsidRPr="00C86F4D" w:rsidRDefault="00DC62AC" w:rsidP="00DC62AC">
      <w:pPr>
        <w:rPr>
          <w:rFonts w:ascii="Verdana" w:hAnsi="Verdana"/>
          <w:i/>
          <w:iCs/>
        </w:rPr>
      </w:pPr>
      <w:r w:rsidRPr="00C86F4D">
        <w:rPr>
          <w:rFonts w:ascii="Verdana" w:hAnsi="Verdana"/>
        </w:rPr>
        <w:t xml:space="preserve">Genesis 15:13-16, </w:t>
      </w:r>
      <w:r w:rsidRPr="00C86F4D">
        <w:rPr>
          <w:rFonts w:ascii="Verdana" w:hAnsi="Verdana" w:cs="Segoe UI"/>
          <w:i/>
          <w:iCs/>
          <w:color w:val="000000"/>
          <w:shd w:val="clear" w:color="auto" w:fill="FFFFFF"/>
        </w:rPr>
        <w:t>Then the </w:t>
      </w:r>
      <w:r w:rsidRPr="00C86F4D">
        <w:rPr>
          <w:rFonts w:ascii="Verdana" w:hAnsi="Verdana" w:cs="Segoe UI"/>
          <w:i/>
          <w:iCs/>
          <w:smallCaps/>
          <w:color w:val="000000"/>
          <w:shd w:val="clear" w:color="auto" w:fill="FFFFFF"/>
        </w:rPr>
        <w:t>Lord</w:t>
      </w:r>
      <w:r w:rsidRPr="00C86F4D">
        <w:rPr>
          <w:rFonts w:ascii="Verdana" w:hAnsi="Verdana" w:cs="Segoe UI"/>
          <w:i/>
          <w:iCs/>
          <w:color w:val="000000"/>
          <w:shd w:val="clear" w:color="auto" w:fill="FFFFFF"/>
        </w:rPr>
        <w:t xml:space="preserve"> said to (Abraham), “Know for certain that for four hundred years your descendants will be strangers in a country not their own and that they will be enslaved and mistreated there. But I will punish the nation they serve as slaves, and afterward they will come out with great possessions. You, however, will go to your ancestors in peace and be buried at a good old age. In the fourth generation your descendants will come back here, for </w:t>
      </w:r>
      <w:r w:rsidRPr="00C86F4D">
        <w:rPr>
          <w:rFonts w:ascii="Verdana" w:hAnsi="Verdana" w:cs="Segoe UI"/>
          <w:i/>
          <w:iCs/>
          <w:color w:val="000000"/>
          <w:highlight w:val="yellow"/>
          <w:shd w:val="clear" w:color="auto" w:fill="FFFFFF"/>
        </w:rPr>
        <w:t>the sin of the Amorites has not yet reached its full measure</w:t>
      </w:r>
      <w:r w:rsidRPr="00C86F4D">
        <w:rPr>
          <w:rFonts w:ascii="Verdana" w:hAnsi="Verdana" w:cs="Segoe UI"/>
          <w:i/>
          <w:iCs/>
          <w:color w:val="000000"/>
          <w:shd w:val="clear" w:color="auto" w:fill="FFFFFF"/>
        </w:rPr>
        <w:t>.”</w:t>
      </w:r>
    </w:p>
    <w:p w14:paraId="675A221D" w14:textId="77777777" w:rsidR="00DC62AC" w:rsidRPr="00C86F4D" w:rsidRDefault="00DC62AC" w:rsidP="00DC62AC">
      <w:pPr>
        <w:pStyle w:val="chapter-1"/>
        <w:shd w:val="clear" w:color="auto" w:fill="FFFFFF"/>
        <w:rPr>
          <w:rFonts w:ascii="Verdana" w:hAnsi="Verdana" w:cs="Segoe UI"/>
          <w:i/>
          <w:iCs/>
          <w:color w:val="000000"/>
        </w:rPr>
      </w:pPr>
      <w:r w:rsidRPr="00C86F4D">
        <w:rPr>
          <w:rStyle w:val="text"/>
          <w:rFonts w:ascii="Verdana" w:hAnsi="Verdana" w:cs="Segoe UI"/>
          <w:color w:val="000000"/>
        </w:rPr>
        <w:t xml:space="preserve">Deuteronomy 9:3-5, </w:t>
      </w:r>
      <w:r w:rsidRPr="00C86F4D">
        <w:rPr>
          <w:rStyle w:val="text"/>
          <w:rFonts w:ascii="Verdana" w:hAnsi="Verdana" w:cs="Segoe UI"/>
          <w:i/>
          <w:iCs/>
          <w:color w:val="000000"/>
        </w:rPr>
        <w:t>…Be assured today that the </w:t>
      </w:r>
      <w:r w:rsidRPr="00C86F4D">
        <w:rPr>
          <w:rStyle w:val="small-caps"/>
          <w:rFonts w:ascii="Verdana" w:eastAsiaTheme="majorEastAsia" w:hAnsi="Verdana" w:cs="Segoe UI"/>
          <w:smallCaps/>
          <w:color w:val="000000"/>
        </w:rPr>
        <w:t>Lord</w:t>
      </w:r>
      <w:r w:rsidRPr="00C86F4D">
        <w:rPr>
          <w:rStyle w:val="text"/>
          <w:rFonts w:ascii="Verdana" w:hAnsi="Verdana" w:cs="Segoe UI"/>
          <w:i/>
          <w:iCs/>
          <w:color w:val="000000"/>
        </w:rPr>
        <w:t> your God is the one who goes across ahead of you like a devouring fire. He will destroy them; he will subdue them before you. And you will drive them out and annihilate them quickly, as the </w:t>
      </w:r>
      <w:r w:rsidRPr="00C86F4D">
        <w:rPr>
          <w:rStyle w:val="small-caps"/>
          <w:rFonts w:ascii="Verdana" w:eastAsiaTheme="majorEastAsia" w:hAnsi="Verdana" w:cs="Segoe UI"/>
          <w:smallCaps/>
          <w:color w:val="000000"/>
        </w:rPr>
        <w:t>Lord</w:t>
      </w:r>
      <w:r w:rsidRPr="00C86F4D">
        <w:rPr>
          <w:rStyle w:val="text"/>
          <w:rFonts w:ascii="Verdana" w:hAnsi="Verdana" w:cs="Segoe UI"/>
          <w:i/>
          <w:iCs/>
          <w:color w:val="000000"/>
        </w:rPr>
        <w:t> has promised you. After the </w:t>
      </w:r>
      <w:r w:rsidRPr="00C86F4D">
        <w:rPr>
          <w:rStyle w:val="small-caps"/>
          <w:rFonts w:ascii="Verdana" w:eastAsiaTheme="majorEastAsia" w:hAnsi="Verdana" w:cs="Segoe UI"/>
          <w:smallCaps/>
          <w:color w:val="000000"/>
        </w:rPr>
        <w:t>Lord</w:t>
      </w:r>
      <w:r w:rsidRPr="00C86F4D">
        <w:rPr>
          <w:rStyle w:val="text"/>
          <w:rFonts w:ascii="Verdana" w:hAnsi="Verdana" w:cs="Segoe UI"/>
          <w:i/>
          <w:iCs/>
          <w:color w:val="000000"/>
        </w:rPr>
        <w:t> your God has driven them out before you, do not say to yourself, “The </w:t>
      </w:r>
      <w:r w:rsidRPr="00C86F4D">
        <w:rPr>
          <w:rStyle w:val="small-caps"/>
          <w:rFonts w:ascii="Verdana" w:eastAsiaTheme="majorEastAsia" w:hAnsi="Verdana" w:cs="Segoe UI"/>
          <w:smallCaps/>
          <w:color w:val="000000"/>
        </w:rPr>
        <w:t>Lord</w:t>
      </w:r>
      <w:r w:rsidRPr="00C86F4D">
        <w:rPr>
          <w:rStyle w:val="text"/>
          <w:rFonts w:ascii="Verdana" w:hAnsi="Verdana" w:cs="Segoe UI"/>
          <w:i/>
          <w:iCs/>
          <w:color w:val="000000"/>
        </w:rPr>
        <w:t xml:space="preserve"> has brought me here to take possession of this land because of my righteousness.” No, </w:t>
      </w:r>
      <w:r w:rsidRPr="00C86F4D">
        <w:rPr>
          <w:rStyle w:val="text"/>
          <w:rFonts w:ascii="Verdana" w:hAnsi="Verdana" w:cs="Segoe UI"/>
          <w:i/>
          <w:iCs/>
          <w:color w:val="000000"/>
          <w:highlight w:val="yellow"/>
        </w:rPr>
        <w:t>it is on account of the wickedness of these nations that the </w:t>
      </w:r>
      <w:r w:rsidRPr="00C86F4D">
        <w:rPr>
          <w:rStyle w:val="small-caps"/>
          <w:rFonts w:ascii="Verdana" w:eastAsiaTheme="majorEastAsia" w:hAnsi="Verdana" w:cs="Segoe UI"/>
          <w:smallCaps/>
          <w:color w:val="000000"/>
          <w:highlight w:val="yellow"/>
        </w:rPr>
        <w:t>Lord</w:t>
      </w:r>
      <w:r w:rsidRPr="00C86F4D">
        <w:rPr>
          <w:rStyle w:val="text"/>
          <w:rFonts w:ascii="Verdana" w:hAnsi="Verdana" w:cs="Segoe UI"/>
          <w:i/>
          <w:iCs/>
          <w:color w:val="000000"/>
          <w:highlight w:val="yellow"/>
        </w:rPr>
        <w:t> is going to drive them out before you</w:t>
      </w:r>
      <w:r w:rsidRPr="00C86F4D">
        <w:rPr>
          <w:rStyle w:val="text"/>
          <w:rFonts w:ascii="Verdana" w:hAnsi="Verdana" w:cs="Segoe UI"/>
          <w:i/>
          <w:iCs/>
          <w:color w:val="000000"/>
        </w:rPr>
        <w:t>.</w:t>
      </w:r>
      <w:r w:rsidRPr="00C86F4D">
        <w:rPr>
          <w:rFonts w:ascii="Verdana" w:hAnsi="Verdana" w:cs="Segoe UI"/>
          <w:i/>
          <w:iCs/>
          <w:color w:val="000000"/>
        </w:rPr>
        <w:t> </w:t>
      </w:r>
      <w:r w:rsidRPr="00C86F4D">
        <w:rPr>
          <w:rStyle w:val="text"/>
          <w:rFonts w:ascii="Verdana" w:hAnsi="Verdana" w:cs="Segoe UI"/>
          <w:i/>
          <w:iCs/>
          <w:color w:val="000000"/>
        </w:rPr>
        <w:t>It is not because of your righteousness or your integrity that you are going in to take possession of their land; but on account of the wickedness of these nations, the </w:t>
      </w:r>
      <w:r w:rsidRPr="00C86F4D">
        <w:rPr>
          <w:rStyle w:val="small-caps"/>
          <w:rFonts w:ascii="Verdana" w:eastAsiaTheme="majorEastAsia" w:hAnsi="Verdana" w:cs="Segoe UI"/>
          <w:smallCaps/>
          <w:color w:val="000000"/>
        </w:rPr>
        <w:t>Lord</w:t>
      </w:r>
      <w:r w:rsidRPr="00C86F4D">
        <w:rPr>
          <w:rStyle w:val="text"/>
          <w:rFonts w:ascii="Verdana" w:hAnsi="Verdana" w:cs="Segoe UI"/>
          <w:i/>
          <w:iCs/>
          <w:color w:val="000000"/>
        </w:rPr>
        <w:t> your God will drive them out before you, to accomplish what he swore to your fathers, to Abraham, Isaac and Jacob.</w:t>
      </w:r>
    </w:p>
    <w:p w14:paraId="07DBA075" w14:textId="77777777" w:rsidR="00DC62AC" w:rsidRPr="00285295" w:rsidRDefault="00DC62AC" w:rsidP="00DC62AC">
      <w:pPr>
        <w:rPr>
          <w:rFonts w:ascii="Verdana" w:hAnsi="Verdana"/>
        </w:rPr>
      </w:pPr>
      <w:r w:rsidRPr="00285295">
        <w:rPr>
          <w:rFonts w:ascii="Verdana" w:hAnsi="Verdana"/>
        </w:rPr>
        <w:t>He said, “I am calling you out of my grace to be a holy nation. I’m tearing down in order to build something new, and out of what I build new, a holy nation, I’m going to bless all of the people in the world. Therefore, I want you to be separated, and I don’t want any of the influences of this pagan heritage to be mixed into my new nation that I’m establishing.” That is the reason he gives. People still choke on it, but if God is, indeed, holy—as I</w:t>
      </w:r>
      <w:r>
        <w:rPr>
          <w:rFonts w:ascii="Verdana" w:hAnsi="Verdana"/>
        </w:rPr>
        <w:t xml:space="preserve"> </w:t>
      </w:r>
      <w:r w:rsidRPr="00285295">
        <w:rPr>
          <w:rFonts w:ascii="Verdana" w:hAnsi="Verdana"/>
        </w:rPr>
        <w:t>think he is—and we are as disobedient as I know we are,</w:t>
      </w:r>
      <w:r>
        <w:rPr>
          <w:rFonts w:ascii="Verdana" w:hAnsi="Verdana"/>
        </w:rPr>
        <w:t xml:space="preserve"> </w:t>
      </w:r>
      <w:r w:rsidRPr="00285295">
        <w:rPr>
          <w:rFonts w:ascii="Verdana" w:hAnsi="Verdana"/>
        </w:rPr>
        <w:t>I think we ought to be able to handle that.</w:t>
      </w:r>
    </w:p>
    <w:p w14:paraId="0FA76DE4" w14:textId="77777777" w:rsidR="00DC62AC" w:rsidRPr="00285295" w:rsidRDefault="00DC62AC" w:rsidP="00DC62AC">
      <w:pPr>
        <w:rPr>
          <w:rFonts w:ascii="Verdana" w:hAnsi="Verdana"/>
        </w:rPr>
      </w:pPr>
    </w:p>
    <w:p w14:paraId="578A6782" w14:textId="77777777" w:rsidR="000D061F" w:rsidRPr="002C416E" w:rsidRDefault="000D061F" w:rsidP="009F2422">
      <w:pPr>
        <w:pStyle w:val="NormalWeb"/>
        <w:shd w:val="clear" w:color="auto" w:fill="FFFFFF"/>
        <w:rPr>
          <w:rFonts w:ascii="Verdana" w:hAnsi="Verdana" w:cs="Segoe UI"/>
          <w:color w:val="000000"/>
          <w:sz w:val="21"/>
          <w:szCs w:val="21"/>
        </w:rPr>
      </w:pPr>
    </w:p>
    <w:p w14:paraId="543738E5" w14:textId="77777777" w:rsidR="009F2422" w:rsidRPr="002C416E" w:rsidRDefault="009F2422">
      <w:pPr>
        <w:rPr>
          <w:rFonts w:ascii="Verdana" w:hAnsi="Verdana"/>
        </w:rPr>
      </w:pPr>
    </w:p>
    <w:sectPr w:rsidR="009F2422" w:rsidRPr="002C416E" w:rsidSect="002C416E">
      <w:footerReference w:type="even" r:id="rId9"/>
      <w:footerReference w:type="default" r:id="rId10"/>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8C1C78" w14:textId="77777777" w:rsidR="00984AE2" w:rsidRDefault="00984AE2" w:rsidP="002C416E">
      <w:r>
        <w:separator/>
      </w:r>
    </w:p>
  </w:endnote>
  <w:endnote w:type="continuationSeparator" w:id="0">
    <w:p w14:paraId="096DA2A6" w14:textId="77777777" w:rsidR="00984AE2" w:rsidRDefault="00984AE2" w:rsidP="002C4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64681705"/>
      <w:docPartObj>
        <w:docPartGallery w:val="Page Numbers (Bottom of Page)"/>
        <w:docPartUnique/>
      </w:docPartObj>
    </w:sdtPr>
    <w:sdtEndPr>
      <w:rPr>
        <w:rStyle w:val="PageNumber"/>
      </w:rPr>
    </w:sdtEndPr>
    <w:sdtContent>
      <w:p w14:paraId="401EEC2C" w14:textId="13AB5328" w:rsidR="002C416E" w:rsidRDefault="002C416E" w:rsidP="005B227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3BFB27" w14:textId="77777777" w:rsidR="002C416E" w:rsidRDefault="002C41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36224177"/>
      <w:docPartObj>
        <w:docPartGallery w:val="Page Numbers (Bottom of Page)"/>
        <w:docPartUnique/>
      </w:docPartObj>
    </w:sdtPr>
    <w:sdtEndPr>
      <w:rPr>
        <w:rStyle w:val="PageNumber"/>
      </w:rPr>
    </w:sdtEndPr>
    <w:sdtContent>
      <w:p w14:paraId="344994DA" w14:textId="253E0326" w:rsidR="002C416E" w:rsidRDefault="002C416E" w:rsidP="005B227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5F18DD" w14:textId="77777777" w:rsidR="002C416E" w:rsidRDefault="002C4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6AF2BE" w14:textId="77777777" w:rsidR="00984AE2" w:rsidRDefault="00984AE2" w:rsidP="002C416E">
      <w:r>
        <w:separator/>
      </w:r>
    </w:p>
  </w:footnote>
  <w:footnote w:type="continuationSeparator" w:id="0">
    <w:p w14:paraId="7F922EE9" w14:textId="77777777" w:rsidR="00984AE2" w:rsidRDefault="00984AE2" w:rsidP="002C41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85752F"/>
    <w:multiLevelType w:val="hybridMultilevel"/>
    <w:tmpl w:val="C34A93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48B0576"/>
    <w:multiLevelType w:val="hybridMultilevel"/>
    <w:tmpl w:val="69788B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44841C0"/>
    <w:multiLevelType w:val="hybridMultilevel"/>
    <w:tmpl w:val="48DCA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0D369B"/>
    <w:multiLevelType w:val="hybridMultilevel"/>
    <w:tmpl w:val="4E0E0460"/>
    <w:lvl w:ilvl="0" w:tplc="D200F750">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FAD1D09"/>
    <w:multiLevelType w:val="hybridMultilevel"/>
    <w:tmpl w:val="78609D9C"/>
    <w:lvl w:ilvl="0" w:tplc="D200F7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6E0F7F"/>
    <w:multiLevelType w:val="hybridMultilevel"/>
    <w:tmpl w:val="60FAE9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2F356D"/>
    <w:multiLevelType w:val="hybridMultilevel"/>
    <w:tmpl w:val="A5367E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4"/>
  </w:num>
  <w:num w:numId="4">
    <w:abstractNumId w:val="3"/>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21A"/>
    <w:rsid w:val="00001911"/>
    <w:rsid w:val="0000288F"/>
    <w:rsid w:val="00003263"/>
    <w:rsid w:val="00004499"/>
    <w:rsid w:val="0003001D"/>
    <w:rsid w:val="000D061F"/>
    <w:rsid w:val="000D31D8"/>
    <w:rsid w:val="000F3D4D"/>
    <w:rsid w:val="00150405"/>
    <w:rsid w:val="00181CA5"/>
    <w:rsid w:val="0019462E"/>
    <w:rsid w:val="001E6645"/>
    <w:rsid w:val="00205BDE"/>
    <w:rsid w:val="00214092"/>
    <w:rsid w:val="00216412"/>
    <w:rsid w:val="00243828"/>
    <w:rsid w:val="00280A7E"/>
    <w:rsid w:val="00285D33"/>
    <w:rsid w:val="002C416E"/>
    <w:rsid w:val="0030333D"/>
    <w:rsid w:val="003A1DD6"/>
    <w:rsid w:val="003E1C5A"/>
    <w:rsid w:val="00410F69"/>
    <w:rsid w:val="0041518F"/>
    <w:rsid w:val="004347C3"/>
    <w:rsid w:val="004576E3"/>
    <w:rsid w:val="004A5938"/>
    <w:rsid w:val="004D468C"/>
    <w:rsid w:val="004E7895"/>
    <w:rsid w:val="005316B1"/>
    <w:rsid w:val="005D68C1"/>
    <w:rsid w:val="00613F88"/>
    <w:rsid w:val="00633D83"/>
    <w:rsid w:val="00661968"/>
    <w:rsid w:val="00666E20"/>
    <w:rsid w:val="0068219B"/>
    <w:rsid w:val="006F621A"/>
    <w:rsid w:val="007A41C3"/>
    <w:rsid w:val="007F362B"/>
    <w:rsid w:val="00800A81"/>
    <w:rsid w:val="00820A9F"/>
    <w:rsid w:val="008339C5"/>
    <w:rsid w:val="00875949"/>
    <w:rsid w:val="00883BAB"/>
    <w:rsid w:val="008B353E"/>
    <w:rsid w:val="008D2125"/>
    <w:rsid w:val="008F2D24"/>
    <w:rsid w:val="00975C3E"/>
    <w:rsid w:val="00984AE2"/>
    <w:rsid w:val="0099409D"/>
    <w:rsid w:val="009D17E3"/>
    <w:rsid w:val="009F054D"/>
    <w:rsid w:val="009F2422"/>
    <w:rsid w:val="00A6168B"/>
    <w:rsid w:val="00AE138D"/>
    <w:rsid w:val="00B41490"/>
    <w:rsid w:val="00B714C1"/>
    <w:rsid w:val="00B72FC5"/>
    <w:rsid w:val="00B86850"/>
    <w:rsid w:val="00BA1611"/>
    <w:rsid w:val="00C12491"/>
    <w:rsid w:val="00C42C47"/>
    <w:rsid w:val="00C64616"/>
    <w:rsid w:val="00C739A8"/>
    <w:rsid w:val="00C83EED"/>
    <w:rsid w:val="00D405ED"/>
    <w:rsid w:val="00D75C91"/>
    <w:rsid w:val="00DC62AC"/>
    <w:rsid w:val="00DF76A1"/>
    <w:rsid w:val="00E0160E"/>
    <w:rsid w:val="00E92CF3"/>
    <w:rsid w:val="00EA6607"/>
    <w:rsid w:val="00EB6DF8"/>
    <w:rsid w:val="00F23AE0"/>
    <w:rsid w:val="00F258A9"/>
    <w:rsid w:val="00F41B6F"/>
    <w:rsid w:val="00F55313"/>
    <w:rsid w:val="00F56467"/>
    <w:rsid w:val="00F626C7"/>
    <w:rsid w:val="00F634DE"/>
    <w:rsid w:val="00F83748"/>
    <w:rsid w:val="00FB751E"/>
    <w:rsid w:val="00FD532A"/>
    <w:rsid w:val="00FD5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6D4A"/>
  <w15:chartTrackingRefBased/>
  <w15:docId w15:val="{3B04C4EB-E3BF-B441-9C54-537F64D41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6C7"/>
    <w:rPr>
      <w:rFonts w:ascii="Times New Roman" w:eastAsia="Times New Roman" w:hAnsi="Times New Roman" w:cs="Times New Roman"/>
    </w:rPr>
  </w:style>
  <w:style w:type="paragraph" w:styleId="Heading3">
    <w:name w:val="heading 3"/>
    <w:basedOn w:val="Normal"/>
    <w:link w:val="Heading3Char"/>
    <w:uiPriority w:val="9"/>
    <w:qFormat/>
    <w:rsid w:val="006F621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6F621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F621A"/>
    <w:rPr>
      <w:rFonts w:ascii="Times New Roman" w:eastAsia="Times New Roman" w:hAnsi="Times New Roman" w:cs="Times New Roman"/>
      <w:b/>
      <w:bCs/>
      <w:sz w:val="27"/>
      <w:szCs w:val="27"/>
    </w:rPr>
  </w:style>
  <w:style w:type="paragraph" w:styleId="NormalWeb">
    <w:name w:val="Normal (Web)"/>
    <w:basedOn w:val="Normal"/>
    <w:uiPriority w:val="99"/>
    <w:unhideWhenUsed/>
    <w:rsid w:val="006F621A"/>
    <w:pPr>
      <w:spacing w:before="100" w:beforeAutospacing="1" w:after="100" w:afterAutospacing="1"/>
    </w:pPr>
  </w:style>
  <w:style w:type="character" w:styleId="Hyperlink">
    <w:name w:val="Hyperlink"/>
    <w:basedOn w:val="DefaultParagraphFont"/>
    <w:uiPriority w:val="99"/>
    <w:unhideWhenUsed/>
    <w:rsid w:val="006F621A"/>
    <w:rPr>
      <w:color w:val="0000FF"/>
      <w:u w:val="single"/>
    </w:rPr>
  </w:style>
  <w:style w:type="character" w:customStyle="1" w:styleId="small-caps">
    <w:name w:val="small-caps"/>
    <w:basedOn w:val="DefaultParagraphFont"/>
    <w:rsid w:val="006F621A"/>
  </w:style>
  <w:style w:type="character" w:customStyle="1" w:styleId="Heading4Char">
    <w:name w:val="Heading 4 Char"/>
    <w:basedOn w:val="DefaultParagraphFont"/>
    <w:link w:val="Heading4"/>
    <w:uiPriority w:val="9"/>
    <w:semiHidden/>
    <w:rsid w:val="006F621A"/>
    <w:rPr>
      <w:rFonts w:asciiTheme="majorHAnsi" w:eastAsiaTheme="majorEastAsia" w:hAnsiTheme="majorHAnsi" w:cstheme="majorBidi"/>
      <w:i/>
      <w:iCs/>
      <w:color w:val="2F5496" w:themeColor="accent1" w:themeShade="BF"/>
    </w:rPr>
  </w:style>
  <w:style w:type="paragraph" w:styleId="Footer">
    <w:name w:val="footer"/>
    <w:basedOn w:val="Normal"/>
    <w:link w:val="FooterChar"/>
    <w:uiPriority w:val="99"/>
    <w:unhideWhenUsed/>
    <w:rsid w:val="002C416E"/>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2C416E"/>
  </w:style>
  <w:style w:type="character" w:styleId="PageNumber">
    <w:name w:val="page number"/>
    <w:basedOn w:val="DefaultParagraphFont"/>
    <w:uiPriority w:val="99"/>
    <w:semiHidden/>
    <w:unhideWhenUsed/>
    <w:rsid w:val="002C416E"/>
  </w:style>
  <w:style w:type="paragraph" w:styleId="ListParagraph">
    <w:name w:val="List Paragraph"/>
    <w:basedOn w:val="Normal"/>
    <w:uiPriority w:val="34"/>
    <w:qFormat/>
    <w:rsid w:val="00661968"/>
    <w:pPr>
      <w:ind w:left="720"/>
      <w:contextualSpacing/>
    </w:pPr>
    <w:rPr>
      <w:rFonts w:asciiTheme="minorHAnsi" w:eastAsiaTheme="minorHAnsi" w:hAnsiTheme="minorHAnsi" w:cstheme="minorBidi"/>
    </w:rPr>
  </w:style>
  <w:style w:type="character" w:customStyle="1" w:styleId="text">
    <w:name w:val="text"/>
    <w:basedOn w:val="DefaultParagraphFont"/>
    <w:rsid w:val="00F258A9"/>
  </w:style>
  <w:style w:type="character" w:customStyle="1" w:styleId="chapternum">
    <w:name w:val="chapternum"/>
    <w:basedOn w:val="DefaultParagraphFont"/>
    <w:rsid w:val="00F258A9"/>
  </w:style>
  <w:style w:type="character" w:styleId="FollowedHyperlink">
    <w:name w:val="FollowedHyperlink"/>
    <w:basedOn w:val="DefaultParagraphFont"/>
    <w:uiPriority w:val="99"/>
    <w:semiHidden/>
    <w:unhideWhenUsed/>
    <w:rsid w:val="0000288F"/>
    <w:rPr>
      <w:color w:val="954F72" w:themeColor="followedHyperlink"/>
      <w:u w:val="single"/>
    </w:rPr>
  </w:style>
  <w:style w:type="character" w:styleId="Emphasis">
    <w:name w:val="Emphasis"/>
    <w:basedOn w:val="DefaultParagraphFont"/>
    <w:uiPriority w:val="20"/>
    <w:qFormat/>
    <w:rsid w:val="0000288F"/>
    <w:rPr>
      <w:i/>
      <w:iCs/>
    </w:rPr>
  </w:style>
  <w:style w:type="paragraph" w:customStyle="1" w:styleId="first-line-none">
    <w:name w:val="first-line-none"/>
    <w:basedOn w:val="Normal"/>
    <w:rsid w:val="004347C3"/>
    <w:pPr>
      <w:spacing w:before="100" w:beforeAutospacing="1" w:after="100" w:afterAutospacing="1"/>
    </w:pPr>
  </w:style>
  <w:style w:type="character" w:customStyle="1" w:styleId="note">
    <w:name w:val="note"/>
    <w:basedOn w:val="DefaultParagraphFont"/>
    <w:rsid w:val="004347C3"/>
  </w:style>
  <w:style w:type="character" w:customStyle="1" w:styleId="vote-buttons">
    <w:name w:val="vote-buttons"/>
    <w:basedOn w:val="DefaultParagraphFont"/>
    <w:rsid w:val="004347C3"/>
  </w:style>
  <w:style w:type="character" w:customStyle="1" w:styleId="indent-1-breaks">
    <w:name w:val="indent-1-breaks"/>
    <w:basedOn w:val="DefaultParagraphFont"/>
    <w:rsid w:val="00FB751E"/>
  </w:style>
  <w:style w:type="paragraph" w:customStyle="1" w:styleId="chapter-1">
    <w:name w:val="chapter-1"/>
    <w:basedOn w:val="Normal"/>
    <w:rsid w:val="00DC62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0695">
      <w:bodyDiv w:val="1"/>
      <w:marLeft w:val="0"/>
      <w:marRight w:val="0"/>
      <w:marTop w:val="0"/>
      <w:marBottom w:val="0"/>
      <w:divBdr>
        <w:top w:val="none" w:sz="0" w:space="0" w:color="auto"/>
        <w:left w:val="none" w:sz="0" w:space="0" w:color="auto"/>
        <w:bottom w:val="none" w:sz="0" w:space="0" w:color="auto"/>
        <w:right w:val="none" w:sz="0" w:space="0" w:color="auto"/>
      </w:divBdr>
    </w:div>
    <w:div w:id="74714263">
      <w:bodyDiv w:val="1"/>
      <w:marLeft w:val="0"/>
      <w:marRight w:val="0"/>
      <w:marTop w:val="0"/>
      <w:marBottom w:val="0"/>
      <w:divBdr>
        <w:top w:val="none" w:sz="0" w:space="0" w:color="auto"/>
        <w:left w:val="none" w:sz="0" w:space="0" w:color="auto"/>
        <w:bottom w:val="none" w:sz="0" w:space="0" w:color="auto"/>
        <w:right w:val="none" w:sz="0" w:space="0" w:color="auto"/>
      </w:divBdr>
    </w:div>
    <w:div w:id="181626134">
      <w:bodyDiv w:val="1"/>
      <w:marLeft w:val="0"/>
      <w:marRight w:val="0"/>
      <w:marTop w:val="0"/>
      <w:marBottom w:val="0"/>
      <w:divBdr>
        <w:top w:val="none" w:sz="0" w:space="0" w:color="auto"/>
        <w:left w:val="none" w:sz="0" w:space="0" w:color="auto"/>
        <w:bottom w:val="none" w:sz="0" w:space="0" w:color="auto"/>
        <w:right w:val="none" w:sz="0" w:space="0" w:color="auto"/>
      </w:divBdr>
    </w:div>
    <w:div w:id="240604911">
      <w:bodyDiv w:val="1"/>
      <w:marLeft w:val="0"/>
      <w:marRight w:val="0"/>
      <w:marTop w:val="0"/>
      <w:marBottom w:val="0"/>
      <w:divBdr>
        <w:top w:val="none" w:sz="0" w:space="0" w:color="auto"/>
        <w:left w:val="none" w:sz="0" w:space="0" w:color="auto"/>
        <w:bottom w:val="none" w:sz="0" w:space="0" w:color="auto"/>
        <w:right w:val="none" w:sz="0" w:space="0" w:color="auto"/>
      </w:divBdr>
    </w:div>
    <w:div w:id="283007418">
      <w:bodyDiv w:val="1"/>
      <w:marLeft w:val="0"/>
      <w:marRight w:val="0"/>
      <w:marTop w:val="0"/>
      <w:marBottom w:val="0"/>
      <w:divBdr>
        <w:top w:val="none" w:sz="0" w:space="0" w:color="auto"/>
        <w:left w:val="none" w:sz="0" w:space="0" w:color="auto"/>
        <w:bottom w:val="none" w:sz="0" w:space="0" w:color="auto"/>
        <w:right w:val="none" w:sz="0" w:space="0" w:color="auto"/>
      </w:divBdr>
    </w:div>
    <w:div w:id="336810932">
      <w:bodyDiv w:val="1"/>
      <w:marLeft w:val="0"/>
      <w:marRight w:val="0"/>
      <w:marTop w:val="0"/>
      <w:marBottom w:val="0"/>
      <w:divBdr>
        <w:top w:val="none" w:sz="0" w:space="0" w:color="auto"/>
        <w:left w:val="none" w:sz="0" w:space="0" w:color="auto"/>
        <w:bottom w:val="none" w:sz="0" w:space="0" w:color="auto"/>
        <w:right w:val="none" w:sz="0" w:space="0" w:color="auto"/>
      </w:divBdr>
    </w:div>
    <w:div w:id="438568955">
      <w:bodyDiv w:val="1"/>
      <w:marLeft w:val="0"/>
      <w:marRight w:val="0"/>
      <w:marTop w:val="0"/>
      <w:marBottom w:val="0"/>
      <w:divBdr>
        <w:top w:val="none" w:sz="0" w:space="0" w:color="auto"/>
        <w:left w:val="none" w:sz="0" w:space="0" w:color="auto"/>
        <w:bottom w:val="none" w:sz="0" w:space="0" w:color="auto"/>
        <w:right w:val="none" w:sz="0" w:space="0" w:color="auto"/>
      </w:divBdr>
    </w:div>
    <w:div w:id="447895273">
      <w:bodyDiv w:val="1"/>
      <w:marLeft w:val="0"/>
      <w:marRight w:val="0"/>
      <w:marTop w:val="0"/>
      <w:marBottom w:val="0"/>
      <w:divBdr>
        <w:top w:val="none" w:sz="0" w:space="0" w:color="auto"/>
        <w:left w:val="none" w:sz="0" w:space="0" w:color="auto"/>
        <w:bottom w:val="none" w:sz="0" w:space="0" w:color="auto"/>
        <w:right w:val="none" w:sz="0" w:space="0" w:color="auto"/>
      </w:divBdr>
    </w:div>
    <w:div w:id="544488112">
      <w:bodyDiv w:val="1"/>
      <w:marLeft w:val="0"/>
      <w:marRight w:val="0"/>
      <w:marTop w:val="0"/>
      <w:marBottom w:val="0"/>
      <w:divBdr>
        <w:top w:val="none" w:sz="0" w:space="0" w:color="auto"/>
        <w:left w:val="none" w:sz="0" w:space="0" w:color="auto"/>
        <w:bottom w:val="none" w:sz="0" w:space="0" w:color="auto"/>
        <w:right w:val="none" w:sz="0" w:space="0" w:color="auto"/>
      </w:divBdr>
    </w:div>
    <w:div w:id="560481213">
      <w:bodyDiv w:val="1"/>
      <w:marLeft w:val="0"/>
      <w:marRight w:val="0"/>
      <w:marTop w:val="0"/>
      <w:marBottom w:val="0"/>
      <w:divBdr>
        <w:top w:val="none" w:sz="0" w:space="0" w:color="auto"/>
        <w:left w:val="none" w:sz="0" w:space="0" w:color="auto"/>
        <w:bottom w:val="none" w:sz="0" w:space="0" w:color="auto"/>
        <w:right w:val="none" w:sz="0" w:space="0" w:color="auto"/>
      </w:divBdr>
    </w:div>
    <w:div w:id="568543222">
      <w:bodyDiv w:val="1"/>
      <w:marLeft w:val="0"/>
      <w:marRight w:val="0"/>
      <w:marTop w:val="0"/>
      <w:marBottom w:val="0"/>
      <w:divBdr>
        <w:top w:val="none" w:sz="0" w:space="0" w:color="auto"/>
        <w:left w:val="none" w:sz="0" w:space="0" w:color="auto"/>
        <w:bottom w:val="none" w:sz="0" w:space="0" w:color="auto"/>
        <w:right w:val="none" w:sz="0" w:space="0" w:color="auto"/>
      </w:divBdr>
    </w:div>
    <w:div w:id="651375256">
      <w:bodyDiv w:val="1"/>
      <w:marLeft w:val="0"/>
      <w:marRight w:val="0"/>
      <w:marTop w:val="0"/>
      <w:marBottom w:val="0"/>
      <w:divBdr>
        <w:top w:val="none" w:sz="0" w:space="0" w:color="auto"/>
        <w:left w:val="none" w:sz="0" w:space="0" w:color="auto"/>
        <w:bottom w:val="none" w:sz="0" w:space="0" w:color="auto"/>
        <w:right w:val="none" w:sz="0" w:space="0" w:color="auto"/>
      </w:divBdr>
    </w:div>
    <w:div w:id="701902822">
      <w:bodyDiv w:val="1"/>
      <w:marLeft w:val="0"/>
      <w:marRight w:val="0"/>
      <w:marTop w:val="0"/>
      <w:marBottom w:val="0"/>
      <w:divBdr>
        <w:top w:val="none" w:sz="0" w:space="0" w:color="auto"/>
        <w:left w:val="none" w:sz="0" w:space="0" w:color="auto"/>
        <w:bottom w:val="none" w:sz="0" w:space="0" w:color="auto"/>
        <w:right w:val="none" w:sz="0" w:space="0" w:color="auto"/>
      </w:divBdr>
    </w:div>
    <w:div w:id="770970613">
      <w:bodyDiv w:val="1"/>
      <w:marLeft w:val="0"/>
      <w:marRight w:val="0"/>
      <w:marTop w:val="0"/>
      <w:marBottom w:val="0"/>
      <w:divBdr>
        <w:top w:val="none" w:sz="0" w:space="0" w:color="auto"/>
        <w:left w:val="none" w:sz="0" w:space="0" w:color="auto"/>
        <w:bottom w:val="none" w:sz="0" w:space="0" w:color="auto"/>
        <w:right w:val="none" w:sz="0" w:space="0" w:color="auto"/>
      </w:divBdr>
    </w:div>
    <w:div w:id="780883441">
      <w:bodyDiv w:val="1"/>
      <w:marLeft w:val="0"/>
      <w:marRight w:val="0"/>
      <w:marTop w:val="0"/>
      <w:marBottom w:val="0"/>
      <w:divBdr>
        <w:top w:val="none" w:sz="0" w:space="0" w:color="auto"/>
        <w:left w:val="none" w:sz="0" w:space="0" w:color="auto"/>
        <w:bottom w:val="none" w:sz="0" w:space="0" w:color="auto"/>
        <w:right w:val="none" w:sz="0" w:space="0" w:color="auto"/>
      </w:divBdr>
    </w:div>
    <w:div w:id="793444843">
      <w:bodyDiv w:val="1"/>
      <w:marLeft w:val="0"/>
      <w:marRight w:val="0"/>
      <w:marTop w:val="0"/>
      <w:marBottom w:val="0"/>
      <w:divBdr>
        <w:top w:val="none" w:sz="0" w:space="0" w:color="auto"/>
        <w:left w:val="none" w:sz="0" w:space="0" w:color="auto"/>
        <w:bottom w:val="none" w:sz="0" w:space="0" w:color="auto"/>
        <w:right w:val="none" w:sz="0" w:space="0" w:color="auto"/>
      </w:divBdr>
    </w:div>
    <w:div w:id="807433997">
      <w:bodyDiv w:val="1"/>
      <w:marLeft w:val="0"/>
      <w:marRight w:val="0"/>
      <w:marTop w:val="0"/>
      <w:marBottom w:val="0"/>
      <w:divBdr>
        <w:top w:val="none" w:sz="0" w:space="0" w:color="auto"/>
        <w:left w:val="none" w:sz="0" w:space="0" w:color="auto"/>
        <w:bottom w:val="none" w:sz="0" w:space="0" w:color="auto"/>
        <w:right w:val="none" w:sz="0" w:space="0" w:color="auto"/>
      </w:divBdr>
    </w:div>
    <w:div w:id="833107777">
      <w:bodyDiv w:val="1"/>
      <w:marLeft w:val="0"/>
      <w:marRight w:val="0"/>
      <w:marTop w:val="0"/>
      <w:marBottom w:val="0"/>
      <w:divBdr>
        <w:top w:val="none" w:sz="0" w:space="0" w:color="auto"/>
        <w:left w:val="none" w:sz="0" w:space="0" w:color="auto"/>
        <w:bottom w:val="none" w:sz="0" w:space="0" w:color="auto"/>
        <w:right w:val="none" w:sz="0" w:space="0" w:color="auto"/>
      </w:divBdr>
    </w:div>
    <w:div w:id="853374323">
      <w:bodyDiv w:val="1"/>
      <w:marLeft w:val="0"/>
      <w:marRight w:val="0"/>
      <w:marTop w:val="0"/>
      <w:marBottom w:val="0"/>
      <w:divBdr>
        <w:top w:val="none" w:sz="0" w:space="0" w:color="auto"/>
        <w:left w:val="none" w:sz="0" w:space="0" w:color="auto"/>
        <w:bottom w:val="none" w:sz="0" w:space="0" w:color="auto"/>
        <w:right w:val="none" w:sz="0" w:space="0" w:color="auto"/>
      </w:divBdr>
    </w:div>
    <w:div w:id="877354505">
      <w:bodyDiv w:val="1"/>
      <w:marLeft w:val="0"/>
      <w:marRight w:val="0"/>
      <w:marTop w:val="0"/>
      <w:marBottom w:val="0"/>
      <w:divBdr>
        <w:top w:val="none" w:sz="0" w:space="0" w:color="auto"/>
        <w:left w:val="none" w:sz="0" w:space="0" w:color="auto"/>
        <w:bottom w:val="none" w:sz="0" w:space="0" w:color="auto"/>
        <w:right w:val="none" w:sz="0" w:space="0" w:color="auto"/>
      </w:divBdr>
    </w:div>
    <w:div w:id="878208243">
      <w:bodyDiv w:val="1"/>
      <w:marLeft w:val="0"/>
      <w:marRight w:val="0"/>
      <w:marTop w:val="0"/>
      <w:marBottom w:val="0"/>
      <w:divBdr>
        <w:top w:val="none" w:sz="0" w:space="0" w:color="auto"/>
        <w:left w:val="none" w:sz="0" w:space="0" w:color="auto"/>
        <w:bottom w:val="none" w:sz="0" w:space="0" w:color="auto"/>
        <w:right w:val="none" w:sz="0" w:space="0" w:color="auto"/>
      </w:divBdr>
    </w:div>
    <w:div w:id="882719622">
      <w:bodyDiv w:val="1"/>
      <w:marLeft w:val="0"/>
      <w:marRight w:val="0"/>
      <w:marTop w:val="0"/>
      <w:marBottom w:val="0"/>
      <w:divBdr>
        <w:top w:val="none" w:sz="0" w:space="0" w:color="auto"/>
        <w:left w:val="none" w:sz="0" w:space="0" w:color="auto"/>
        <w:bottom w:val="none" w:sz="0" w:space="0" w:color="auto"/>
        <w:right w:val="none" w:sz="0" w:space="0" w:color="auto"/>
      </w:divBdr>
    </w:div>
    <w:div w:id="906258042">
      <w:bodyDiv w:val="1"/>
      <w:marLeft w:val="0"/>
      <w:marRight w:val="0"/>
      <w:marTop w:val="0"/>
      <w:marBottom w:val="0"/>
      <w:divBdr>
        <w:top w:val="none" w:sz="0" w:space="0" w:color="auto"/>
        <w:left w:val="none" w:sz="0" w:space="0" w:color="auto"/>
        <w:bottom w:val="none" w:sz="0" w:space="0" w:color="auto"/>
        <w:right w:val="none" w:sz="0" w:space="0" w:color="auto"/>
      </w:divBdr>
    </w:div>
    <w:div w:id="1040277798">
      <w:bodyDiv w:val="1"/>
      <w:marLeft w:val="0"/>
      <w:marRight w:val="0"/>
      <w:marTop w:val="0"/>
      <w:marBottom w:val="0"/>
      <w:divBdr>
        <w:top w:val="none" w:sz="0" w:space="0" w:color="auto"/>
        <w:left w:val="none" w:sz="0" w:space="0" w:color="auto"/>
        <w:bottom w:val="none" w:sz="0" w:space="0" w:color="auto"/>
        <w:right w:val="none" w:sz="0" w:space="0" w:color="auto"/>
      </w:divBdr>
    </w:div>
    <w:div w:id="1057897653">
      <w:bodyDiv w:val="1"/>
      <w:marLeft w:val="0"/>
      <w:marRight w:val="0"/>
      <w:marTop w:val="0"/>
      <w:marBottom w:val="0"/>
      <w:divBdr>
        <w:top w:val="none" w:sz="0" w:space="0" w:color="auto"/>
        <w:left w:val="none" w:sz="0" w:space="0" w:color="auto"/>
        <w:bottom w:val="none" w:sz="0" w:space="0" w:color="auto"/>
        <w:right w:val="none" w:sz="0" w:space="0" w:color="auto"/>
      </w:divBdr>
    </w:div>
    <w:div w:id="1071150990">
      <w:bodyDiv w:val="1"/>
      <w:marLeft w:val="0"/>
      <w:marRight w:val="0"/>
      <w:marTop w:val="0"/>
      <w:marBottom w:val="0"/>
      <w:divBdr>
        <w:top w:val="none" w:sz="0" w:space="0" w:color="auto"/>
        <w:left w:val="none" w:sz="0" w:space="0" w:color="auto"/>
        <w:bottom w:val="none" w:sz="0" w:space="0" w:color="auto"/>
        <w:right w:val="none" w:sz="0" w:space="0" w:color="auto"/>
      </w:divBdr>
    </w:div>
    <w:div w:id="1176962208">
      <w:bodyDiv w:val="1"/>
      <w:marLeft w:val="0"/>
      <w:marRight w:val="0"/>
      <w:marTop w:val="0"/>
      <w:marBottom w:val="0"/>
      <w:divBdr>
        <w:top w:val="none" w:sz="0" w:space="0" w:color="auto"/>
        <w:left w:val="none" w:sz="0" w:space="0" w:color="auto"/>
        <w:bottom w:val="none" w:sz="0" w:space="0" w:color="auto"/>
        <w:right w:val="none" w:sz="0" w:space="0" w:color="auto"/>
      </w:divBdr>
    </w:div>
    <w:div w:id="1183010223">
      <w:bodyDiv w:val="1"/>
      <w:marLeft w:val="0"/>
      <w:marRight w:val="0"/>
      <w:marTop w:val="0"/>
      <w:marBottom w:val="0"/>
      <w:divBdr>
        <w:top w:val="none" w:sz="0" w:space="0" w:color="auto"/>
        <w:left w:val="none" w:sz="0" w:space="0" w:color="auto"/>
        <w:bottom w:val="none" w:sz="0" w:space="0" w:color="auto"/>
        <w:right w:val="none" w:sz="0" w:space="0" w:color="auto"/>
      </w:divBdr>
    </w:div>
    <w:div w:id="1252203895">
      <w:bodyDiv w:val="1"/>
      <w:marLeft w:val="0"/>
      <w:marRight w:val="0"/>
      <w:marTop w:val="0"/>
      <w:marBottom w:val="0"/>
      <w:divBdr>
        <w:top w:val="none" w:sz="0" w:space="0" w:color="auto"/>
        <w:left w:val="none" w:sz="0" w:space="0" w:color="auto"/>
        <w:bottom w:val="none" w:sz="0" w:space="0" w:color="auto"/>
        <w:right w:val="none" w:sz="0" w:space="0" w:color="auto"/>
      </w:divBdr>
    </w:div>
    <w:div w:id="1263345246">
      <w:bodyDiv w:val="1"/>
      <w:marLeft w:val="0"/>
      <w:marRight w:val="0"/>
      <w:marTop w:val="0"/>
      <w:marBottom w:val="0"/>
      <w:divBdr>
        <w:top w:val="none" w:sz="0" w:space="0" w:color="auto"/>
        <w:left w:val="none" w:sz="0" w:space="0" w:color="auto"/>
        <w:bottom w:val="none" w:sz="0" w:space="0" w:color="auto"/>
        <w:right w:val="none" w:sz="0" w:space="0" w:color="auto"/>
      </w:divBdr>
    </w:div>
    <w:div w:id="1276058813">
      <w:bodyDiv w:val="1"/>
      <w:marLeft w:val="0"/>
      <w:marRight w:val="0"/>
      <w:marTop w:val="0"/>
      <w:marBottom w:val="0"/>
      <w:divBdr>
        <w:top w:val="none" w:sz="0" w:space="0" w:color="auto"/>
        <w:left w:val="none" w:sz="0" w:space="0" w:color="auto"/>
        <w:bottom w:val="none" w:sz="0" w:space="0" w:color="auto"/>
        <w:right w:val="none" w:sz="0" w:space="0" w:color="auto"/>
      </w:divBdr>
    </w:div>
    <w:div w:id="1276912540">
      <w:bodyDiv w:val="1"/>
      <w:marLeft w:val="0"/>
      <w:marRight w:val="0"/>
      <w:marTop w:val="0"/>
      <w:marBottom w:val="0"/>
      <w:divBdr>
        <w:top w:val="none" w:sz="0" w:space="0" w:color="auto"/>
        <w:left w:val="none" w:sz="0" w:space="0" w:color="auto"/>
        <w:bottom w:val="none" w:sz="0" w:space="0" w:color="auto"/>
        <w:right w:val="none" w:sz="0" w:space="0" w:color="auto"/>
      </w:divBdr>
      <w:divsChild>
        <w:div w:id="1953509623">
          <w:marLeft w:val="0"/>
          <w:marRight w:val="0"/>
          <w:marTop w:val="240"/>
          <w:marBottom w:val="240"/>
          <w:divBdr>
            <w:top w:val="none" w:sz="0" w:space="0" w:color="auto"/>
            <w:left w:val="none" w:sz="0" w:space="0" w:color="auto"/>
            <w:bottom w:val="none" w:sz="0" w:space="0" w:color="auto"/>
            <w:right w:val="none" w:sz="0" w:space="0" w:color="auto"/>
          </w:divBdr>
        </w:div>
        <w:div w:id="342632786">
          <w:marLeft w:val="0"/>
          <w:marRight w:val="0"/>
          <w:marTop w:val="0"/>
          <w:marBottom w:val="0"/>
          <w:divBdr>
            <w:top w:val="none" w:sz="0" w:space="0" w:color="auto"/>
            <w:left w:val="none" w:sz="0" w:space="0" w:color="auto"/>
            <w:bottom w:val="none" w:sz="0" w:space="0" w:color="auto"/>
            <w:right w:val="none" w:sz="0" w:space="0" w:color="auto"/>
          </w:divBdr>
        </w:div>
      </w:divsChild>
    </w:div>
    <w:div w:id="1339380708">
      <w:bodyDiv w:val="1"/>
      <w:marLeft w:val="0"/>
      <w:marRight w:val="0"/>
      <w:marTop w:val="0"/>
      <w:marBottom w:val="0"/>
      <w:divBdr>
        <w:top w:val="none" w:sz="0" w:space="0" w:color="auto"/>
        <w:left w:val="none" w:sz="0" w:space="0" w:color="auto"/>
        <w:bottom w:val="none" w:sz="0" w:space="0" w:color="auto"/>
        <w:right w:val="none" w:sz="0" w:space="0" w:color="auto"/>
      </w:divBdr>
      <w:divsChild>
        <w:div w:id="1098214872">
          <w:marLeft w:val="0"/>
          <w:marRight w:val="0"/>
          <w:marTop w:val="0"/>
          <w:marBottom w:val="0"/>
          <w:divBdr>
            <w:top w:val="none" w:sz="0" w:space="0" w:color="auto"/>
            <w:left w:val="none" w:sz="0" w:space="0" w:color="auto"/>
            <w:bottom w:val="none" w:sz="0" w:space="0" w:color="auto"/>
            <w:right w:val="none" w:sz="0" w:space="0" w:color="auto"/>
          </w:divBdr>
        </w:div>
        <w:div w:id="853423006">
          <w:marLeft w:val="0"/>
          <w:marRight w:val="0"/>
          <w:marTop w:val="0"/>
          <w:marBottom w:val="0"/>
          <w:divBdr>
            <w:top w:val="none" w:sz="0" w:space="0" w:color="auto"/>
            <w:left w:val="none" w:sz="0" w:space="0" w:color="auto"/>
            <w:bottom w:val="none" w:sz="0" w:space="0" w:color="auto"/>
            <w:right w:val="none" w:sz="0" w:space="0" w:color="auto"/>
          </w:divBdr>
        </w:div>
      </w:divsChild>
    </w:div>
    <w:div w:id="1403530568">
      <w:bodyDiv w:val="1"/>
      <w:marLeft w:val="0"/>
      <w:marRight w:val="0"/>
      <w:marTop w:val="0"/>
      <w:marBottom w:val="0"/>
      <w:divBdr>
        <w:top w:val="none" w:sz="0" w:space="0" w:color="auto"/>
        <w:left w:val="none" w:sz="0" w:space="0" w:color="auto"/>
        <w:bottom w:val="none" w:sz="0" w:space="0" w:color="auto"/>
        <w:right w:val="none" w:sz="0" w:space="0" w:color="auto"/>
      </w:divBdr>
    </w:div>
    <w:div w:id="1417284690">
      <w:bodyDiv w:val="1"/>
      <w:marLeft w:val="0"/>
      <w:marRight w:val="0"/>
      <w:marTop w:val="0"/>
      <w:marBottom w:val="0"/>
      <w:divBdr>
        <w:top w:val="none" w:sz="0" w:space="0" w:color="auto"/>
        <w:left w:val="none" w:sz="0" w:space="0" w:color="auto"/>
        <w:bottom w:val="none" w:sz="0" w:space="0" w:color="auto"/>
        <w:right w:val="none" w:sz="0" w:space="0" w:color="auto"/>
      </w:divBdr>
    </w:div>
    <w:div w:id="1641499699">
      <w:bodyDiv w:val="1"/>
      <w:marLeft w:val="0"/>
      <w:marRight w:val="0"/>
      <w:marTop w:val="0"/>
      <w:marBottom w:val="0"/>
      <w:divBdr>
        <w:top w:val="none" w:sz="0" w:space="0" w:color="auto"/>
        <w:left w:val="none" w:sz="0" w:space="0" w:color="auto"/>
        <w:bottom w:val="none" w:sz="0" w:space="0" w:color="auto"/>
        <w:right w:val="none" w:sz="0" w:space="0" w:color="auto"/>
      </w:divBdr>
    </w:div>
    <w:div w:id="1687629561">
      <w:bodyDiv w:val="1"/>
      <w:marLeft w:val="0"/>
      <w:marRight w:val="0"/>
      <w:marTop w:val="0"/>
      <w:marBottom w:val="0"/>
      <w:divBdr>
        <w:top w:val="none" w:sz="0" w:space="0" w:color="auto"/>
        <w:left w:val="none" w:sz="0" w:space="0" w:color="auto"/>
        <w:bottom w:val="none" w:sz="0" w:space="0" w:color="auto"/>
        <w:right w:val="none" w:sz="0" w:space="0" w:color="auto"/>
      </w:divBdr>
    </w:div>
    <w:div w:id="1844777747">
      <w:bodyDiv w:val="1"/>
      <w:marLeft w:val="0"/>
      <w:marRight w:val="0"/>
      <w:marTop w:val="0"/>
      <w:marBottom w:val="0"/>
      <w:divBdr>
        <w:top w:val="none" w:sz="0" w:space="0" w:color="auto"/>
        <w:left w:val="none" w:sz="0" w:space="0" w:color="auto"/>
        <w:bottom w:val="none" w:sz="0" w:space="0" w:color="auto"/>
        <w:right w:val="none" w:sz="0" w:space="0" w:color="auto"/>
      </w:divBdr>
    </w:div>
    <w:div w:id="1904674900">
      <w:bodyDiv w:val="1"/>
      <w:marLeft w:val="0"/>
      <w:marRight w:val="0"/>
      <w:marTop w:val="0"/>
      <w:marBottom w:val="0"/>
      <w:divBdr>
        <w:top w:val="none" w:sz="0" w:space="0" w:color="auto"/>
        <w:left w:val="none" w:sz="0" w:space="0" w:color="auto"/>
        <w:bottom w:val="none" w:sz="0" w:space="0" w:color="auto"/>
        <w:right w:val="none" w:sz="0" w:space="0" w:color="auto"/>
      </w:divBdr>
    </w:div>
    <w:div w:id="1941834344">
      <w:bodyDiv w:val="1"/>
      <w:marLeft w:val="0"/>
      <w:marRight w:val="0"/>
      <w:marTop w:val="0"/>
      <w:marBottom w:val="0"/>
      <w:divBdr>
        <w:top w:val="none" w:sz="0" w:space="0" w:color="auto"/>
        <w:left w:val="none" w:sz="0" w:space="0" w:color="auto"/>
        <w:bottom w:val="none" w:sz="0" w:space="0" w:color="auto"/>
        <w:right w:val="none" w:sz="0" w:space="0" w:color="auto"/>
      </w:divBdr>
    </w:div>
    <w:div w:id="2006126396">
      <w:bodyDiv w:val="1"/>
      <w:marLeft w:val="0"/>
      <w:marRight w:val="0"/>
      <w:marTop w:val="0"/>
      <w:marBottom w:val="0"/>
      <w:divBdr>
        <w:top w:val="none" w:sz="0" w:space="0" w:color="auto"/>
        <w:left w:val="none" w:sz="0" w:space="0" w:color="auto"/>
        <w:bottom w:val="none" w:sz="0" w:space="0" w:color="auto"/>
        <w:right w:val="none" w:sz="0" w:space="0" w:color="auto"/>
      </w:divBdr>
    </w:div>
    <w:div w:id="2006474222">
      <w:bodyDiv w:val="1"/>
      <w:marLeft w:val="0"/>
      <w:marRight w:val="0"/>
      <w:marTop w:val="0"/>
      <w:marBottom w:val="0"/>
      <w:divBdr>
        <w:top w:val="none" w:sz="0" w:space="0" w:color="auto"/>
        <w:left w:val="none" w:sz="0" w:space="0" w:color="auto"/>
        <w:bottom w:val="none" w:sz="0" w:space="0" w:color="auto"/>
        <w:right w:val="none" w:sz="0" w:space="0" w:color="auto"/>
      </w:divBdr>
    </w:div>
    <w:div w:id="2018726765">
      <w:bodyDiv w:val="1"/>
      <w:marLeft w:val="0"/>
      <w:marRight w:val="0"/>
      <w:marTop w:val="0"/>
      <w:marBottom w:val="0"/>
      <w:divBdr>
        <w:top w:val="none" w:sz="0" w:space="0" w:color="auto"/>
        <w:left w:val="none" w:sz="0" w:space="0" w:color="auto"/>
        <w:bottom w:val="none" w:sz="0" w:space="0" w:color="auto"/>
        <w:right w:val="none" w:sz="0" w:space="0" w:color="auto"/>
      </w:divBdr>
    </w:div>
    <w:div w:id="2025132433">
      <w:bodyDiv w:val="1"/>
      <w:marLeft w:val="0"/>
      <w:marRight w:val="0"/>
      <w:marTop w:val="0"/>
      <w:marBottom w:val="0"/>
      <w:divBdr>
        <w:top w:val="none" w:sz="0" w:space="0" w:color="auto"/>
        <w:left w:val="none" w:sz="0" w:space="0" w:color="auto"/>
        <w:bottom w:val="none" w:sz="0" w:space="0" w:color="auto"/>
        <w:right w:val="none" w:sz="0" w:space="0" w:color="auto"/>
      </w:divBdr>
    </w:div>
    <w:div w:id="2047221109">
      <w:bodyDiv w:val="1"/>
      <w:marLeft w:val="0"/>
      <w:marRight w:val="0"/>
      <w:marTop w:val="0"/>
      <w:marBottom w:val="0"/>
      <w:divBdr>
        <w:top w:val="none" w:sz="0" w:space="0" w:color="auto"/>
        <w:left w:val="none" w:sz="0" w:space="0" w:color="auto"/>
        <w:bottom w:val="none" w:sz="0" w:space="0" w:color="auto"/>
        <w:right w:val="none" w:sz="0" w:space="0" w:color="auto"/>
      </w:divBdr>
      <w:divsChild>
        <w:div w:id="609161531">
          <w:marLeft w:val="0"/>
          <w:marRight w:val="0"/>
          <w:marTop w:val="240"/>
          <w:marBottom w:val="240"/>
          <w:divBdr>
            <w:top w:val="none" w:sz="0" w:space="0" w:color="auto"/>
            <w:left w:val="none" w:sz="0" w:space="0" w:color="auto"/>
            <w:bottom w:val="none" w:sz="0" w:space="0" w:color="auto"/>
            <w:right w:val="none" w:sz="0" w:space="0" w:color="auto"/>
          </w:divBdr>
        </w:div>
        <w:div w:id="597753859">
          <w:marLeft w:val="0"/>
          <w:marRight w:val="0"/>
          <w:marTop w:val="0"/>
          <w:marBottom w:val="0"/>
          <w:divBdr>
            <w:top w:val="none" w:sz="0" w:space="0" w:color="auto"/>
            <w:left w:val="none" w:sz="0" w:space="0" w:color="auto"/>
            <w:bottom w:val="none" w:sz="0" w:space="0" w:color="auto"/>
            <w:right w:val="none" w:sz="0" w:space="0" w:color="auto"/>
          </w:divBdr>
        </w:div>
      </w:divsChild>
    </w:div>
    <w:div w:id="2098135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3202</Words>
  <Characters>18257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21417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2021-02-07T17:37:00Z</dcterms:created>
  <dcterms:modified xsi:type="dcterms:W3CDTF">2021-02-07T17:37:00Z</dcterms:modified>
</cp:coreProperties>
</file>