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6D578" w14:textId="4F64FDEA" w:rsidR="00D137D8" w:rsidRPr="0042589B" w:rsidRDefault="00DE43BE" w:rsidP="0042589B">
      <w:pPr>
        <w:spacing w:line="240" w:lineRule="auto"/>
        <w:jc w:val="both"/>
        <w:rPr>
          <w:rFonts w:ascii="Tahoma" w:hAnsi="Tahoma" w:cs="Tahoma"/>
          <w:b/>
        </w:rPr>
      </w:pPr>
      <w:r>
        <w:rPr>
          <w:noProof/>
        </w:rPr>
        <w:drawing>
          <wp:inline distT="0" distB="0" distL="0" distR="0" wp14:anchorId="03AA4D25" wp14:editId="375E26FC">
            <wp:extent cx="443170" cy="565554"/>
            <wp:effectExtent l="19050" t="0" r="0" b="0"/>
            <wp:docPr id="1" name="Picture 1" descr="Appletons' Eliot Joh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pletons' Eliot John.jpg"/>
                    <pic:cNvPicPr>
                      <a:picLocks noChangeAspect="1" noChangeArrowheads="1"/>
                    </pic:cNvPicPr>
                  </pic:nvPicPr>
                  <pic:blipFill>
                    <a:blip r:embed="rId4" cstate="print"/>
                    <a:srcRect/>
                    <a:stretch>
                      <a:fillRect/>
                    </a:stretch>
                  </pic:blipFill>
                  <pic:spPr bwMode="auto">
                    <a:xfrm>
                      <a:off x="0" y="0"/>
                      <a:ext cx="443293" cy="565712"/>
                    </a:xfrm>
                    <a:prstGeom prst="rect">
                      <a:avLst/>
                    </a:prstGeom>
                    <a:noFill/>
                    <a:ln w="9525">
                      <a:noFill/>
                      <a:miter lim="800000"/>
                      <a:headEnd/>
                      <a:tailEnd/>
                    </a:ln>
                  </pic:spPr>
                </pic:pic>
              </a:graphicData>
            </a:graphic>
          </wp:inline>
        </w:drawing>
      </w:r>
      <w:r>
        <w:rPr>
          <w:rFonts w:ascii="Tahoma" w:hAnsi="Tahoma" w:cs="Tahoma"/>
          <w:b/>
        </w:rPr>
        <w:t xml:space="preserve"> </w:t>
      </w:r>
      <w:r w:rsidR="00076E9F" w:rsidRPr="0042589B">
        <w:rPr>
          <w:rFonts w:ascii="Tahoma" w:hAnsi="Tahoma" w:cs="Tahoma"/>
          <w:b/>
        </w:rPr>
        <w:t>J</w:t>
      </w:r>
      <w:r w:rsidR="00EC6F30">
        <w:rPr>
          <w:rFonts w:ascii="Tahoma" w:hAnsi="Tahoma" w:cs="Tahoma"/>
          <w:b/>
        </w:rPr>
        <w:t xml:space="preserve">ohn Eliot </w:t>
      </w:r>
      <w:r w:rsidR="00E55C73" w:rsidRPr="0042589B">
        <w:rPr>
          <w:rFonts w:ascii="Tahoma" w:hAnsi="Tahoma" w:cs="Tahoma"/>
          <w:b/>
        </w:rPr>
        <w:t>1604 –</w:t>
      </w:r>
      <w:r w:rsidR="002949CD" w:rsidRPr="0042589B">
        <w:rPr>
          <w:rFonts w:ascii="Tahoma" w:hAnsi="Tahoma" w:cs="Tahoma"/>
          <w:b/>
        </w:rPr>
        <w:t xml:space="preserve"> 16</w:t>
      </w:r>
      <w:r w:rsidR="005C4F13" w:rsidRPr="0042589B">
        <w:rPr>
          <w:rFonts w:ascii="Tahoma" w:hAnsi="Tahoma" w:cs="Tahoma"/>
          <w:b/>
        </w:rPr>
        <w:t>9</w:t>
      </w:r>
      <w:r w:rsidR="002949CD" w:rsidRPr="0042589B">
        <w:rPr>
          <w:rFonts w:ascii="Tahoma" w:hAnsi="Tahoma" w:cs="Tahoma"/>
          <w:b/>
        </w:rPr>
        <w:t>0</w:t>
      </w:r>
    </w:p>
    <w:p w14:paraId="24F8499E" w14:textId="77777777" w:rsidR="00E55C73" w:rsidRPr="0042589B" w:rsidRDefault="00E55C73" w:rsidP="0042589B">
      <w:pPr>
        <w:spacing w:line="240" w:lineRule="auto"/>
        <w:jc w:val="both"/>
        <w:rPr>
          <w:rFonts w:ascii="Tahoma" w:hAnsi="Tahoma" w:cs="Tahoma"/>
        </w:rPr>
      </w:pPr>
    </w:p>
    <w:p w14:paraId="642CF0E3" w14:textId="77777777" w:rsidR="00A661EF" w:rsidRPr="00C76D43" w:rsidRDefault="00442F94" w:rsidP="0042589B">
      <w:pPr>
        <w:spacing w:line="240" w:lineRule="auto"/>
        <w:jc w:val="both"/>
        <w:rPr>
          <w:rFonts w:ascii="Tahoma" w:hAnsi="Tahoma" w:cs="Tahoma"/>
          <w:sz w:val="26"/>
          <w:szCs w:val="26"/>
        </w:rPr>
      </w:pPr>
      <w:r w:rsidRPr="0042589B">
        <w:rPr>
          <w:rFonts w:ascii="Tahoma" w:hAnsi="Tahoma" w:cs="Tahoma"/>
        </w:rPr>
        <w:tab/>
      </w:r>
      <w:r w:rsidRPr="00C76D43">
        <w:rPr>
          <w:rFonts w:ascii="Tahoma" w:hAnsi="Tahoma" w:cs="Tahoma"/>
          <w:sz w:val="26"/>
          <w:szCs w:val="26"/>
        </w:rPr>
        <w:t xml:space="preserve">The 1628 charter of the Massachusetts Bay Company stated that one of the chief purposes of establishing a colony in New England was “to win the natives of the country to the knowledge and obedience of </w:t>
      </w:r>
      <w:r w:rsidR="00A661EF" w:rsidRPr="00C76D43">
        <w:rPr>
          <w:rFonts w:ascii="Tahoma" w:hAnsi="Tahoma" w:cs="Tahoma"/>
          <w:sz w:val="26"/>
          <w:szCs w:val="26"/>
        </w:rPr>
        <w:t>the only true God and Savior of mankind.”  The seal of the colony had the picture of an Indian and the words of the Macedonian to Paul from Acts 16:9 “Come Over and Help Us.”</w:t>
      </w:r>
    </w:p>
    <w:p w14:paraId="2B22210A" w14:textId="77777777" w:rsidR="00442F94" w:rsidRPr="00C76D43" w:rsidRDefault="00442F94" w:rsidP="0042589B">
      <w:pPr>
        <w:spacing w:line="240" w:lineRule="auto"/>
        <w:jc w:val="both"/>
        <w:rPr>
          <w:rFonts w:ascii="Tahoma" w:hAnsi="Tahoma" w:cs="Tahoma"/>
          <w:sz w:val="26"/>
          <w:szCs w:val="26"/>
        </w:rPr>
      </w:pPr>
      <w:r w:rsidRPr="00C76D43">
        <w:rPr>
          <w:rFonts w:ascii="Tahoma" w:hAnsi="Tahoma" w:cs="Tahoma"/>
          <w:sz w:val="26"/>
          <w:szCs w:val="26"/>
        </w:rPr>
        <w:t xml:space="preserve"> </w:t>
      </w:r>
    </w:p>
    <w:p w14:paraId="575A37AD" w14:textId="1111DFA9" w:rsidR="00E55C73" w:rsidRPr="00C76D43" w:rsidRDefault="00E55C73" w:rsidP="0042589B">
      <w:pPr>
        <w:spacing w:line="240" w:lineRule="auto"/>
        <w:ind w:firstLine="720"/>
        <w:jc w:val="both"/>
        <w:rPr>
          <w:rFonts w:ascii="Tahoma" w:hAnsi="Tahoma" w:cs="Tahoma"/>
          <w:sz w:val="26"/>
          <w:szCs w:val="26"/>
        </w:rPr>
      </w:pPr>
      <w:r w:rsidRPr="00C76D43">
        <w:rPr>
          <w:rFonts w:ascii="Tahoma" w:hAnsi="Tahoma" w:cs="Tahoma"/>
          <w:sz w:val="26"/>
          <w:szCs w:val="26"/>
        </w:rPr>
        <w:t xml:space="preserve">John Eliot </w:t>
      </w:r>
      <w:r w:rsidR="00A661EF" w:rsidRPr="00C76D43">
        <w:rPr>
          <w:rFonts w:ascii="Tahoma" w:hAnsi="Tahoma" w:cs="Tahoma"/>
          <w:sz w:val="26"/>
          <w:szCs w:val="26"/>
        </w:rPr>
        <w:t xml:space="preserve">took that directive to heart.  He </w:t>
      </w:r>
      <w:r w:rsidRPr="00C76D43">
        <w:rPr>
          <w:rFonts w:ascii="Tahoma" w:hAnsi="Tahoma" w:cs="Tahoma"/>
          <w:sz w:val="26"/>
          <w:szCs w:val="26"/>
        </w:rPr>
        <w:t>was know</w:t>
      </w:r>
      <w:r w:rsidR="00076E9F" w:rsidRPr="00C76D43">
        <w:rPr>
          <w:rFonts w:ascii="Tahoma" w:hAnsi="Tahoma" w:cs="Tahoma"/>
          <w:sz w:val="26"/>
          <w:szCs w:val="26"/>
        </w:rPr>
        <w:t>n</w:t>
      </w:r>
      <w:r w:rsidRPr="00C76D43">
        <w:rPr>
          <w:rFonts w:ascii="Tahoma" w:hAnsi="Tahoma" w:cs="Tahoma"/>
          <w:sz w:val="26"/>
          <w:szCs w:val="26"/>
        </w:rPr>
        <w:t xml:space="preserve"> as “The Apostle to the Indians” among the early Puritan colonies in America. Having come to Massachusetts in 1631, he became the pastor of the church in Roxbury the next year.  However</w:t>
      </w:r>
      <w:r w:rsidR="00076E9F" w:rsidRPr="00C76D43">
        <w:rPr>
          <w:rFonts w:ascii="Tahoma" w:hAnsi="Tahoma" w:cs="Tahoma"/>
          <w:sz w:val="26"/>
          <w:szCs w:val="26"/>
        </w:rPr>
        <w:t>,</w:t>
      </w:r>
      <w:r w:rsidRPr="00C76D43">
        <w:rPr>
          <w:rFonts w:ascii="Tahoma" w:hAnsi="Tahoma" w:cs="Tahoma"/>
          <w:sz w:val="26"/>
          <w:szCs w:val="26"/>
        </w:rPr>
        <w:t xml:space="preserve"> </w:t>
      </w:r>
      <w:r w:rsidR="00521C20" w:rsidRPr="00C76D43">
        <w:rPr>
          <w:rFonts w:ascii="Tahoma" w:hAnsi="Tahoma" w:cs="Tahoma"/>
          <w:sz w:val="26"/>
          <w:szCs w:val="26"/>
        </w:rPr>
        <w:t>during his fifty-eight-</w:t>
      </w:r>
      <w:r w:rsidRPr="00C76D43">
        <w:rPr>
          <w:rFonts w:ascii="Tahoma" w:hAnsi="Tahoma" w:cs="Tahoma"/>
          <w:sz w:val="26"/>
          <w:szCs w:val="26"/>
        </w:rPr>
        <w:t>year ministry, he considered it his mission not only to pastor the colonists there, but also to reach the surrounding Indian tribes with a C</w:t>
      </w:r>
      <w:r w:rsidR="00375E95" w:rsidRPr="00C76D43">
        <w:rPr>
          <w:rFonts w:ascii="Tahoma" w:hAnsi="Tahoma" w:cs="Tahoma"/>
          <w:sz w:val="26"/>
          <w:szCs w:val="26"/>
        </w:rPr>
        <w:t>hristia</w:t>
      </w:r>
      <w:r w:rsidR="00521C20" w:rsidRPr="00C76D43">
        <w:rPr>
          <w:rFonts w:ascii="Tahoma" w:hAnsi="Tahoma" w:cs="Tahoma"/>
          <w:sz w:val="26"/>
          <w:szCs w:val="26"/>
        </w:rPr>
        <w:t>n w</w:t>
      </w:r>
      <w:r w:rsidR="00375E95" w:rsidRPr="00C76D43">
        <w:rPr>
          <w:rFonts w:ascii="Tahoma" w:hAnsi="Tahoma" w:cs="Tahoma"/>
          <w:sz w:val="26"/>
          <w:szCs w:val="26"/>
        </w:rPr>
        <w:t>itness.</w:t>
      </w:r>
      <w:r w:rsidRPr="00C76D43">
        <w:rPr>
          <w:rFonts w:ascii="Tahoma" w:hAnsi="Tahoma" w:cs="Tahoma"/>
          <w:sz w:val="26"/>
          <w:szCs w:val="26"/>
        </w:rPr>
        <w:t xml:space="preserve">  John Eliot had been studying the Algonquian language, one </w:t>
      </w:r>
      <w:r w:rsidR="00EE1734" w:rsidRPr="00C76D43">
        <w:rPr>
          <w:rFonts w:ascii="Tahoma" w:hAnsi="Tahoma" w:cs="Tahoma"/>
          <w:sz w:val="26"/>
          <w:szCs w:val="26"/>
        </w:rPr>
        <w:t xml:space="preserve">which was </w:t>
      </w:r>
      <w:r w:rsidRPr="00C76D43">
        <w:rPr>
          <w:rFonts w:ascii="Tahoma" w:hAnsi="Tahoma" w:cs="Tahoma"/>
          <w:sz w:val="26"/>
          <w:szCs w:val="26"/>
        </w:rPr>
        <w:t>under</w:t>
      </w:r>
      <w:r w:rsidR="00375E95" w:rsidRPr="00C76D43">
        <w:rPr>
          <w:rFonts w:ascii="Tahoma" w:hAnsi="Tahoma" w:cs="Tahoma"/>
          <w:sz w:val="26"/>
          <w:szCs w:val="26"/>
        </w:rPr>
        <w:t>stood by most of the New England</w:t>
      </w:r>
      <w:r w:rsidRPr="00C76D43">
        <w:rPr>
          <w:rFonts w:ascii="Tahoma" w:hAnsi="Tahoma" w:cs="Tahoma"/>
          <w:sz w:val="26"/>
          <w:szCs w:val="26"/>
        </w:rPr>
        <w:t xml:space="preserve"> tribes.  He began to spe</w:t>
      </w:r>
      <w:r w:rsidR="00375E95" w:rsidRPr="00C76D43">
        <w:rPr>
          <w:rFonts w:ascii="Tahoma" w:hAnsi="Tahoma" w:cs="Tahoma"/>
          <w:sz w:val="26"/>
          <w:szCs w:val="26"/>
        </w:rPr>
        <w:t>ak with the Indians who were captured in the inter-tribal Pequot war.  However</w:t>
      </w:r>
      <w:r w:rsidR="00C76D43">
        <w:rPr>
          <w:rFonts w:ascii="Tahoma" w:hAnsi="Tahoma" w:cs="Tahoma"/>
          <w:sz w:val="26"/>
          <w:szCs w:val="26"/>
        </w:rPr>
        <w:t>,</w:t>
      </w:r>
      <w:r w:rsidR="00375E95" w:rsidRPr="00C76D43">
        <w:rPr>
          <w:rFonts w:ascii="Tahoma" w:hAnsi="Tahoma" w:cs="Tahoma"/>
          <w:sz w:val="26"/>
          <w:szCs w:val="26"/>
        </w:rPr>
        <w:t xml:space="preserve"> he was not satisfied with a mere outward change of religious beliefs, but emphasized repentance and belief in Jesus Christ as Savior.</w:t>
      </w:r>
    </w:p>
    <w:p w14:paraId="3B16C6C8" w14:textId="77777777" w:rsidR="00375E95" w:rsidRPr="00C76D43" w:rsidRDefault="00375E95" w:rsidP="0042589B">
      <w:pPr>
        <w:spacing w:line="240" w:lineRule="auto"/>
        <w:jc w:val="both"/>
        <w:rPr>
          <w:rFonts w:ascii="Tahoma" w:hAnsi="Tahoma" w:cs="Tahoma"/>
          <w:sz w:val="26"/>
          <w:szCs w:val="26"/>
        </w:rPr>
      </w:pPr>
    </w:p>
    <w:p w14:paraId="73D4C5D0" w14:textId="77777777" w:rsidR="00375E95" w:rsidRPr="00C76D43" w:rsidRDefault="00375E95" w:rsidP="0042589B">
      <w:pPr>
        <w:spacing w:line="240" w:lineRule="auto"/>
        <w:ind w:firstLine="720"/>
        <w:jc w:val="both"/>
        <w:rPr>
          <w:rFonts w:ascii="Tahoma" w:hAnsi="Tahoma" w:cs="Tahoma"/>
          <w:sz w:val="26"/>
          <w:szCs w:val="26"/>
        </w:rPr>
      </w:pPr>
      <w:r w:rsidRPr="00C76D43">
        <w:rPr>
          <w:rFonts w:ascii="Tahoma" w:hAnsi="Tahoma" w:cs="Tahoma"/>
          <w:sz w:val="26"/>
          <w:szCs w:val="26"/>
        </w:rPr>
        <w:t xml:space="preserve">Speaking in Algonquian, Eliot </w:t>
      </w:r>
      <w:r w:rsidR="0014759D" w:rsidRPr="00C76D43">
        <w:rPr>
          <w:rFonts w:ascii="Tahoma" w:hAnsi="Tahoma" w:cs="Tahoma"/>
          <w:sz w:val="26"/>
          <w:szCs w:val="26"/>
        </w:rPr>
        <w:t>began by giving them gifts and he would describe the glorious power, goodness, and greatness of God as seen in</w:t>
      </w:r>
      <w:r w:rsidR="00A661EF" w:rsidRPr="00C76D43">
        <w:rPr>
          <w:rFonts w:ascii="Tahoma" w:hAnsi="Tahoma" w:cs="Tahoma"/>
          <w:sz w:val="26"/>
          <w:szCs w:val="26"/>
        </w:rPr>
        <w:t xml:space="preserve"> H</w:t>
      </w:r>
      <w:r w:rsidR="0014759D" w:rsidRPr="00C76D43">
        <w:rPr>
          <w:rFonts w:ascii="Tahoma" w:hAnsi="Tahoma" w:cs="Tahoma"/>
          <w:sz w:val="26"/>
          <w:szCs w:val="26"/>
        </w:rPr>
        <w:t xml:space="preserve">is creation, the Ten Commandments and the punishment for breaking the Holy Law.  He </w:t>
      </w:r>
      <w:r w:rsidRPr="00C76D43">
        <w:rPr>
          <w:rFonts w:ascii="Tahoma" w:hAnsi="Tahoma" w:cs="Tahoma"/>
          <w:sz w:val="26"/>
          <w:szCs w:val="26"/>
        </w:rPr>
        <w:t>explained</w:t>
      </w:r>
      <w:r w:rsidR="00B046D2" w:rsidRPr="00C76D43">
        <w:rPr>
          <w:rFonts w:ascii="Tahoma" w:hAnsi="Tahoma" w:cs="Tahoma"/>
          <w:sz w:val="26"/>
          <w:szCs w:val="26"/>
        </w:rPr>
        <w:t xml:space="preserve"> their need for salvation</w:t>
      </w:r>
      <w:r w:rsidR="0014759D" w:rsidRPr="00C76D43">
        <w:rPr>
          <w:rFonts w:ascii="Tahoma" w:hAnsi="Tahoma" w:cs="Tahoma"/>
          <w:sz w:val="26"/>
          <w:szCs w:val="26"/>
        </w:rPr>
        <w:t xml:space="preserve"> and finally</w:t>
      </w:r>
      <w:r w:rsidR="0042589B" w:rsidRPr="00C76D43">
        <w:rPr>
          <w:rFonts w:ascii="Tahoma" w:hAnsi="Tahoma" w:cs="Tahoma"/>
          <w:sz w:val="26"/>
          <w:szCs w:val="26"/>
        </w:rPr>
        <w:t xml:space="preserve"> </w:t>
      </w:r>
      <w:r w:rsidRPr="00C76D43">
        <w:rPr>
          <w:rFonts w:ascii="Tahoma" w:hAnsi="Tahoma" w:cs="Tahoma"/>
          <w:sz w:val="26"/>
          <w:szCs w:val="26"/>
        </w:rPr>
        <w:t>offer</w:t>
      </w:r>
      <w:r w:rsidR="00EE1734" w:rsidRPr="00C76D43">
        <w:rPr>
          <w:rFonts w:ascii="Tahoma" w:hAnsi="Tahoma" w:cs="Tahoma"/>
          <w:sz w:val="26"/>
          <w:szCs w:val="26"/>
        </w:rPr>
        <w:t>ing</w:t>
      </w:r>
      <w:r w:rsidRPr="00C76D43">
        <w:rPr>
          <w:rFonts w:ascii="Tahoma" w:hAnsi="Tahoma" w:cs="Tahoma"/>
          <w:sz w:val="26"/>
          <w:szCs w:val="26"/>
        </w:rPr>
        <w:t xml:space="preserve"> the comforting words that “God had sent Jesus Christ to die for their sins.”  John Eliot spent time listening to the Indian’s questions and answering them, using their culture as examples</w:t>
      </w:r>
      <w:r w:rsidR="005C4F13" w:rsidRPr="00C76D43">
        <w:rPr>
          <w:rFonts w:ascii="Tahoma" w:hAnsi="Tahoma" w:cs="Tahoma"/>
          <w:sz w:val="26"/>
          <w:szCs w:val="26"/>
        </w:rPr>
        <w:t xml:space="preserve"> to explain Biblical truths</w:t>
      </w:r>
      <w:r w:rsidRPr="00C76D43">
        <w:rPr>
          <w:rFonts w:ascii="Tahoma" w:hAnsi="Tahoma" w:cs="Tahoma"/>
          <w:sz w:val="26"/>
          <w:szCs w:val="26"/>
        </w:rPr>
        <w:t>.</w:t>
      </w:r>
      <w:r w:rsidR="00B046D2" w:rsidRPr="00C76D43">
        <w:rPr>
          <w:rFonts w:ascii="Tahoma" w:hAnsi="Tahoma" w:cs="Tahoma"/>
          <w:sz w:val="26"/>
          <w:szCs w:val="26"/>
        </w:rPr>
        <w:t xml:space="preserve"> Those who believed often left their nomadic lives and established villages to separate themselves from the</w:t>
      </w:r>
      <w:r w:rsidR="005C4F13" w:rsidRPr="00C76D43">
        <w:rPr>
          <w:rFonts w:ascii="Tahoma" w:hAnsi="Tahoma" w:cs="Tahoma"/>
          <w:sz w:val="26"/>
          <w:szCs w:val="26"/>
        </w:rPr>
        <w:t>ir</w:t>
      </w:r>
      <w:r w:rsidR="00B046D2" w:rsidRPr="00C76D43">
        <w:rPr>
          <w:rFonts w:ascii="Tahoma" w:hAnsi="Tahoma" w:cs="Tahoma"/>
          <w:sz w:val="26"/>
          <w:szCs w:val="26"/>
        </w:rPr>
        <w:t xml:space="preserve"> pagan backgrounds.  These became known as “praying Indian towns.”</w:t>
      </w:r>
    </w:p>
    <w:p w14:paraId="44B5B0A0" w14:textId="77777777" w:rsidR="00B046D2" w:rsidRPr="00C76D43" w:rsidRDefault="00B046D2" w:rsidP="0042589B">
      <w:pPr>
        <w:spacing w:line="240" w:lineRule="auto"/>
        <w:jc w:val="both"/>
        <w:rPr>
          <w:rFonts w:ascii="Tahoma" w:hAnsi="Tahoma" w:cs="Tahoma"/>
          <w:sz w:val="26"/>
          <w:szCs w:val="26"/>
        </w:rPr>
      </w:pPr>
    </w:p>
    <w:p w14:paraId="0945D1E8" w14:textId="77777777" w:rsidR="00B046D2" w:rsidRPr="00C76D43" w:rsidRDefault="00B046D2" w:rsidP="0042589B">
      <w:pPr>
        <w:spacing w:line="240" w:lineRule="auto"/>
        <w:jc w:val="both"/>
        <w:rPr>
          <w:rFonts w:ascii="Tahoma" w:hAnsi="Tahoma" w:cs="Tahoma"/>
          <w:sz w:val="26"/>
          <w:szCs w:val="26"/>
        </w:rPr>
      </w:pPr>
      <w:r w:rsidRPr="00C76D43">
        <w:rPr>
          <w:rFonts w:ascii="Tahoma" w:hAnsi="Tahoma" w:cs="Tahoma"/>
          <w:sz w:val="26"/>
          <w:szCs w:val="26"/>
        </w:rPr>
        <w:t xml:space="preserve"> </w:t>
      </w:r>
      <w:r w:rsidR="00076E9F" w:rsidRPr="00C76D43">
        <w:rPr>
          <w:rFonts w:ascii="Tahoma" w:hAnsi="Tahoma" w:cs="Tahoma"/>
          <w:sz w:val="26"/>
          <w:szCs w:val="26"/>
        </w:rPr>
        <w:tab/>
      </w:r>
      <w:r w:rsidR="00EE1734" w:rsidRPr="00C76D43">
        <w:rPr>
          <w:rFonts w:ascii="Tahoma" w:hAnsi="Tahoma" w:cs="Tahoma"/>
          <w:sz w:val="26"/>
          <w:szCs w:val="26"/>
        </w:rPr>
        <w:t>Both John Eliot and t</w:t>
      </w:r>
      <w:r w:rsidRPr="00C76D43">
        <w:rPr>
          <w:rFonts w:ascii="Tahoma" w:hAnsi="Tahoma" w:cs="Tahoma"/>
          <w:sz w:val="26"/>
          <w:szCs w:val="26"/>
        </w:rPr>
        <w:t xml:space="preserve">he Puritans recognized that as the Indians believed, the entire fabric of their lives was changing.  To give them a standard for Christian </w:t>
      </w:r>
      <w:r w:rsidR="0042589B" w:rsidRPr="00C76D43">
        <w:rPr>
          <w:rFonts w:ascii="Tahoma" w:hAnsi="Tahoma" w:cs="Tahoma"/>
          <w:sz w:val="26"/>
          <w:szCs w:val="26"/>
        </w:rPr>
        <w:t>l</w:t>
      </w:r>
      <w:r w:rsidRPr="00C76D43">
        <w:rPr>
          <w:rFonts w:ascii="Tahoma" w:hAnsi="Tahoma" w:cs="Tahoma"/>
          <w:sz w:val="26"/>
          <w:szCs w:val="26"/>
        </w:rPr>
        <w:t xml:space="preserve">iving, they would need a translation of the Bible in their heart language.  So, John Eliot began the immense task of translating the Bible into Algonquin.  In 1663 this translation became the first Bible printed in America.  </w:t>
      </w:r>
      <w:r w:rsidR="00521C20" w:rsidRPr="00C76D43">
        <w:rPr>
          <w:rFonts w:ascii="Tahoma" w:hAnsi="Tahoma" w:cs="Tahoma"/>
          <w:sz w:val="26"/>
          <w:szCs w:val="26"/>
        </w:rPr>
        <w:t xml:space="preserve">He also composed an Indian primer, </w:t>
      </w:r>
      <w:r w:rsidR="0014759D" w:rsidRPr="00C76D43">
        <w:rPr>
          <w:rFonts w:ascii="Tahoma" w:hAnsi="Tahoma" w:cs="Tahoma"/>
          <w:sz w:val="26"/>
          <w:szCs w:val="26"/>
        </w:rPr>
        <w:t xml:space="preserve">an Indian </w:t>
      </w:r>
      <w:r w:rsidR="00521C20" w:rsidRPr="00C76D43">
        <w:rPr>
          <w:rFonts w:ascii="Tahoma" w:hAnsi="Tahoma" w:cs="Tahoma"/>
          <w:sz w:val="26"/>
          <w:szCs w:val="26"/>
        </w:rPr>
        <w:t xml:space="preserve">grammar and </w:t>
      </w:r>
      <w:r w:rsidR="0014759D" w:rsidRPr="00C76D43">
        <w:rPr>
          <w:rFonts w:ascii="Tahoma" w:hAnsi="Tahoma" w:cs="Tahoma"/>
          <w:sz w:val="26"/>
          <w:szCs w:val="26"/>
        </w:rPr>
        <w:t>a</w:t>
      </w:r>
      <w:r w:rsidR="0018337E" w:rsidRPr="00C76D43">
        <w:rPr>
          <w:rFonts w:ascii="Tahoma" w:hAnsi="Tahoma" w:cs="Tahoma"/>
          <w:sz w:val="26"/>
          <w:szCs w:val="26"/>
        </w:rPr>
        <w:t>n</w:t>
      </w:r>
      <w:r w:rsidR="0014759D" w:rsidRPr="00C76D43">
        <w:rPr>
          <w:rFonts w:ascii="Tahoma" w:hAnsi="Tahoma" w:cs="Tahoma"/>
          <w:sz w:val="26"/>
          <w:szCs w:val="26"/>
        </w:rPr>
        <w:t xml:space="preserve"> Indian </w:t>
      </w:r>
      <w:r w:rsidR="00521C20" w:rsidRPr="00C76D43">
        <w:rPr>
          <w:rFonts w:ascii="Tahoma" w:hAnsi="Tahoma" w:cs="Tahoma"/>
          <w:sz w:val="26"/>
          <w:szCs w:val="26"/>
        </w:rPr>
        <w:t>psalter.</w:t>
      </w:r>
    </w:p>
    <w:p w14:paraId="56925459" w14:textId="77777777" w:rsidR="00B046D2" w:rsidRPr="00C76D43" w:rsidRDefault="00B046D2" w:rsidP="0042589B">
      <w:pPr>
        <w:spacing w:line="240" w:lineRule="auto"/>
        <w:jc w:val="both"/>
        <w:rPr>
          <w:rFonts w:ascii="Tahoma" w:hAnsi="Tahoma" w:cs="Tahoma"/>
          <w:sz w:val="26"/>
          <w:szCs w:val="26"/>
        </w:rPr>
      </w:pPr>
    </w:p>
    <w:p w14:paraId="46BAB478" w14:textId="77777777" w:rsidR="00B046D2" w:rsidRPr="00C76D43" w:rsidRDefault="00B046D2" w:rsidP="0042589B">
      <w:pPr>
        <w:spacing w:line="240" w:lineRule="auto"/>
        <w:ind w:firstLine="720"/>
        <w:jc w:val="both"/>
        <w:rPr>
          <w:rFonts w:ascii="Tahoma" w:hAnsi="Tahoma" w:cs="Tahoma"/>
          <w:sz w:val="26"/>
          <w:szCs w:val="26"/>
        </w:rPr>
      </w:pPr>
      <w:r w:rsidRPr="00C76D43">
        <w:rPr>
          <w:rFonts w:ascii="Tahoma" w:hAnsi="Tahoma" w:cs="Tahoma"/>
          <w:sz w:val="26"/>
          <w:szCs w:val="26"/>
        </w:rPr>
        <w:t>John Eliot died at the age of 85, having lived a life full of serv</w:t>
      </w:r>
      <w:r w:rsidR="005C4F13" w:rsidRPr="00C76D43">
        <w:rPr>
          <w:rFonts w:ascii="Tahoma" w:hAnsi="Tahoma" w:cs="Tahoma"/>
          <w:sz w:val="26"/>
          <w:szCs w:val="26"/>
        </w:rPr>
        <w:t>ice to the Lord.  The hard labor of his life</w:t>
      </w:r>
      <w:r w:rsidRPr="00C76D43">
        <w:rPr>
          <w:rFonts w:ascii="Tahoma" w:hAnsi="Tahoma" w:cs="Tahoma"/>
          <w:sz w:val="26"/>
          <w:szCs w:val="26"/>
        </w:rPr>
        <w:t xml:space="preserve"> was characteristic of Puritans in all occupations.  He was mourned by</w:t>
      </w:r>
      <w:r w:rsidR="005C4F13" w:rsidRPr="00C76D43">
        <w:rPr>
          <w:rFonts w:ascii="Tahoma" w:hAnsi="Tahoma" w:cs="Tahoma"/>
          <w:sz w:val="26"/>
          <w:szCs w:val="26"/>
        </w:rPr>
        <w:t xml:space="preserve"> his congregation and his beloved Indian neighbors.</w:t>
      </w:r>
    </w:p>
    <w:sectPr w:rsidR="00B046D2" w:rsidRPr="00C76D43" w:rsidSect="00C76D43">
      <w:pgSz w:w="12240" w:h="15840"/>
      <w:pgMar w:top="63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B0323E"/>
    <w:rsid w:val="00076E9F"/>
    <w:rsid w:val="0014759D"/>
    <w:rsid w:val="0018337E"/>
    <w:rsid w:val="001B6167"/>
    <w:rsid w:val="002949CD"/>
    <w:rsid w:val="002C6AEB"/>
    <w:rsid w:val="00304CD2"/>
    <w:rsid w:val="00375E95"/>
    <w:rsid w:val="0042589B"/>
    <w:rsid w:val="00442F94"/>
    <w:rsid w:val="004B547F"/>
    <w:rsid w:val="00521C20"/>
    <w:rsid w:val="005C4F13"/>
    <w:rsid w:val="00643272"/>
    <w:rsid w:val="00697B43"/>
    <w:rsid w:val="006A3991"/>
    <w:rsid w:val="006C4B8B"/>
    <w:rsid w:val="0093340D"/>
    <w:rsid w:val="0093424B"/>
    <w:rsid w:val="00A661EF"/>
    <w:rsid w:val="00B0323E"/>
    <w:rsid w:val="00B046D2"/>
    <w:rsid w:val="00C76D43"/>
    <w:rsid w:val="00D137D8"/>
    <w:rsid w:val="00DE43BE"/>
    <w:rsid w:val="00E40A97"/>
    <w:rsid w:val="00E55C73"/>
    <w:rsid w:val="00E60A47"/>
    <w:rsid w:val="00EA5C99"/>
    <w:rsid w:val="00EC6F30"/>
    <w:rsid w:val="00EE17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16129"/>
  <w15:docId w15:val="{C1ECF6BC-C221-4E02-A8B7-D2CDB155E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A47"/>
    <w:pPr>
      <w:spacing w:after="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4327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32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379</Words>
  <Characters>2165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dc:creator>
  <cp:keywords/>
  <dc:description/>
  <cp:lastModifiedBy>Carol Martin</cp:lastModifiedBy>
  <cp:revision>10</cp:revision>
  <cp:lastPrinted>2013-08-13T23:07:00Z</cp:lastPrinted>
  <dcterms:created xsi:type="dcterms:W3CDTF">2013-06-01T21:47:00Z</dcterms:created>
  <dcterms:modified xsi:type="dcterms:W3CDTF">2026-06-27T22:16:00Z</dcterms:modified>
</cp:coreProperties>
</file>