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CC062" w14:textId="1480726F" w:rsidR="00AD38C0" w:rsidRPr="008B2456" w:rsidRDefault="00387827" w:rsidP="008B2456">
      <w:pPr>
        <w:spacing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noProof/>
        </w:rPr>
        <w:drawing>
          <wp:inline distT="0" distB="0" distL="0" distR="0" wp14:anchorId="1C259C73" wp14:editId="69EFB28E">
            <wp:extent cx="467221" cy="562093"/>
            <wp:effectExtent l="19050" t="0" r="9029" b="0"/>
            <wp:docPr id="1" name="Picture 1" descr="JohnWinthropColorPortra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hnWinthropColorPortrai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74" cy="562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661282" w:rsidRPr="008B2456">
        <w:rPr>
          <w:rFonts w:ascii="Tahoma" w:hAnsi="Tahoma" w:cs="Tahoma"/>
          <w:b/>
          <w:sz w:val="24"/>
          <w:szCs w:val="24"/>
        </w:rPr>
        <w:t>J</w:t>
      </w:r>
      <w:r w:rsidR="00FA68B2">
        <w:rPr>
          <w:rFonts w:ascii="Tahoma" w:hAnsi="Tahoma" w:cs="Tahoma"/>
          <w:b/>
          <w:sz w:val="24"/>
          <w:szCs w:val="24"/>
        </w:rPr>
        <w:t xml:space="preserve">ohn Winthrop </w:t>
      </w:r>
      <w:r w:rsidR="00661282" w:rsidRPr="008B2456">
        <w:rPr>
          <w:rFonts w:ascii="Tahoma" w:hAnsi="Tahoma" w:cs="Tahoma"/>
          <w:b/>
          <w:sz w:val="24"/>
          <w:szCs w:val="24"/>
        </w:rPr>
        <w:t>158</w:t>
      </w:r>
      <w:r w:rsidR="00FA68B2">
        <w:rPr>
          <w:rFonts w:ascii="Tahoma" w:hAnsi="Tahoma" w:cs="Tahoma"/>
          <w:b/>
          <w:sz w:val="24"/>
          <w:szCs w:val="24"/>
        </w:rPr>
        <w:t xml:space="preserve">8 – 1649 </w:t>
      </w:r>
    </w:p>
    <w:p w14:paraId="7B0D4F95" w14:textId="0F87B707" w:rsidR="00D44A28" w:rsidRPr="008970F0" w:rsidRDefault="00BD5A55" w:rsidP="008B2456">
      <w:pPr>
        <w:pStyle w:val="NormalWeb"/>
        <w:jc w:val="both"/>
        <w:rPr>
          <w:rFonts w:ascii="Tahoma" w:hAnsi="Tahoma" w:cs="Tahoma"/>
          <w:sz w:val="26"/>
          <w:szCs w:val="26"/>
        </w:rPr>
      </w:pPr>
      <w:r w:rsidRPr="008B2456">
        <w:rPr>
          <w:rFonts w:ascii="Tahoma" w:eastAsiaTheme="minorHAnsi" w:hAnsi="Tahoma" w:cs="Tahoma"/>
        </w:rPr>
        <w:tab/>
      </w:r>
      <w:r w:rsidR="00D44A28" w:rsidRPr="008970F0">
        <w:rPr>
          <w:rFonts w:ascii="Tahoma" w:hAnsi="Tahoma" w:cs="Tahoma"/>
          <w:sz w:val="26"/>
          <w:szCs w:val="26"/>
        </w:rPr>
        <w:t>John Winthrop was born into a wealthy English family and grew up as a Puritan. In the 1500’s Puritans at that time were intent on reforming their society and were often at odds with the monarchy</w:t>
      </w:r>
      <w:r w:rsidR="00770FF1" w:rsidRPr="008970F0">
        <w:rPr>
          <w:rFonts w:ascii="Tahoma" w:hAnsi="Tahoma" w:cs="Tahoma"/>
          <w:sz w:val="26"/>
          <w:szCs w:val="26"/>
        </w:rPr>
        <w:t xml:space="preserve"> and aristocracy</w:t>
      </w:r>
      <w:r w:rsidR="00D44A28" w:rsidRPr="008970F0">
        <w:rPr>
          <w:rFonts w:ascii="Tahoma" w:hAnsi="Tahoma" w:cs="Tahoma"/>
          <w:sz w:val="26"/>
          <w:szCs w:val="26"/>
        </w:rPr>
        <w:t xml:space="preserve"> with its excesses and </w:t>
      </w:r>
      <w:r w:rsidR="00770FF1" w:rsidRPr="008970F0">
        <w:rPr>
          <w:rFonts w:ascii="Tahoma" w:hAnsi="Tahoma" w:cs="Tahoma"/>
          <w:sz w:val="26"/>
          <w:szCs w:val="26"/>
        </w:rPr>
        <w:t xml:space="preserve">waste. </w:t>
      </w:r>
      <w:r w:rsidR="00D44A28" w:rsidRPr="008970F0">
        <w:rPr>
          <w:rFonts w:ascii="Tahoma" w:hAnsi="Tahoma" w:cs="Tahoma"/>
          <w:sz w:val="26"/>
          <w:szCs w:val="26"/>
        </w:rPr>
        <w:t xml:space="preserve">As a young man, Winthrop </w:t>
      </w:r>
      <w:r w:rsidR="00770FF1" w:rsidRPr="008970F0">
        <w:rPr>
          <w:rFonts w:ascii="Tahoma" w:hAnsi="Tahoma" w:cs="Tahoma"/>
          <w:sz w:val="26"/>
          <w:szCs w:val="26"/>
        </w:rPr>
        <w:t>had a sincere devotion to God and</w:t>
      </w:r>
      <w:r w:rsidR="008970F0">
        <w:rPr>
          <w:rFonts w:ascii="Tahoma" w:hAnsi="Tahoma" w:cs="Tahoma"/>
          <w:sz w:val="26"/>
          <w:szCs w:val="26"/>
        </w:rPr>
        <w:t>,</w:t>
      </w:r>
      <w:r w:rsidR="00770FF1" w:rsidRPr="008970F0">
        <w:rPr>
          <w:rFonts w:ascii="Tahoma" w:hAnsi="Tahoma" w:cs="Tahoma"/>
          <w:sz w:val="26"/>
          <w:szCs w:val="26"/>
        </w:rPr>
        <w:t xml:space="preserve"> while pursuing a law career, </w:t>
      </w:r>
      <w:r w:rsidR="00D44A28" w:rsidRPr="008970F0">
        <w:rPr>
          <w:rFonts w:ascii="Tahoma" w:hAnsi="Tahoma" w:cs="Tahoma"/>
          <w:sz w:val="26"/>
          <w:szCs w:val="26"/>
        </w:rPr>
        <w:t>became convin</w:t>
      </w:r>
      <w:r w:rsidR="00770FF1" w:rsidRPr="008970F0">
        <w:rPr>
          <w:rFonts w:ascii="Tahoma" w:hAnsi="Tahoma" w:cs="Tahoma"/>
          <w:sz w:val="26"/>
          <w:szCs w:val="26"/>
        </w:rPr>
        <w:t>ced that England was in trouble at the cost of the souls</w:t>
      </w:r>
      <w:r w:rsidR="00D44A28" w:rsidRPr="008970F0">
        <w:rPr>
          <w:rFonts w:ascii="Tahoma" w:hAnsi="Tahoma" w:cs="Tahoma"/>
          <w:sz w:val="26"/>
          <w:szCs w:val="26"/>
        </w:rPr>
        <w:t xml:space="preserve"> </w:t>
      </w:r>
      <w:r w:rsidR="00770FF1" w:rsidRPr="008970F0">
        <w:rPr>
          <w:rFonts w:ascii="Tahoma" w:hAnsi="Tahoma" w:cs="Tahoma"/>
          <w:sz w:val="26"/>
          <w:szCs w:val="26"/>
        </w:rPr>
        <w:t xml:space="preserve">of men. Puritans were often persecuted in England at the time, </w:t>
      </w:r>
      <w:r w:rsidR="00395D3B" w:rsidRPr="008970F0">
        <w:rPr>
          <w:rFonts w:ascii="Tahoma" w:hAnsi="Tahoma" w:cs="Tahoma"/>
          <w:sz w:val="26"/>
          <w:szCs w:val="26"/>
        </w:rPr>
        <w:t xml:space="preserve">and </w:t>
      </w:r>
      <w:r w:rsidR="00770FF1" w:rsidRPr="008970F0">
        <w:rPr>
          <w:rFonts w:ascii="Tahoma" w:hAnsi="Tahoma" w:cs="Tahoma"/>
          <w:sz w:val="26"/>
          <w:szCs w:val="26"/>
        </w:rPr>
        <w:t>Winthrop struggled with the decision to abandon his homeland</w:t>
      </w:r>
      <w:r w:rsidR="00634F59" w:rsidRPr="008970F0">
        <w:rPr>
          <w:rFonts w:ascii="Tahoma" w:hAnsi="Tahoma" w:cs="Tahoma"/>
          <w:sz w:val="26"/>
          <w:szCs w:val="26"/>
        </w:rPr>
        <w:t>. However,</w:t>
      </w:r>
      <w:r w:rsidR="00770FF1" w:rsidRPr="008970F0">
        <w:rPr>
          <w:rFonts w:ascii="Tahoma" w:hAnsi="Tahoma" w:cs="Tahoma"/>
          <w:sz w:val="26"/>
          <w:szCs w:val="26"/>
        </w:rPr>
        <w:t xml:space="preserve"> </w:t>
      </w:r>
      <w:r w:rsidR="00634F59" w:rsidRPr="008970F0">
        <w:rPr>
          <w:rFonts w:ascii="Tahoma" w:hAnsi="Tahoma" w:cs="Tahoma"/>
          <w:sz w:val="26"/>
          <w:szCs w:val="26"/>
        </w:rPr>
        <w:t>he</w:t>
      </w:r>
      <w:r w:rsidR="00D44A28" w:rsidRPr="008970F0">
        <w:rPr>
          <w:rFonts w:ascii="Tahoma" w:hAnsi="Tahoma" w:cs="Tahoma"/>
          <w:sz w:val="26"/>
          <w:szCs w:val="26"/>
        </w:rPr>
        <w:t xml:space="preserve"> became intrigued by a new venture, the Massachusetts Bay Colony, a commercial enterprise that offered the chance for religious freedom in the New World.</w:t>
      </w:r>
    </w:p>
    <w:p w14:paraId="48B2FB1E" w14:textId="77777777" w:rsidR="00634F59" w:rsidRPr="008970F0" w:rsidRDefault="00BD5A55" w:rsidP="008B2456">
      <w:pPr>
        <w:pStyle w:val="NormalWeb"/>
        <w:jc w:val="both"/>
        <w:rPr>
          <w:rFonts w:ascii="Tahoma" w:hAnsi="Tahoma" w:cs="Tahoma"/>
          <w:sz w:val="26"/>
          <w:szCs w:val="26"/>
        </w:rPr>
      </w:pPr>
      <w:r w:rsidRPr="008970F0">
        <w:rPr>
          <w:rFonts w:ascii="Tahoma" w:hAnsi="Tahoma" w:cs="Tahoma"/>
          <w:sz w:val="26"/>
          <w:szCs w:val="26"/>
        </w:rPr>
        <w:tab/>
      </w:r>
      <w:r w:rsidR="00634F59" w:rsidRPr="008970F0">
        <w:rPr>
          <w:rFonts w:ascii="Tahoma" w:hAnsi="Tahoma" w:cs="Tahoma"/>
          <w:sz w:val="26"/>
          <w:szCs w:val="26"/>
        </w:rPr>
        <w:t xml:space="preserve">When Winthrop decided to </w:t>
      </w:r>
      <w:r w:rsidR="00395D3B" w:rsidRPr="008970F0">
        <w:rPr>
          <w:rFonts w:ascii="Tahoma" w:hAnsi="Tahoma" w:cs="Tahoma"/>
          <w:sz w:val="26"/>
          <w:szCs w:val="26"/>
        </w:rPr>
        <w:t>emigrate</w:t>
      </w:r>
      <w:r w:rsidR="00634F59" w:rsidRPr="008970F0">
        <w:rPr>
          <w:rFonts w:ascii="Tahoma" w:hAnsi="Tahoma" w:cs="Tahoma"/>
          <w:sz w:val="26"/>
          <w:szCs w:val="26"/>
        </w:rPr>
        <w:t>, he was chosen to serve as governor of the future Puritan colony. However, like Nehemiah in the Bible</w:t>
      </w:r>
      <w:r w:rsidR="007C5A70" w:rsidRPr="008970F0">
        <w:rPr>
          <w:rFonts w:ascii="Tahoma" w:hAnsi="Tahoma" w:cs="Tahoma"/>
          <w:sz w:val="26"/>
          <w:szCs w:val="26"/>
        </w:rPr>
        <w:t>, who</w:t>
      </w:r>
      <w:r w:rsidR="00634F59" w:rsidRPr="008970F0">
        <w:rPr>
          <w:rFonts w:ascii="Tahoma" w:hAnsi="Tahoma" w:cs="Tahoma"/>
          <w:sz w:val="26"/>
          <w:szCs w:val="26"/>
        </w:rPr>
        <w:t xml:space="preserve"> had left a comfortable life in Babylon to migrate to Israel, he was keenly aware </w:t>
      </w:r>
      <w:r w:rsidR="00C8058B" w:rsidRPr="008970F0">
        <w:rPr>
          <w:rFonts w:ascii="Tahoma" w:hAnsi="Tahoma" w:cs="Tahoma"/>
          <w:sz w:val="26"/>
          <w:szCs w:val="26"/>
        </w:rPr>
        <w:t>of the</w:t>
      </w:r>
      <w:r w:rsidR="00634F59" w:rsidRPr="008970F0">
        <w:rPr>
          <w:rFonts w:ascii="Tahoma" w:hAnsi="Tahoma" w:cs="Tahoma"/>
          <w:sz w:val="26"/>
          <w:szCs w:val="26"/>
        </w:rPr>
        <w:t xml:space="preserve"> hardships</w:t>
      </w:r>
      <w:r w:rsidR="00395D3B" w:rsidRPr="008970F0">
        <w:rPr>
          <w:rFonts w:ascii="Tahoma" w:hAnsi="Tahoma" w:cs="Tahoma"/>
          <w:sz w:val="26"/>
          <w:szCs w:val="26"/>
        </w:rPr>
        <w:t>, hostility</w:t>
      </w:r>
      <w:r w:rsidR="00634F59" w:rsidRPr="008970F0">
        <w:rPr>
          <w:rFonts w:ascii="Tahoma" w:hAnsi="Tahoma" w:cs="Tahoma"/>
          <w:sz w:val="26"/>
          <w:szCs w:val="26"/>
        </w:rPr>
        <w:t xml:space="preserve">, sickness and isolation </w:t>
      </w:r>
      <w:r w:rsidR="00C8058B" w:rsidRPr="008970F0">
        <w:rPr>
          <w:rFonts w:ascii="Tahoma" w:hAnsi="Tahoma" w:cs="Tahoma"/>
          <w:sz w:val="26"/>
          <w:szCs w:val="26"/>
        </w:rPr>
        <w:t>that lay ahead</w:t>
      </w:r>
      <w:r w:rsidR="00395D3B" w:rsidRPr="008970F0">
        <w:rPr>
          <w:rFonts w:ascii="Tahoma" w:hAnsi="Tahoma" w:cs="Tahoma"/>
          <w:sz w:val="26"/>
          <w:szCs w:val="26"/>
        </w:rPr>
        <w:t>.</w:t>
      </w:r>
      <w:r w:rsidR="00C8058B" w:rsidRPr="008970F0">
        <w:rPr>
          <w:rFonts w:ascii="Tahoma" w:hAnsi="Tahoma" w:cs="Tahoma"/>
          <w:sz w:val="26"/>
          <w:szCs w:val="26"/>
        </w:rPr>
        <w:t xml:space="preserve"> </w:t>
      </w:r>
      <w:r w:rsidR="00395D3B" w:rsidRPr="008970F0">
        <w:rPr>
          <w:rFonts w:ascii="Tahoma" w:hAnsi="Tahoma" w:cs="Tahoma"/>
          <w:sz w:val="26"/>
          <w:szCs w:val="26"/>
        </w:rPr>
        <w:t xml:space="preserve">Yet he believed that God was calling him to leave his homeland and establish a </w:t>
      </w:r>
      <w:r w:rsidR="00572F36" w:rsidRPr="008970F0">
        <w:rPr>
          <w:rFonts w:ascii="Tahoma" w:hAnsi="Tahoma" w:cs="Tahoma"/>
          <w:sz w:val="26"/>
          <w:szCs w:val="26"/>
        </w:rPr>
        <w:t>g</w:t>
      </w:r>
      <w:r w:rsidR="00395D3B" w:rsidRPr="008970F0">
        <w:rPr>
          <w:rFonts w:ascii="Tahoma" w:hAnsi="Tahoma" w:cs="Tahoma"/>
          <w:sz w:val="26"/>
          <w:szCs w:val="26"/>
        </w:rPr>
        <w:t xml:space="preserve">odly colony in the New World. </w:t>
      </w:r>
    </w:p>
    <w:p w14:paraId="15588EA2" w14:textId="77777777" w:rsidR="007C5A70" w:rsidRPr="008970F0" w:rsidRDefault="007C5A70" w:rsidP="008B2456">
      <w:pPr>
        <w:pStyle w:val="NormalWeb"/>
        <w:jc w:val="both"/>
        <w:rPr>
          <w:rFonts w:ascii="Tahoma" w:hAnsi="Tahoma" w:cs="Tahoma"/>
          <w:sz w:val="26"/>
          <w:szCs w:val="26"/>
        </w:rPr>
      </w:pPr>
      <w:r w:rsidRPr="008970F0">
        <w:rPr>
          <w:rFonts w:ascii="Tahoma" w:hAnsi="Tahoma" w:cs="Tahoma"/>
          <w:sz w:val="26"/>
          <w:szCs w:val="26"/>
        </w:rPr>
        <w:tab/>
      </w:r>
      <w:r w:rsidR="00395D3B" w:rsidRPr="008970F0">
        <w:rPr>
          <w:rFonts w:ascii="Tahoma" w:hAnsi="Tahoma" w:cs="Tahoma"/>
          <w:sz w:val="26"/>
          <w:szCs w:val="26"/>
        </w:rPr>
        <w:t>On the voyage to America,</w:t>
      </w:r>
      <w:r w:rsidR="00D44A28" w:rsidRPr="008970F0">
        <w:rPr>
          <w:rFonts w:ascii="Tahoma" w:hAnsi="Tahoma" w:cs="Tahoma"/>
          <w:sz w:val="26"/>
          <w:szCs w:val="26"/>
        </w:rPr>
        <w:t xml:space="preserve"> Winthrop delivered a sermon titled </w:t>
      </w:r>
      <w:r w:rsidR="0056093D" w:rsidRPr="008970F0">
        <w:rPr>
          <w:rFonts w:ascii="Tahoma" w:hAnsi="Tahoma" w:cs="Tahoma"/>
          <w:sz w:val="26"/>
          <w:szCs w:val="26"/>
        </w:rPr>
        <w:t>“</w:t>
      </w:r>
      <w:hyperlink r:id="rId6" w:tgtFrame="links" w:history="1">
        <w:r w:rsidR="00D44A28" w:rsidRPr="008970F0">
          <w:rPr>
            <w:rStyle w:val="Hyperlink"/>
            <w:rFonts w:ascii="Tahoma" w:eastAsiaTheme="majorEastAsia" w:hAnsi="Tahoma" w:cs="Tahoma"/>
            <w:color w:val="auto"/>
            <w:sz w:val="26"/>
            <w:szCs w:val="26"/>
            <w:u w:val="none"/>
          </w:rPr>
          <w:t>A Model of Christian Charity</w:t>
        </w:r>
      </w:hyperlink>
      <w:r w:rsidR="00D44A28" w:rsidRPr="008970F0">
        <w:rPr>
          <w:rFonts w:ascii="Tahoma" w:hAnsi="Tahoma" w:cs="Tahoma"/>
          <w:sz w:val="26"/>
          <w:szCs w:val="26"/>
        </w:rPr>
        <w:t>,</w:t>
      </w:r>
      <w:r w:rsidR="0056093D" w:rsidRPr="008970F0">
        <w:rPr>
          <w:rFonts w:ascii="Tahoma" w:hAnsi="Tahoma" w:cs="Tahoma"/>
          <w:sz w:val="26"/>
          <w:szCs w:val="26"/>
        </w:rPr>
        <w:t>”</w:t>
      </w:r>
      <w:r w:rsidR="00D44A28" w:rsidRPr="008970F0">
        <w:rPr>
          <w:rFonts w:ascii="Tahoma" w:hAnsi="Tahoma" w:cs="Tahoma"/>
          <w:sz w:val="26"/>
          <w:szCs w:val="26"/>
        </w:rPr>
        <w:t xml:space="preserve"> also known as </w:t>
      </w:r>
      <w:r w:rsidR="0056093D" w:rsidRPr="008970F0">
        <w:rPr>
          <w:rFonts w:ascii="Tahoma" w:hAnsi="Tahoma" w:cs="Tahoma"/>
          <w:sz w:val="26"/>
          <w:szCs w:val="26"/>
        </w:rPr>
        <w:t>“</w:t>
      </w:r>
      <w:r w:rsidR="00D44A28" w:rsidRPr="008970F0">
        <w:rPr>
          <w:rFonts w:ascii="Tahoma" w:hAnsi="Tahoma" w:cs="Tahoma"/>
          <w:sz w:val="26"/>
          <w:szCs w:val="26"/>
        </w:rPr>
        <w:t xml:space="preserve">A City </w:t>
      </w:r>
      <w:r w:rsidR="008B2456" w:rsidRPr="008970F0">
        <w:rPr>
          <w:rFonts w:ascii="Tahoma" w:hAnsi="Tahoma" w:cs="Tahoma"/>
          <w:sz w:val="26"/>
          <w:szCs w:val="26"/>
        </w:rPr>
        <w:t>u</w:t>
      </w:r>
      <w:r w:rsidR="00D44A28" w:rsidRPr="008970F0">
        <w:rPr>
          <w:rFonts w:ascii="Tahoma" w:hAnsi="Tahoma" w:cs="Tahoma"/>
          <w:sz w:val="26"/>
          <w:szCs w:val="26"/>
        </w:rPr>
        <w:t>pon a Hill</w:t>
      </w:r>
      <w:r w:rsidR="0056093D" w:rsidRPr="008970F0">
        <w:rPr>
          <w:rFonts w:ascii="Tahoma" w:hAnsi="Tahoma" w:cs="Tahoma"/>
          <w:sz w:val="26"/>
          <w:szCs w:val="26"/>
        </w:rPr>
        <w:t>,”</w:t>
      </w:r>
      <w:r w:rsidR="00395D3B" w:rsidRPr="008970F0">
        <w:rPr>
          <w:rFonts w:ascii="Tahoma" w:hAnsi="Tahoma" w:cs="Tahoma"/>
          <w:sz w:val="26"/>
          <w:szCs w:val="26"/>
        </w:rPr>
        <w:t xml:space="preserve"> based on Matthew 5:14. In it he encouraged his fellow travelers of their purpose to increase the Body of Christ and to preserve their families from the corruption of the evil world. </w:t>
      </w:r>
      <w:r w:rsidRPr="008970F0">
        <w:rPr>
          <w:rFonts w:ascii="Tahoma" w:hAnsi="Tahoma" w:cs="Tahoma"/>
          <w:sz w:val="26"/>
          <w:szCs w:val="26"/>
        </w:rPr>
        <w:t>Their goal was to establish a model Christian commonwealth they hoped would serve as an example that England and all of Europe would emulate.</w:t>
      </w:r>
      <w:r w:rsidR="00DA73A1" w:rsidRPr="008970F0">
        <w:rPr>
          <w:rFonts w:ascii="Tahoma" w:hAnsi="Tahoma" w:cs="Tahoma"/>
          <w:sz w:val="26"/>
          <w:szCs w:val="26"/>
        </w:rPr>
        <w:t xml:space="preserve"> He encouraged the colonists to </w:t>
      </w:r>
      <w:r w:rsidR="0056093D" w:rsidRPr="008970F0">
        <w:rPr>
          <w:rFonts w:ascii="Tahoma" w:hAnsi="Tahoma" w:cs="Tahoma"/>
          <w:sz w:val="26"/>
          <w:szCs w:val="26"/>
        </w:rPr>
        <w:t>“</w:t>
      </w:r>
      <w:r w:rsidR="00DA73A1" w:rsidRPr="008970F0">
        <w:rPr>
          <w:rFonts w:ascii="Tahoma" w:hAnsi="Tahoma" w:cs="Tahoma"/>
          <w:sz w:val="26"/>
          <w:szCs w:val="26"/>
        </w:rPr>
        <w:t>bear one another's burdens</w:t>
      </w:r>
      <w:r w:rsidR="0056093D" w:rsidRPr="008970F0">
        <w:rPr>
          <w:rFonts w:ascii="Tahoma" w:hAnsi="Tahoma" w:cs="Tahoma"/>
          <w:sz w:val="26"/>
          <w:szCs w:val="26"/>
        </w:rPr>
        <w:t>,”</w:t>
      </w:r>
      <w:r w:rsidR="00DA73A1" w:rsidRPr="008970F0">
        <w:rPr>
          <w:rFonts w:ascii="Tahoma" w:hAnsi="Tahoma" w:cs="Tahoma"/>
          <w:sz w:val="26"/>
          <w:szCs w:val="26"/>
        </w:rPr>
        <w:t xml:space="preserve"> and to view themselves as a </w:t>
      </w:r>
      <w:r w:rsidR="0056093D" w:rsidRPr="008970F0">
        <w:rPr>
          <w:rFonts w:ascii="Tahoma" w:hAnsi="Tahoma" w:cs="Tahoma"/>
          <w:sz w:val="26"/>
          <w:szCs w:val="26"/>
        </w:rPr>
        <w:t>“</w:t>
      </w:r>
      <w:r w:rsidR="00DA73A1" w:rsidRPr="008970F0">
        <w:rPr>
          <w:rFonts w:ascii="Tahoma" w:hAnsi="Tahoma" w:cs="Tahoma"/>
          <w:sz w:val="26"/>
          <w:szCs w:val="26"/>
        </w:rPr>
        <w:t>Company of Christ</w:t>
      </w:r>
      <w:r w:rsidR="0056093D" w:rsidRPr="008970F0">
        <w:rPr>
          <w:rFonts w:ascii="Tahoma" w:hAnsi="Tahoma" w:cs="Tahoma"/>
          <w:sz w:val="26"/>
          <w:szCs w:val="26"/>
        </w:rPr>
        <w:t>”</w:t>
      </w:r>
      <w:r w:rsidR="00DA73A1" w:rsidRPr="008970F0">
        <w:rPr>
          <w:rFonts w:ascii="Tahoma" w:hAnsi="Tahoma" w:cs="Tahoma"/>
          <w:sz w:val="26"/>
          <w:szCs w:val="26"/>
        </w:rPr>
        <w:t xml:space="preserve"> bound together by </w:t>
      </w:r>
      <w:r w:rsidR="0056093D" w:rsidRPr="008970F0">
        <w:rPr>
          <w:rFonts w:ascii="Tahoma" w:hAnsi="Tahoma" w:cs="Tahoma"/>
          <w:sz w:val="26"/>
          <w:szCs w:val="26"/>
        </w:rPr>
        <w:t>l</w:t>
      </w:r>
      <w:r w:rsidR="00DA73A1" w:rsidRPr="008970F0">
        <w:rPr>
          <w:rFonts w:ascii="Tahoma" w:hAnsi="Tahoma" w:cs="Tahoma"/>
          <w:sz w:val="26"/>
          <w:szCs w:val="26"/>
        </w:rPr>
        <w:t>ove</w:t>
      </w:r>
      <w:r w:rsidR="0056093D" w:rsidRPr="008970F0">
        <w:rPr>
          <w:rFonts w:ascii="Tahoma" w:hAnsi="Tahoma" w:cs="Tahoma"/>
          <w:sz w:val="26"/>
          <w:szCs w:val="26"/>
        </w:rPr>
        <w:t>.</w:t>
      </w:r>
    </w:p>
    <w:p w14:paraId="0164A370" w14:textId="77777777" w:rsidR="00CD4968" w:rsidRPr="008970F0" w:rsidRDefault="00BD5A55" w:rsidP="008B2456">
      <w:pPr>
        <w:pStyle w:val="NormalWeb"/>
        <w:jc w:val="both"/>
        <w:rPr>
          <w:rFonts w:ascii="Tahoma" w:hAnsi="Tahoma" w:cs="Tahoma"/>
          <w:sz w:val="26"/>
          <w:szCs w:val="26"/>
        </w:rPr>
      </w:pPr>
      <w:r w:rsidRPr="008970F0">
        <w:rPr>
          <w:rFonts w:ascii="Tahoma" w:hAnsi="Tahoma" w:cs="Tahoma"/>
          <w:sz w:val="26"/>
          <w:szCs w:val="26"/>
        </w:rPr>
        <w:tab/>
      </w:r>
      <w:r w:rsidR="007C5A70" w:rsidRPr="008970F0">
        <w:rPr>
          <w:rFonts w:ascii="Tahoma" w:hAnsi="Tahoma" w:cs="Tahoma"/>
          <w:sz w:val="26"/>
          <w:szCs w:val="26"/>
        </w:rPr>
        <w:t xml:space="preserve">During the next twenty years, thousands of Englishmen voyaged to America and half of them settled in New England. </w:t>
      </w:r>
      <w:r w:rsidR="00C8058B" w:rsidRPr="008970F0">
        <w:rPr>
          <w:rFonts w:ascii="Tahoma" w:hAnsi="Tahoma" w:cs="Tahoma"/>
          <w:sz w:val="26"/>
          <w:szCs w:val="26"/>
        </w:rPr>
        <w:t xml:space="preserve">Winthrop </w:t>
      </w:r>
      <w:r w:rsidR="007C5A70" w:rsidRPr="008970F0">
        <w:rPr>
          <w:rFonts w:ascii="Tahoma" w:hAnsi="Tahoma" w:cs="Tahoma"/>
          <w:sz w:val="26"/>
          <w:szCs w:val="26"/>
        </w:rPr>
        <w:t>was repeatedly elected governor</w:t>
      </w:r>
      <w:r w:rsidR="0056093D" w:rsidRPr="008970F0">
        <w:rPr>
          <w:rFonts w:ascii="Tahoma" w:hAnsi="Tahoma" w:cs="Tahoma"/>
          <w:sz w:val="26"/>
          <w:szCs w:val="26"/>
        </w:rPr>
        <w:t xml:space="preserve"> of Massachusetts</w:t>
      </w:r>
      <w:r w:rsidR="00C8058B" w:rsidRPr="008970F0">
        <w:rPr>
          <w:rFonts w:ascii="Tahoma" w:hAnsi="Tahoma" w:cs="Tahoma"/>
          <w:sz w:val="26"/>
          <w:szCs w:val="26"/>
        </w:rPr>
        <w:t>, and under his</w:t>
      </w:r>
      <w:r w:rsidR="007C5A70" w:rsidRPr="008970F0">
        <w:rPr>
          <w:rFonts w:ascii="Tahoma" w:hAnsi="Tahoma" w:cs="Tahoma"/>
          <w:sz w:val="26"/>
          <w:szCs w:val="26"/>
        </w:rPr>
        <w:t xml:space="preserve"> leadership, the colony was able to prosper and maintain civic and </w:t>
      </w:r>
      <w:r w:rsidR="00C8058B" w:rsidRPr="008970F0">
        <w:rPr>
          <w:rFonts w:ascii="Tahoma" w:hAnsi="Tahoma" w:cs="Tahoma"/>
          <w:sz w:val="26"/>
          <w:szCs w:val="26"/>
        </w:rPr>
        <w:t xml:space="preserve">social order, as well as </w:t>
      </w:r>
      <w:r w:rsidR="007C5A70" w:rsidRPr="008970F0">
        <w:rPr>
          <w:rFonts w:ascii="Tahoma" w:hAnsi="Tahoma" w:cs="Tahoma"/>
          <w:sz w:val="26"/>
          <w:szCs w:val="26"/>
        </w:rPr>
        <w:t>religious conformity</w:t>
      </w:r>
      <w:r w:rsidR="00C8058B" w:rsidRPr="008970F0">
        <w:rPr>
          <w:rFonts w:ascii="Tahoma" w:hAnsi="Tahoma" w:cs="Tahoma"/>
          <w:sz w:val="26"/>
          <w:szCs w:val="26"/>
        </w:rPr>
        <w:t>. He</w:t>
      </w:r>
      <w:r w:rsidR="00EC218C" w:rsidRPr="008970F0">
        <w:rPr>
          <w:rFonts w:ascii="Tahoma" w:hAnsi="Tahoma" w:cs="Tahoma"/>
          <w:sz w:val="26"/>
          <w:szCs w:val="26"/>
        </w:rPr>
        <w:t xml:space="preserve"> banished </w:t>
      </w:r>
      <w:r w:rsidR="00C8058B" w:rsidRPr="008970F0">
        <w:rPr>
          <w:rFonts w:ascii="Tahoma" w:hAnsi="Tahoma" w:cs="Tahoma"/>
          <w:sz w:val="26"/>
          <w:szCs w:val="26"/>
        </w:rPr>
        <w:t xml:space="preserve">religious and political </w:t>
      </w:r>
      <w:r w:rsidR="00DA73A1" w:rsidRPr="008970F0">
        <w:rPr>
          <w:rFonts w:ascii="Tahoma" w:hAnsi="Tahoma" w:cs="Tahoma"/>
          <w:sz w:val="26"/>
          <w:szCs w:val="26"/>
        </w:rPr>
        <w:t>dissidents who eventually established other New England colonies</w:t>
      </w:r>
      <w:r w:rsidR="00CD4968" w:rsidRPr="008970F0">
        <w:rPr>
          <w:rFonts w:ascii="Tahoma" w:hAnsi="Tahoma" w:cs="Tahoma"/>
          <w:sz w:val="26"/>
          <w:szCs w:val="26"/>
        </w:rPr>
        <w:t>.</w:t>
      </w:r>
      <w:r w:rsidR="00C9245A" w:rsidRPr="008970F0">
        <w:rPr>
          <w:rFonts w:ascii="Tahoma" w:hAnsi="Tahoma" w:cs="Tahoma"/>
          <w:sz w:val="26"/>
          <w:szCs w:val="26"/>
        </w:rPr>
        <w:t xml:space="preserve"> He died of natural causes in 1649. </w:t>
      </w:r>
    </w:p>
    <w:p w14:paraId="0CDEB736" w14:textId="77777777" w:rsidR="007C5A70" w:rsidRDefault="00C8058B" w:rsidP="008B2456">
      <w:pPr>
        <w:pStyle w:val="NormalWeb"/>
        <w:jc w:val="both"/>
        <w:rPr>
          <w:rFonts w:ascii="Tahoma" w:hAnsi="Tahoma" w:cs="Tahoma"/>
          <w:sz w:val="26"/>
          <w:szCs w:val="26"/>
        </w:rPr>
      </w:pPr>
      <w:r w:rsidRPr="008970F0">
        <w:rPr>
          <w:rFonts w:ascii="Tahoma" w:hAnsi="Tahoma" w:cs="Tahoma"/>
          <w:sz w:val="26"/>
          <w:szCs w:val="26"/>
        </w:rPr>
        <w:tab/>
      </w:r>
      <w:r w:rsidR="00C9245A" w:rsidRPr="008970F0">
        <w:rPr>
          <w:rFonts w:ascii="Tahoma" w:hAnsi="Tahoma" w:cs="Tahoma"/>
          <w:sz w:val="26"/>
          <w:szCs w:val="26"/>
        </w:rPr>
        <w:t>John Winthrop</w:t>
      </w:r>
      <w:r w:rsidR="0056093D" w:rsidRPr="008970F0">
        <w:rPr>
          <w:rFonts w:ascii="Tahoma" w:hAnsi="Tahoma" w:cs="Tahoma"/>
          <w:sz w:val="26"/>
          <w:szCs w:val="26"/>
        </w:rPr>
        <w:t>’</w:t>
      </w:r>
      <w:r w:rsidR="00C9245A" w:rsidRPr="008970F0">
        <w:rPr>
          <w:rFonts w:ascii="Tahoma" w:hAnsi="Tahoma" w:cs="Tahoma"/>
          <w:sz w:val="26"/>
          <w:szCs w:val="26"/>
        </w:rPr>
        <w:t>s descendants number thousands today and generations of his family continue to play an acti</w:t>
      </w:r>
      <w:r w:rsidR="006B103A" w:rsidRPr="008970F0">
        <w:rPr>
          <w:rFonts w:ascii="Tahoma" w:hAnsi="Tahoma" w:cs="Tahoma"/>
          <w:sz w:val="26"/>
          <w:szCs w:val="26"/>
        </w:rPr>
        <w:t>ve role in New England politics, including</w:t>
      </w:r>
      <w:r w:rsidR="00C9245A" w:rsidRPr="008970F0">
        <w:rPr>
          <w:rFonts w:ascii="Tahoma" w:hAnsi="Tahoma" w:cs="Tahoma"/>
          <w:sz w:val="26"/>
          <w:szCs w:val="26"/>
        </w:rPr>
        <w:t xml:space="preserve"> Secretary of State, </w:t>
      </w:r>
      <w:hyperlink r:id="rId7" w:tooltip="John Kerry" w:history="1">
        <w:r w:rsidR="00C9245A" w:rsidRPr="008970F0">
          <w:rPr>
            <w:rStyle w:val="Hyperlink"/>
            <w:rFonts w:ascii="Tahoma" w:eastAsiaTheme="majorEastAsia" w:hAnsi="Tahoma" w:cs="Tahoma"/>
            <w:color w:val="auto"/>
            <w:sz w:val="26"/>
            <w:szCs w:val="26"/>
            <w:u w:val="none"/>
          </w:rPr>
          <w:t>John Kerry</w:t>
        </w:r>
      </w:hyperlink>
      <w:r w:rsidR="006B103A" w:rsidRPr="008970F0">
        <w:rPr>
          <w:rFonts w:ascii="Tahoma" w:hAnsi="Tahoma" w:cs="Tahoma"/>
          <w:sz w:val="26"/>
          <w:szCs w:val="26"/>
        </w:rPr>
        <w:t xml:space="preserve">. </w:t>
      </w:r>
      <w:r w:rsidR="00C9245A" w:rsidRPr="008970F0">
        <w:rPr>
          <w:rFonts w:ascii="Tahoma" w:hAnsi="Tahoma" w:cs="Tahoma"/>
          <w:sz w:val="26"/>
          <w:szCs w:val="26"/>
        </w:rPr>
        <w:t xml:space="preserve"> </w:t>
      </w:r>
      <w:r w:rsidR="0056093D" w:rsidRPr="008970F0">
        <w:rPr>
          <w:rFonts w:ascii="Tahoma" w:hAnsi="Tahoma" w:cs="Tahoma"/>
          <w:sz w:val="26"/>
          <w:szCs w:val="26"/>
        </w:rPr>
        <w:t>Winthrop’</w:t>
      </w:r>
      <w:r w:rsidR="00DA73A1" w:rsidRPr="008970F0">
        <w:rPr>
          <w:rFonts w:ascii="Tahoma" w:hAnsi="Tahoma" w:cs="Tahoma"/>
          <w:sz w:val="26"/>
          <w:szCs w:val="26"/>
        </w:rPr>
        <w:t xml:space="preserve">s reference to the </w:t>
      </w:r>
      <w:r w:rsidR="0056093D" w:rsidRPr="008970F0">
        <w:rPr>
          <w:rFonts w:ascii="Tahoma" w:hAnsi="Tahoma" w:cs="Tahoma"/>
          <w:sz w:val="26"/>
          <w:szCs w:val="26"/>
        </w:rPr>
        <w:t>“</w:t>
      </w:r>
      <w:r w:rsidR="00DA73A1" w:rsidRPr="008970F0">
        <w:rPr>
          <w:rFonts w:ascii="Tahoma" w:hAnsi="Tahoma" w:cs="Tahoma"/>
          <w:sz w:val="26"/>
          <w:szCs w:val="26"/>
        </w:rPr>
        <w:t>city upon a hill</w:t>
      </w:r>
      <w:r w:rsidR="0056093D" w:rsidRPr="008970F0">
        <w:rPr>
          <w:rFonts w:ascii="Tahoma" w:hAnsi="Tahoma" w:cs="Tahoma"/>
          <w:sz w:val="26"/>
          <w:szCs w:val="26"/>
        </w:rPr>
        <w:t>”</w:t>
      </w:r>
      <w:r w:rsidR="00DA73A1" w:rsidRPr="008970F0">
        <w:rPr>
          <w:rFonts w:ascii="Tahoma" w:hAnsi="Tahoma" w:cs="Tahoma"/>
          <w:sz w:val="26"/>
          <w:szCs w:val="26"/>
        </w:rPr>
        <w:t xml:space="preserve"> has become an enduring symbol in American political discourse. Many l</w:t>
      </w:r>
      <w:r w:rsidR="006B103A" w:rsidRPr="008970F0">
        <w:rPr>
          <w:rFonts w:ascii="Tahoma" w:hAnsi="Tahoma" w:cs="Tahoma"/>
          <w:sz w:val="26"/>
          <w:szCs w:val="26"/>
        </w:rPr>
        <w:t>eading American politicians since</w:t>
      </w:r>
      <w:r w:rsidR="00DA73A1" w:rsidRPr="008970F0">
        <w:rPr>
          <w:rFonts w:ascii="Tahoma" w:hAnsi="Tahoma" w:cs="Tahoma"/>
          <w:sz w:val="26"/>
          <w:szCs w:val="26"/>
        </w:rPr>
        <w:t xml:space="preserve"> revolutionary times, have cited Winthrop</w:t>
      </w:r>
      <w:r w:rsidR="00C9245A" w:rsidRPr="008970F0">
        <w:rPr>
          <w:rFonts w:ascii="Tahoma" w:hAnsi="Tahoma" w:cs="Tahoma"/>
          <w:sz w:val="26"/>
          <w:szCs w:val="26"/>
        </w:rPr>
        <w:t>’s ideas</w:t>
      </w:r>
      <w:r w:rsidR="006B103A" w:rsidRPr="008970F0">
        <w:rPr>
          <w:rFonts w:ascii="Tahoma" w:hAnsi="Tahoma" w:cs="Tahoma"/>
          <w:sz w:val="26"/>
          <w:szCs w:val="26"/>
        </w:rPr>
        <w:t xml:space="preserve"> in their writings or speeches, especially the idea </w:t>
      </w:r>
      <w:r w:rsidR="00C9245A" w:rsidRPr="008970F0">
        <w:rPr>
          <w:rFonts w:ascii="Tahoma" w:hAnsi="Tahoma" w:cs="Tahoma"/>
          <w:sz w:val="26"/>
          <w:szCs w:val="26"/>
        </w:rPr>
        <w:t xml:space="preserve">of American exceptionalism, that God has blessed </w:t>
      </w:r>
      <w:r w:rsidR="006B103A" w:rsidRPr="008970F0">
        <w:rPr>
          <w:rFonts w:ascii="Tahoma" w:hAnsi="Tahoma" w:cs="Tahoma"/>
          <w:sz w:val="26"/>
          <w:szCs w:val="26"/>
        </w:rPr>
        <w:t>this</w:t>
      </w:r>
      <w:r w:rsidR="00C9245A" w:rsidRPr="008970F0">
        <w:rPr>
          <w:rFonts w:ascii="Tahoma" w:hAnsi="Tahoma" w:cs="Tahoma"/>
          <w:sz w:val="26"/>
          <w:szCs w:val="26"/>
        </w:rPr>
        <w:t xml:space="preserve"> country so that </w:t>
      </w:r>
      <w:r w:rsidR="006B103A" w:rsidRPr="008970F0">
        <w:rPr>
          <w:rFonts w:ascii="Tahoma" w:hAnsi="Tahoma" w:cs="Tahoma"/>
          <w:sz w:val="26"/>
          <w:szCs w:val="26"/>
        </w:rPr>
        <w:t xml:space="preserve">the people can reflect His glory. </w:t>
      </w:r>
      <w:r w:rsidR="00C9245A" w:rsidRPr="008970F0">
        <w:rPr>
          <w:rFonts w:ascii="Tahoma" w:hAnsi="Tahoma" w:cs="Tahoma"/>
          <w:sz w:val="26"/>
          <w:szCs w:val="26"/>
        </w:rPr>
        <w:t xml:space="preserve"> </w:t>
      </w:r>
    </w:p>
    <w:sectPr w:rsidR="007C5A70" w:rsidSect="008970F0">
      <w:pgSz w:w="12240" w:h="15840"/>
      <w:pgMar w:top="45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85E0E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 w16cid:durableId="2028167911">
    <w:abstractNumId w:val="0"/>
  </w:num>
  <w:num w:numId="2" w16cid:durableId="1093669056">
    <w:abstractNumId w:val="0"/>
  </w:num>
  <w:num w:numId="3" w16cid:durableId="1427193439">
    <w:abstractNumId w:val="0"/>
  </w:num>
  <w:num w:numId="4" w16cid:durableId="2048555063">
    <w:abstractNumId w:val="0"/>
  </w:num>
  <w:num w:numId="5" w16cid:durableId="1200900327">
    <w:abstractNumId w:val="0"/>
  </w:num>
  <w:num w:numId="6" w16cid:durableId="1650592621">
    <w:abstractNumId w:val="0"/>
  </w:num>
  <w:num w:numId="7" w16cid:durableId="98763109">
    <w:abstractNumId w:val="0"/>
  </w:num>
  <w:num w:numId="8" w16cid:durableId="1237134615">
    <w:abstractNumId w:val="0"/>
  </w:num>
  <w:num w:numId="9" w16cid:durableId="975258834">
    <w:abstractNumId w:val="0"/>
  </w:num>
  <w:num w:numId="10" w16cid:durableId="1620604925">
    <w:abstractNumId w:val="0"/>
  </w:num>
  <w:num w:numId="11" w16cid:durableId="862668184">
    <w:abstractNumId w:val="0"/>
  </w:num>
  <w:num w:numId="12" w16cid:durableId="1009409224">
    <w:abstractNumId w:val="0"/>
  </w:num>
  <w:num w:numId="13" w16cid:durableId="293675669">
    <w:abstractNumId w:val="0"/>
  </w:num>
  <w:num w:numId="14" w16cid:durableId="462969178">
    <w:abstractNumId w:val="0"/>
  </w:num>
  <w:num w:numId="15" w16cid:durableId="1611085875">
    <w:abstractNumId w:val="0"/>
  </w:num>
  <w:num w:numId="16" w16cid:durableId="687102239">
    <w:abstractNumId w:val="0"/>
  </w:num>
  <w:num w:numId="17" w16cid:durableId="2009476901">
    <w:abstractNumId w:val="0"/>
  </w:num>
  <w:num w:numId="18" w16cid:durableId="752821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1282"/>
    <w:rsid w:val="000533A8"/>
    <w:rsid w:val="001E66E5"/>
    <w:rsid w:val="002D5CFA"/>
    <w:rsid w:val="00387827"/>
    <w:rsid w:val="00395D3B"/>
    <w:rsid w:val="004B547F"/>
    <w:rsid w:val="004F3343"/>
    <w:rsid w:val="0056093D"/>
    <w:rsid w:val="00572F36"/>
    <w:rsid w:val="00634F59"/>
    <w:rsid w:val="00661282"/>
    <w:rsid w:val="006B103A"/>
    <w:rsid w:val="00770FF1"/>
    <w:rsid w:val="007C5A70"/>
    <w:rsid w:val="008970F0"/>
    <w:rsid w:val="008B2456"/>
    <w:rsid w:val="009C43F2"/>
    <w:rsid w:val="00A258E9"/>
    <w:rsid w:val="00A846E2"/>
    <w:rsid w:val="00AB05D4"/>
    <w:rsid w:val="00AD38C0"/>
    <w:rsid w:val="00BD5A55"/>
    <w:rsid w:val="00C8058B"/>
    <w:rsid w:val="00C9245A"/>
    <w:rsid w:val="00CD4968"/>
    <w:rsid w:val="00D44A28"/>
    <w:rsid w:val="00DA73A1"/>
    <w:rsid w:val="00DB6EFB"/>
    <w:rsid w:val="00E40A97"/>
    <w:rsid w:val="00EA1620"/>
    <w:rsid w:val="00EC218C"/>
    <w:rsid w:val="00F1673E"/>
    <w:rsid w:val="00F67752"/>
    <w:rsid w:val="00FA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ED999"/>
  <w15:docId w15:val="{C1ECF6BC-C221-4E02-A8B7-D2CDB155E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6E2"/>
  </w:style>
  <w:style w:type="paragraph" w:styleId="Heading1">
    <w:name w:val="heading 1"/>
    <w:basedOn w:val="Normal"/>
    <w:next w:val="Normal"/>
    <w:link w:val="Heading1Char"/>
    <w:uiPriority w:val="9"/>
    <w:qFormat/>
    <w:rsid w:val="00A846E2"/>
    <w:pPr>
      <w:keepNext/>
      <w:keepLines/>
      <w:numPr>
        <w:numId w:val="18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46E2"/>
    <w:pPr>
      <w:keepNext/>
      <w:keepLines/>
      <w:numPr>
        <w:ilvl w:val="1"/>
        <w:numId w:val="18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46E2"/>
    <w:pPr>
      <w:keepNext/>
      <w:keepLines/>
      <w:numPr>
        <w:ilvl w:val="2"/>
        <w:numId w:val="18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46E2"/>
    <w:pPr>
      <w:keepNext/>
      <w:keepLines/>
      <w:numPr>
        <w:ilvl w:val="3"/>
        <w:numId w:val="1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46E2"/>
    <w:pPr>
      <w:keepNext/>
      <w:keepLines/>
      <w:numPr>
        <w:ilvl w:val="4"/>
        <w:numId w:val="18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46E2"/>
    <w:pPr>
      <w:keepNext/>
      <w:keepLines/>
      <w:numPr>
        <w:ilvl w:val="5"/>
        <w:numId w:val="1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46E2"/>
    <w:pPr>
      <w:keepNext/>
      <w:keepLines/>
      <w:numPr>
        <w:ilvl w:val="6"/>
        <w:numId w:val="1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46E2"/>
    <w:pPr>
      <w:keepNext/>
      <w:keepLines/>
      <w:numPr>
        <w:ilvl w:val="7"/>
        <w:numId w:val="1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46E2"/>
    <w:pPr>
      <w:keepNext/>
      <w:keepLines/>
      <w:numPr>
        <w:ilvl w:val="8"/>
        <w:numId w:val="1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6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46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46E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46E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46E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46E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46E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46E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46E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A846E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44A2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44A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7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8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9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5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34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n.wikipedia.org/wiki/John_Ker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eligiousfreedom.lib.virginia.edu/sacred/charity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Laurel</dc:creator>
  <cp:keywords/>
  <dc:description/>
  <cp:lastModifiedBy>Carol Martin</cp:lastModifiedBy>
  <cp:revision>8</cp:revision>
  <cp:lastPrinted>2013-08-13T23:04:00Z</cp:lastPrinted>
  <dcterms:created xsi:type="dcterms:W3CDTF">2013-06-04T17:35:00Z</dcterms:created>
  <dcterms:modified xsi:type="dcterms:W3CDTF">2026-06-27T22:08:00Z</dcterms:modified>
</cp:coreProperties>
</file>