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0E6B2" w14:textId="77915B09" w:rsidR="00AD38C0" w:rsidRPr="00383A36" w:rsidRDefault="00383A36" w:rsidP="00D86F25">
      <w:pPr>
        <w:spacing w:line="240" w:lineRule="auto"/>
        <w:jc w:val="both"/>
        <w:rPr>
          <w:rFonts w:ascii="Tahoma" w:hAnsi="Tahoma" w:cs="Tahoma"/>
          <w:b/>
          <w:sz w:val="22"/>
        </w:rPr>
      </w:pPr>
      <w:r w:rsidRPr="00383A36">
        <w:rPr>
          <w:noProof/>
          <w:sz w:val="22"/>
        </w:rPr>
        <w:drawing>
          <wp:inline distT="0" distB="0" distL="0" distR="0" wp14:anchorId="198C44A6" wp14:editId="35325C50">
            <wp:extent cx="432801" cy="628981"/>
            <wp:effectExtent l="19050" t="0" r="5349" b="0"/>
            <wp:docPr id="1" name="Picture 1" descr="https://upload.wikimedia.org/wikipedia/commons/thumb/5/58/Mari_Jones.jpg/250px-Mari_J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8/Mari_Jones.jpg/250px-Mari_Jones.jpg"/>
                    <pic:cNvPicPr>
                      <a:picLocks noChangeAspect="1" noChangeArrowheads="1"/>
                    </pic:cNvPicPr>
                  </pic:nvPicPr>
                  <pic:blipFill>
                    <a:blip r:embed="rId5" cstate="print"/>
                    <a:srcRect/>
                    <a:stretch>
                      <a:fillRect/>
                    </a:stretch>
                  </pic:blipFill>
                  <pic:spPr bwMode="auto">
                    <a:xfrm>
                      <a:off x="0" y="0"/>
                      <a:ext cx="432921" cy="629156"/>
                    </a:xfrm>
                    <a:prstGeom prst="rect">
                      <a:avLst/>
                    </a:prstGeom>
                    <a:noFill/>
                    <a:ln w="9525">
                      <a:noFill/>
                      <a:miter lim="800000"/>
                      <a:headEnd/>
                      <a:tailEnd/>
                    </a:ln>
                  </pic:spPr>
                </pic:pic>
              </a:graphicData>
            </a:graphic>
          </wp:inline>
        </w:drawing>
      </w:r>
      <w:r w:rsidRPr="00383A36">
        <w:rPr>
          <w:rFonts w:ascii="Tahoma" w:hAnsi="Tahoma" w:cs="Tahoma"/>
          <w:b/>
          <w:sz w:val="22"/>
        </w:rPr>
        <w:t xml:space="preserve"> </w:t>
      </w:r>
      <w:r w:rsidR="0032348C" w:rsidRPr="00383A36">
        <w:rPr>
          <w:rFonts w:ascii="Tahoma" w:hAnsi="Tahoma" w:cs="Tahoma"/>
          <w:b/>
          <w:sz w:val="22"/>
        </w:rPr>
        <w:t>M</w:t>
      </w:r>
      <w:r w:rsidR="0067079D">
        <w:rPr>
          <w:rFonts w:ascii="Tahoma" w:hAnsi="Tahoma" w:cs="Tahoma"/>
          <w:b/>
          <w:sz w:val="22"/>
        </w:rPr>
        <w:t xml:space="preserve">ary Jones </w:t>
      </w:r>
      <w:r w:rsidR="0032348C" w:rsidRPr="00383A36">
        <w:rPr>
          <w:rFonts w:ascii="Tahoma" w:hAnsi="Tahoma" w:cs="Tahoma"/>
          <w:b/>
          <w:sz w:val="22"/>
        </w:rPr>
        <w:t>178</w:t>
      </w:r>
      <w:r w:rsidR="0067079D">
        <w:rPr>
          <w:rFonts w:ascii="Tahoma" w:hAnsi="Tahoma" w:cs="Tahoma"/>
          <w:b/>
          <w:sz w:val="22"/>
        </w:rPr>
        <w:t xml:space="preserve">4 – 1866 </w:t>
      </w:r>
    </w:p>
    <w:p w14:paraId="102F0A3E" w14:textId="27DA901F" w:rsidR="00662799" w:rsidRPr="00B80837" w:rsidRDefault="007F63AD" w:rsidP="00D86F25">
      <w:pPr>
        <w:spacing w:after="0" w:line="240" w:lineRule="auto"/>
        <w:jc w:val="both"/>
        <w:rPr>
          <w:rFonts w:ascii="Tahoma" w:hAnsi="Tahoma" w:cs="Tahoma"/>
          <w:sz w:val="26"/>
          <w:szCs w:val="26"/>
        </w:rPr>
      </w:pPr>
      <w:r w:rsidRPr="00383A36">
        <w:rPr>
          <w:rFonts w:ascii="Tahoma" w:hAnsi="Tahoma" w:cs="Tahoma"/>
          <w:sz w:val="22"/>
        </w:rPr>
        <w:tab/>
      </w:r>
      <w:r w:rsidRPr="00B80837">
        <w:rPr>
          <w:rFonts w:ascii="Tahoma" w:hAnsi="Tahoma" w:cs="Tahoma"/>
          <w:sz w:val="26"/>
          <w:szCs w:val="26"/>
        </w:rPr>
        <w:t xml:space="preserve">In 1804, </w:t>
      </w:r>
      <w:r w:rsidR="0039266E" w:rsidRPr="00B80837">
        <w:rPr>
          <w:rFonts w:ascii="Tahoma" w:hAnsi="Tahoma" w:cs="Tahoma"/>
          <w:sz w:val="26"/>
          <w:szCs w:val="26"/>
        </w:rPr>
        <w:t xml:space="preserve">a group of influential evangelicals helped form </w:t>
      </w:r>
      <w:r w:rsidRPr="00B80837">
        <w:rPr>
          <w:rFonts w:ascii="Tahoma" w:hAnsi="Tahoma" w:cs="Tahoma"/>
          <w:sz w:val="26"/>
          <w:szCs w:val="26"/>
        </w:rPr>
        <w:t xml:space="preserve">the </w:t>
      </w:r>
      <w:r w:rsidR="0039266E" w:rsidRPr="00B80837">
        <w:rPr>
          <w:rFonts w:ascii="Tahoma" w:hAnsi="Tahoma" w:cs="Tahoma"/>
          <w:sz w:val="26"/>
          <w:szCs w:val="26"/>
        </w:rPr>
        <w:t>British</w:t>
      </w:r>
      <w:r w:rsidRPr="00B80837">
        <w:rPr>
          <w:rFonts w:ascii="Tahoma" w:hAnsi="Tahoma" w:cs="Tahoma"/>
          <w:sz w:val="26"/>
          <w:szCs w:val="26"/>
        </w:rPr>
        <w:t xml:space="preserve"> Foreign Bible Society for the purpose of</w:t>
      </w:r>
      <w:r w:rsidR="0039266E" w:rsidRPr="00B80837">
        <w:rPr>
          <w:rFonts w:ascii="Tahoma" w:hAnsi="Tahoma" w:cs="Tahoma"/>
          <w:sz w:val="26"/>
          <w:szCs w:val="26"/>
        </w:rPr>
        <w:t xml:space="preserve"> wider distribution of the Scriptures. Their sole concern was</w:t>
      </w:r>
      <w:r w:rsidR="009A4830" w:rsidRPr="00B80837">
        <w:rPr>
          <w:rFonts w:ascii="Tahoma" w:hAnsi="Tahoma" w:cs="Tahoma"/>
          <w:sz w:val="26"/>
          <w:szCs w:val="26"/>
        </w:rPr>
        <w:t xml:space="preserve"> to allow people access to the B</w:t>
      </w:r>
      <w:r w:rsidR="00D50034" w:rsidRPr="00B80837">
        <w:rPr>
          <w:rFonts w:ascii="Tahoma" w:hAnsi="Tahoma" w:cs="Tahoma"/>
          <w:sz w:val="26"/>
          <w:szCs w:val="26"/>
        </w:rPr>
        <w:t xml:space="preserve">ible, </w:t>
      </w:r>
      <w:r w:rsidR="0039266E" w:rsidRPr="00B80837">
        <w:rPr>
          <w:rFonts w:ascii="Tahoma" w:hAnsi="Tahoma" w:cs="Tahoma"/>
          <w:sz w:val="26"/>
          <w:szCs w:val="26"/>
        </w:rPr>
        <w:t>and</w:t>
      </w:r>
      <w:r w:rsidR="00D50034" w:rsidRPr="00B80837">
        <w:rPr>
          <w:rFonts w:ascii="Tahoma" w:hAnsi="Tahoma" w:cs="Tahoma"/>
          <w:sz w:val="26"/>
          <w:szCs w:val="26"/>
        </w:rPr>
        <w:t xml:space="preserve"> for the last two hundred years, they</w:t>
      </w:r>
      <w:r w:rsidR="0039266E" w:rsidRPr="00B80837">
        <w:rPr>
          <w:rFonts w:ascii="Tahoma" w:hAnsi="Tahoma" w:cs="Tahoma"/>
          <w:sz w:val="26"/>
          <w:szCs w:val="26"/>
        </w:rPr>
        <w:t xml:space="preserve"> </w:t>
      </w:r>
      <w:r w:rsidR="00D50034" w:rsidRPr="00B80837">
        <w:rPr>
          <w:rFonts w:ascii="Tahoma" w:hAnsi="Tahoma" w:cs="Tahoma"/>
          <w:sz w:val="26"/>
          <w:szCs w:val="26"/>
        </w:rPr>
        <w:t xml:space="preserve">have </w:t>
      </w:r>
      <w:r w:rsidR="0039266E" w:rsidRPr="00B80837">
        <w:rPr>
          <w:rFonts w:ascii="Tahoma" w:hAnsi="Tahoma" w:cs="Tahoma"/>
          <w:sz w:val="26"/>
          <w:szCs w:val="26"/>
        </w:rPr>
        <w:t>worked closely with many missionary groups to make</w:t>
      </w:r>
      <w:r w:rsidR="009A4830" w:rsidRPr="00B80837">
        <w:rPr>
          <w:rFonts w:ascii="Tahoma" w:hAnsi="Tahoma" w:cs="Tahoma"/>
          <w:sz w:val="26"/>
          <w:szCs w:val="26"/>
        </w:rPr>
        <w:t xml:space="preserve"> this happen throughout the </w:t>
      </w:r>
      <w:r w:rsidR="00D50034" w:rsidRPr="00B80837">
        <w:rPr>
          <w:rFonts w:ascii="Tahoma" w:hAnsi="Tahoma" w:cs="Tahoma"/>
          <w:sz w:val="26"/>
          <w:szCs w:val="26"/>
        </w:rPr>
        <w:t xml:space="preserve">world. </w:t>
      </w:r>
      <w:r w:rsidR="009A4830" w:rsidRPr="00B80837">
        <w:rPr>
          <w:rFonts w:ascii="Tahoma" w:hAnsi="Tahoma" w:cs="Tahoma"/>
          <w:sz w:val="26"/>
          <w:szCs w:val="26"/>
        </w:rPr>
        <w:t xml:space="preserve"> Such worldwide movements do not happen by accident and this one was no exception.</w:t>
      </w:r>
      <w:r w:rsidR="00786F29" w:rsidRPr="00B80837">
        <w:rPr>
          <w:rFonts w:ascii="Tahoma" w:hAnsi="Tahoma" w:cs="Tahoma"/>
          <w:sz w:val="26"/>
          <w:szCs w:val="26"/>
        </w:rPr>
        <w:t xml:space="preserve"> It was started by </w:t>
      </w:r>
      <w:r w:rsidR="00662799" w:rsidRPr="00B80837">
        <w:rPr>
          <w:rFonts w:ascii="Tahoma" w:hAnsi="Tahoma" w:cs="Tahoma"/>
          <w:sz w:val="26"/>
          <w:szCs w:val="26"/>
        </w:rPr>
        <w:t>g</w:t>
      </w:r>
      <w:r w:rsidR="00786F29" w:rsidRPr="00B80837">
        <w:rPr>
          <w:rFonts w:ascii="Tahoma" w:hAnsi="Tahoma" w:cs="Tahoma"/>
          <w:sz w:val="26"/>
          <w:szCs w:val="26"/>
        </w:rPr>
        <w:t xml:space="preserve">odly men and women who were inspired by the </w:t>
      </w:r>
      <w:r w:rsidR="00DB3074" w:rsidRPr="00B80837">
        <w:rPr>
          <w:rFonts w:ascii="Tahoma" w:hAnsi="Tahoma" w:cs="Tahoma"/>
          <w:sz w:val="26"/>
          <w:szCs w:val="26"/>
        </w:rPr>
        <w:t xml:space="preserve">simple desire of </w:t>
      </w:r>
      <w:r w:rsidR="00786F29" w:rsidRPr="00B80837">
        <w:rPr>
          <w:rFonts w:ascii="Tahoma" w:hAnsi="Tahoma" w:cs="Tahoma"/>
          <w:sz w:val="26"/>
          <w:szCs w:val="26"/>
        </w:rPr>
        <w:t xml:space="preserve">a </w:t>
      </w:r>
      <w:r w:rsidR="0067079D" w:rsidRPr="00B80837">
        <w:rPr>
          <w:rFonts w:ascii="Tahoma" w:hAnsi="Tahoma" w:cs="Tahoma"/>
          <w:sz w:val="26"/>
          <w:szCs w:val="26"/>
        </w:rPr>
        <w:t>16-year-old</w:t>
      </w:r>
      <w:r w:rsidR="00786F29" w:rsidRPr="00B80837">
        <w:rPr>
          <w:rFonts w:ascii="Tahoma" w:hAnsi="Tahoma" w:cs="Tahoma"/>
          <w:sz w:val="26"/>
          <w:szCs w:val="26"/>
        </w:rPr>
        <w:t xml:space="preserve"> </w:t>
      </w:r>
      <w:r w:rsidR="00DB3074" w:rsidRPr="00B80837">
        <w:rPr>
          <w:rFonts w:ascii="Tahoma" w:hAnsi="Tahoma" w:cs="Tahoma"/>
          <w:sz w:val="26"/>
          <w:szCs w:val="26"/>
        </w:rPr>
        <w:t xml:space="preserve">to have her own Bible. </w:t>
      </w:r>
      <w:r w:rsidR="00786F29" w:rsidRPr="00B80837">
        <w:rPr>
          <w:rFonts w:ascii="Tahoma" w:hAnsi="Tahoma" w:cs="Tahoma"/>
          <w:sz w:val="26"/>
          <w:szCs w:val="26"/>
        </w:rPr>
        <w:t xml:space="preserve"> It’</w:t>
      </w:r>
      <w:r w:rsidR="002E6FDF" w:rsidRPr="00B80837">
        <w:rPr>
          <w:rFonts w:ascii="Tahoma" w:hAnsi="Tahoma" w:cs="Tahoma"/>
          <w:sz w:val="26"/>
          <w:szCs w:val="26"/>
        </w:rPr>
        <w:t xml:space="preserve">s the story of a girl from Wales named Mary Jones. </w:t>
      </w:r>
      <w:r w:rsidR="00DB3074" w:rsidRPr="00B80837">
        <w:rPr>
          <w:rFonts w:ascii="Tahoma" w:hAnsi="Tahoma" w:cs="Tahoma"/>
          <w:sz w:val="26"/>
          <w:szCs w:val="26"/>
        </w:rPr>
        <w:t>Mary may have not done great</w:t>
      </w:r>
      <w:r w:rsidR="002E6FDF" w:rsidRPr="00B80837">
        <w:rPr>
          <w:rFonts w:ascii="Tahoma" w:hAnsi="Tahoma" w:cs="Tahoma"/>
          <w:sz w:val="26"/>
          <w:szCs w:val="26"/>
        </w:rPr>
        <w:t xml:space="preserve"> things for the Lord as far as the world knows, but </w:t>
      </w:r>
      <w:r w:rsidR="00DB3074" w:rsidRPr="00B80837">
        <w:rPr>
          <w:rFonts w:ascii="Tahoma" w:hAnsi="Tahoma" w:cs="Tahoma"/>
          <w:sz w:val="26"/>
          <w:szCs w:val="26"/>
        </w:rPr>
        <w:t>her</w:t>
      </w:r>
      <w:r w:rsidR="002E6FDF" w:rsidRPr="00B80837">
        <w:rPr>
          <w:rFonts w:ascii="Tahoma" w:hAnsi="Tahoma" w:cs="Tahoma"/>
          <w:sz w:val="26"/>
          <w:szCs w:val="26"/>
        </w:rPr>
        <w:t xml:space="preserve"> story</w:t>
      </w:r>
      <w:r w:rsidR="005418E7" w:rsidRPr="00B80837">
        <w:rPr>
          <w:rFonts w:ascii="Tahoma" w:hAnsi="Tahoma" w:cs="Tahoma"/>
          <w:sz w:val="26"/>
          <w:szCs w:val="26"/>
        </w:rPr>
        <w:t xml:space="preserve"> shows </w:t>
      </w:r>
      <w:r w:rsidR="00FB1DD9" w:rsidRPr="00B80837">
        <w:rPr>
          <w:rFonts w:ascii="Tahoma" w:hAnsi="Tahoma" w:cs="Tahoma"/>
          <w:sz w:val="26"/>
          <w:szCs w:val="26"/>
        </w:rPr>
        <w:t xml:space="preserve">how her faithfulness caused others </w:t>
      </w:r>
      <w:r w:rsidR="00D50034" w:rsidRPr="00B80837">
        <w:rPr>
          <w:rFonts w:ascii="Tahoma" w:hAnsi="Tahoma" w:cs="Tahoma"/>
          <w:sz w:val="26"/>
          <w:szCs w:val="26"/>
        </w:rPr>
        <w:t>to do great things for His glory.</w:t>
      </w:r>
    </w:p>
    <w:p w14:paraId="77A89C40" w14:textId="77777777" w:rsidR="00DB3074" w:rsidRPr="00B80837" w:rsidRDefault="00D50034" w:rsidP="00D86F25">
      <w:pPr>
        <w:spacing w:after="0" w:line="240" w:lineRule="auto"/>
        <w:jc w:val="both"/>
        <w:rPr>
          <w:rFonts w:ascii="Tahoma" w:hAnsi="Tahoma" w:cs="Tahoma"/>
          <w:sz w:val="26"/>
          <w:szCs w:val="26"/>
        </w:rPr>
      </w:pPr>
      <w:r w:rsidRPr="00B80837">
        <w:rPr>
          <w:rFonts w:ascii="Tahoma" w:hAnsi="Tahoma" w:cs="Tahoma"/>
          <w:sz w:val="26"/>
          <w:szCs w:val="26"/>
        </w:rPr>
        <w:t xml:space="preserve"> </w:t>
      </w:r>
      <w:r w:rsidR="002E6FDF" w:rsidRPr="00B80837">
        <w:rPr>
          <w:rFonts w:ascii="Tahoma" w:hAnsi="Tahoma" w:cs="Tahoma"/>
          <w:sz w:val="26"/>
          <w:szCs w:val="26"/>
        </w:rPr>
        <w:t xml:space="preserve"> </w:t>
      </w:r>
    </w:p>
    <w:p w14:paraId="1A7F3824" w14:textId="27BB5160" w:rsidR="00C834C7" w:rsidRPr="00B80837" w:rsidRDefault="002E6FDF" w:rsidP="00BA3644">
      <w:pPr>
        <w:spacing w:after="0" w:line="240" w:lineRule="auto"/>
        <w:ind w:left="720"/>
        <w:jc w:val="both"/>
        <w:rPr>
          <w:rFonts w:ascii="Tahoma" w:hAnsi="Tahoma" w:cs="Tahoma"/>
          <w:sz w:val="26"/>
          <w:szCs w:val="26"/>
        </w:rPr>
      </w:pPr>
      <w:r w:rsidRPr="00B80837">
        <w:rPr>
          <w:rFonts w:ascii="Tahoma" w:hAnsi="Tahoma" w:cs="Tahoma"/>
          <w:sz w:val="26"/>
          <w:szCs w:val="26"/>
        </w:rPr>
        <w:t xml:space="preserve">Mary </w:t>
      </w:r>
      <w:r w:rsidR="000D1D7F" w:rsidRPr="00B80837">
        <w:rPr>
          <w:rFonts w:ascii="Tahoma" w:hAnsi="Tahoma" w:cs="Tahoma"/>
          <w:sz w:val="26"/>
          <w:szCs w:val="26"/>
        </w:rPr>
        <w:t>was born</w:t>
      </w:r>
      <w:r w:rsidRPr="00B80837">
        <w:rPr>
          <w:rFonts w:ascii="Tahoma" w:hAnsi="Tahoma" w:cs="Tahoma"/>
          <w:sz w:val="26"/>
          <w:szCs w:val="26"/>
        </w:rPr>
        <w:t xml:space="preserve"> </w:t>
      </w:r>
      <w:r w:rsidR="000D1D7F" w:rsidRPr="00B80837">
        <w:rPr>
          <w:rFonts w:ascii="Tahoma" w:hAnsi="Tahoma" w:cs="Tahoma"/>
          <w:sz w:val="26"/>
          <w:szCs w:val="26"/>
        </w:rPr>
        <w:t xml:space="preserve">in 1784 and died 82 years later </w:t>
      </w:r>
      <w:r w:rsidR="005418E7" w:rsidRPr="00B80837">
        <w:rPr>
          <w:rFonts w:ascii="Tahoma" w:hAnsi="Tahoma" w:cs="Tahoma"/>
          <w:sz w:val="26"/>
          <w:szCs w:val="26"/>
        </w:rPr>
        <w:t>in a Welsh</w:t>
      </w:r>
      <w:r w:rsidR="000D1D7F" w:rsidRPr="00B80837">
        <w:rPr>
          <w:rFonts w:ascii="Tahoma" w:hAnsi="Tahoma" w:cs="Tahoma"/>
          <w:sz w:val="26"/>
          <w:szCs w:val="26"/>
        </w:rPr>
        <w:t xml:space="preserve"> village where </w:t>
      </w:r>
      <w:r w:rsidR="00B80837">
        <w:rPr>
          <w:rFonts w:ascii="Tahoma" w:hAnsi="Tahoma" w:cs="Tahoma"/>
          <w:sz w:val="26"/>
          <w:szCs w:val="26"/>
        </w:rPr>
        <w:t>this</w:t>
      </w:r>
      <w:r w:rsidR="000D1D7F" w:rsidRPr="00B80837">
        <w:rPr>
          <w:rFonts w:ascii="Tahoma" w:hAnsi="Tahoma" w:cs="Tahoma"/>
          <w:sz w:val="26"/>
          <w:szCs w:val="26"/>
        </w:rPr>
        <w:t xml:space="preserve"> monument </w:t>
      </w:r>
      <w:r w:rsidR="005418E7" w:rsidRPr="00B80837">
        <w:rPr>
          <w:rFonts w:ascii="Tahoma" w:hAnsi="Tahoma" w:cs="Tahoma"/>
          <w:sz w:val="26"/>
          <w:szCs w:val="26"/>
        </w:rPr>
        <w:t>is inscribed with</w:t>
      </w:r>
      <w:r w:rsidR="000D1D7F" w:rsidRPr="00B80837">
        <w:rPr>
          <w:rFonts w:ascii="Tahoma" w:hAnsi="Tahoma" w:cs="Tahoma"/>
          <w:sz w:val="26"/>
          <w:szCs w:val="26"/>
        </w:rPr>
        <w:t xml:space="preserve"> her claim to fame. </w:t>
      </w:r>
    </w:p>
    <w:p w14:paraId="1D997E58" w14:textId="77777777" w:rsidR="00662799" w:rsidRPr="00B80837" w:rsidRDefault="000D1D7F" w:rsidP="00D86F25">
      <w:pPr>
        <w:spacing w:after="0" w:line="240" w:lineRule="auto"/>
        <w:ind w:left="720"/>
        <w:jc w:val="both"/>
        <w:rPr>
          <w:rFonts w:ascii="Tahoma" w:hAnsi="Tahoma" w:cs="Tahoma"/>
          <w:i/>
          <w:sz w:val="26"/>
          <w:szCs w:val="26"/>
        </w:rPr>
      </w:pPr>
      <w:r w:rsidRPr="00B80837">
        <w:rPr>
          <w:rFonts w:ascii="Tahoma" w:hAnsi="Tahoma" w:cs="Tahoma"/>
          <w:i/>
          <w:sz w:val="26"/>
          <w:szCs w:val="26"/>
        </w:rPr>
        <w:t>To the remembrance of Mary Jones wh</w:t>
      </w:r>
      <w:r w:rsidR="00662799" w:rsidRPr="00B80837">
        <w:rPr>
          <w:rFonts w:ascii="Tahoma" w:hAnsi="Tahoma" w:cs="Tahoma"/>
          <w:i/>
          <w:sz w:val="26"/>
          <w:szCs w:val="26"/>
        </w:rPr>
        <w:t>o,</w:t>
      </w:r>
      <w:r w:rsidRPr="00B80837">
        <w:rPr>
          <w:rFonts w:ascii="Tahoma" w:hAnsi="Tahoma" w:cs="Tahoma"/>
          <w:i/>
          <w:sz w:val="26"/>
          <w:szCs w:val="26"/>
        </w:rPr>
        <w:t xml:space="preserve"> in 1800 at the age of 16, walked from here to Bala in order to buy a Bible in the Welsh language from Reverend Charles. The event was the cause of the </w:t>
      </w:r>
      <w:r w:rsidR="00B13E48" w:rsidRPr="00B80837">
        <w:rPr>
          <w:rFonts w:ascii="Tahoma" w:hAnsi="Tahoma" w:cs="Tahoma"/>
          <w:i/>
          <w:sz w:val="26"/>
          <w:szCs w:val="26"/>
        </w:rPr>
        <w:t>foundation of</w:t>
      </w:r>
      <w:r w:rsidRPr="00B80837">
        <w:rPr>
          <w:rFonts w:ascii="Tahoma" w:hAnsi="Tahoma" w:cs="Tahoma"/>
          <w:i/>
          <w:sz w:val="26"/>
          <w:szCs w:val="26"/>
        </w:rPr>
        <w:t xml:space="preserve"> the British and Foreign Bible Society.</w:t>
      </w:r>
    </w:p>
    <w:p w14:paraId="2490B177" w14:textId="77777777" w:rsidR="00B13E48" w:rsidRPr="00B80837" w:rsidRDefault="000D1D7F" w:rsidP="00D86F25">
      <w:pPr>
        <w:spacing w:after="0" w:line="240" w:lineRule="auto"/>
        <w:jc w:val="both"/>
        <w:rPr>
          <w:rFonts w:ascii="Tahoma" w:hAnsi="Tahoma" w:cs="Tahoma"/>
          <w:i/>
          <w:sz w:val="26"/>
          <w:szCs w:val="26"/>
        </w:rPr>
      </w:pPr>
      <w:r w:rsidRPr="00B80837">
        <w:rPr>
          <w:rFonts w:ascii="Tahoma" w:hAnsi="Tahoma" w:cs="Tahoma"/>
          <w:i/>
          <w:sz w:val="26"/>
          <w:szCs w:val="26"/>
        </w:rPr>
        <w:t xml:space="preserve"> </w:t>
      </w:r>
    </w:p>
    <w:p w14:paraId="5DF4DE3F" w14:textId="77777777" w:rsidR="00B13E48" w:rsidRPr="00B80837" w:rsidRDefault="00D50034" w:rsidP="00D86F25">
      <w:pPr>
        <w:spacing w:after="0" w:line="240" w:lineRule="auto"/>
        <w:jc w:val="both"/>
        <w:rPr>
          <w:rFonts w:ascii="Tahoma" w:hAnsi="Tahoma" w:cs="Tahoma"/>
          <w:sz w:val="26"/>
          <w:szCs w:val="26"/>
        </w:rPr>
      </w:pPr>
      <w:r w:rsidRPr="00B80837">
        <w:rPr>
          <w:rFonts w:ascii="Tahoma" w:hAnsi="Tahoma" w:cs="Tahoma"/>
          <w:sz w:val="26"/>
          <w:szCs w:val="26"/>
        </w:rPr>
        <w:tab/>
      </w:r>
      <w:r w:rsidR="00B13E48" w:rsidRPr="00B80837">
        <w:rPr>
          <w:rFonts w:ascii="Tahoma" w:hAnsi="Tahoma" w:cs="Tahoma"/>
          <w:sz w:val="26"/>
          <w:szCs w:val="26"/>
        </w:rPr>
        <w:t>The story behind the monument is a rather simple one</w:t>
      </w:r>
      <w:r w:rsidR="00662799" w:rsidRPr="00B80837">
        <w:rPr>
          <w:rFonts w:ascii="Tahoma" w:hAnsi="Tahoma" w:cs="Tahoma"/>
          <w:sz w:val="26"/>
          <w:szCs w:val="26"/>
        </w:rPr>
        <w:t>:</w:t>
      </w:r>
      <w:r w:rsidR="00B13E48" w:rsidRPr="00B80837">
        <w:rPr>
          <w:rFonts w:ascii="Tahoma" w:hAnsi="Tahoma" w:cs="Tahoma"/>
          <w:sz w:val="26"/>
          <w:szCs w:val="26"/>
        </w:rPr>
        <w:t xml:space="preserve"> Mary was born in 1784 to a poor Christian family and walked an hour to and from school each day where she excelled in reading. She went to a neighbor’s home each week to read the neighbor’s Bible since Mary’s family was too poor to purchase one of their own.  However, Mary longed to have her own Bible and decided to work to earn the money to purchase one.</w:t>
      </w:r>
      <w:r w:rsidR="00345A56" w:rsidRPr="00B80837">
        <w:rPr>
          <w:rFonts w:ascii="Tahoma" w:hAnsi="Tahoma" w:cs="Tahoma"/>
          <w:sz w:val="26"/>
          <w:szCs w:val="26"/>
        </w:rPr>
        <w:t xml:space="preserve"> She raised chickens and sold the eggs, she babysat other children, weeded gardens, knitted socks and</w:t>
      </w:r>
      <w:r w:rsidR="00662799" w:rsidRPr="00B80837">
        <w:rPr>
          <w:rFonts w:ascii="Tahoma" w:hAnsi="Tahoma" w:cs="Tahoma"/>
          <w:sz w:val="26"/>
          <w:szCs w:val="26"/>
        </w:rPr>
        <w:t>,</w:t>
      </w:r>
      <w:r w:rsidR="00345A56" w:rsidRPr="00B80837">
        <w:rPr>
          <w:rFonts w:ascii="Tahoma" w:hAnsi="Tahoma" w:cs="Tahoma"/>
          <w:sz w:val="26"/>
          <w:szCs w:val="26"/>
        </w:rPr>
        <w:t xml:space="preserve"> after six years, earned enough to buy one from the pastor who sold them in the town 25 miles away. She walked the distance with her money in hand, and although Bibles were difficult to obtain, the Rev. Charles was so touched by her diligence in saving for so long and walking so far</w:t>
      </w:r>
      <w:r w:rsidRPr="00B80837">
        <w:rPr>
          <w:rFonts w:ascii="Tahoma" w:hAnsi="Tahoma" w:cs="Tahoma"/>
          <w:sz w:val="26"/>
          <w:szCs w:val="26"/>
        </w:rPr>
        <w:t>, that</w:t>
      </w:r>
      <w:r w:rsidR="00345A56" w:rsidRPr="00B80837">
        <w:rPr>
          <w:rFonts w:ascii="Tahoma" w:hAnsi="Tahoma" w:cs="Tahoma"/>
          <w:sz w:val="26"/>
          <w:szCs w:val="26"/>
        </w:rPr>
        <w:t xml:space="preserve"> he sold her his last Bible. </w:t>
      </w:r>
    </w:p>
    <w:p w14:paraId="15FF03AF" w14:textId="77777777" w:rsidR="00662799" w:rsidRPr="00B80837" w:rsidRDefault="00662799" w:rsidP="00D86F25">
      <w:pPr>
        <w:spacing w:after="0" w:line="240" w:lineRule="auto"/>
        <w:jc w:val="both"/>
        <w:rPr>
          <w:rFonts w:ascii="Tahoma" w:hAnsi="Tahoma" w:cs="Tahoma"/>
          <w:sz w:val="26"/>
          <w:szCs w:val="26"/>
        </w:rPr>
      </w:pPr>
    </w:p>
    <w:p w14:paraId="733D2085" w14:textId="77777777" w:rsidR="00662799" w:rsidRPr="00B80837" w:rsidRDefault="00D50034" w:rsidP="00D86F25">
      <w:pPr>
        <w:spacing w:after="0" w:line="240" w:lineRule="auto"/>
        <w:ind w:firstLine="720"/>
        <w:jc w:val="both"/>
        <w:rPr>
          <w:rFonts w:ascii="Tahoma" w:hAnsi="Tahoma" w:cs="Tahoma"/>
          <w:sz w:val="26"/>
          <w:szCs w:val="26"/>
        </w:rPr>
      </w:pPr>
      <w:r w:rsidRPr="00B80837">
        <w:rPr>
          <w:rFonts w:ascii="Tahoma" w:hAnsi="Tahoma" w:cs="Tahoma"/>
          <w:sz w:val="26"/>
          <w:szCs w:val="26"/>
        </w:rPr>
        <w:t xml:space="preserve">It was two years later that the story of Mary’s efforts convinced a committee of Christians to found the Bible Society to share Bibles with the whole world. </w:t>
      </w:r>
      <w:r w:rsidR="00DB3074" w:rsidRPr="00B80837">
        <w:rPr>
          <w:rFonts w:ascii="Tahoma" w:hAnsi="Tahoma" w:cs="Tahoma"/>
          <w:sz w:val="26"/>
          <w:szCs w:val="26"/>
        </w:rPr>
        <w:t xml:space="preserve"> </w:t>
      </w:r>
      <w:r w:rsidR="00BF71CA" w:rsidRPr="00B80837">
        <w:rPr>
          <w:rFonts w:ascii="Tahoma" w:hAnsi="Tahoma" w:cs="Tahoma"/>
          <w:sz w:val="26"/>
          <w:szCs w:val="26"/>
        </w:rPr>
        <w:t xml:space="preserve">This organization would </w:t>
      </w:r>
      <w:r w:rsidR="00662799" w:rsidRPr="00B80837">
        <w:rPr>
          <w:rFonts w:ascii="Tahoma" w:hAnsi="Tahoma" w:cs="Tahoma"/>
          <w:sz w:val="26"/>
          <w:szCs w:val="26"/>
        </w:rPr>
        <w:t>be non-sectarian, and its governing committee was interdenominational. The members set as their goal "the wider distribution of the Scriptures, without note or comment." The Society had no interest in fostering any particular interpretation of the Bible. Its sole purpose was to provide people with easier and less expensive (or free) access to the Scriptures.</w:t>
      </w:r>
    </w:p>
    <w:p w14:paraId="0B158741" w14:textId="77777777" w:rsidR="00BF71CA" w:rsidRPr="00B80837" w:rsidRDefault="00BF71CA" w:rsidP="00D86F25">
      <w:pPr>
        <w:spacing w:after="0" w:line="240" w:lineRule="auto"/>
        <w:ind w:firstLine="720"/>
        <w:jc w:val="both"/>
        <w:rPr>
          <w:rFonts w:ascii="Tahoma" w:hAnsi="Tahoma" w:cs="Tahoma"/>
          <w:sz w:val="26"/>
          <w:szCs w:val="26"/>
        </w:rPr>
      </w:pPr>
    </w:p>
    <w:p w14:paraId="53F282AF" w14:textId="77777777" w:rsidR="002E6FDF" w:rsidRPr="00B80837" w:rsidRDefault="00662799" w:rsidP="00D86F25">
      <w:pPr>
        <w:spacing w:after="0" w:line="240" w:lineRule="auto"/>
        <w:ind w:firstLine="720"/>
        <w:jc w:val="both"/>
        <w:rPr>
          <w:rFonts w:ascii="Tahoma" w:hAnsi="Tahoma" w:cs="Tahoma"/>
          <w:sz w:val="26"/>
          <w:szCs w:val="26"/>
        </w:rPr>
      </w:pPr>
      <w:r w:rsidRPr="00B80837">
        <w:rPr>
          <w:rFonts w:ascii="Tahoma" w:hAnsi="Tahoma" w:cs="Tahoma"/>
          <w:sz w:val="26"/>
          <w:szCs w:val="26"/>
        </w:rPr>
        <w:lastRenderedPageBreak/>
        <w:t>The society provided missionaries with Bibles for people being evangelized. William Carey (1761-1834), missionary to India, was funded by the society in his translation work. The society helped Robert Morris, the first Protestant missionary to China, with a translation of the Bible into Chinese, and aided Henry Martyn, who was working on a Persian translation.</w:t>
      </w:r>
      <w:r w:rsidR="00BF71CA" w:rsidRPr="00B80837">
        <w:rPr>
          <w:rFonts w:ascii="Tahoma" w:hAnsi="Tahoma" w:cs="Tahoma"/>
          <w:sz w:val="26"/>
          <w:szCs w:val="26"/>
        </w:rPr>
        <w:t xml:space="preserve">  </w:t>
      </w:r>
      <w:r w:rsidRPr="00B80837">
        <w:rPr>
          <w:rFonts w:ascii="Tahoma" w:hAnsi="Tahoma" w:cs="Tahoma"/>
          <w:sz w:val="26"/>
          <w:szCs w:val="26"/>
        </w:rPr>
        <w:t xml:space="preserve">Satellites of the main society sprang up. In just 10 years, 60 other Bible organizations had formed. By 1907, the </w:t>
      </w:r>
      <w:r w:rsidR="00BF71CA" w:rsidRPr="00B80837">
        <w:rPr>
          <w:rFonts w:ascii="Tahoma" w:hAnsi="Tahoma" w:cs="Tahoma"/>
          <w:sz w:val="26"/>
          <w:szCs w:val="26"/>
        </w:rPr>
        <w:t>Bible Society</w:t>
      </w:r>
      <w:r w:rsidRPr="00B80837">
        <w:rPr>
          <w:rFonts w:ascii="Tahoma" w:hAnsi="Tahoma" w:cs="Tahoma"/>
          <w:sz w:val="26"/>
          <w:szCs w:val="26"/>
        </w:rPr>
        <w:t xml:space="preserve"> had distributed 204 million Bibles, New Testaments and portions of Scripture throughout the world. An international organization providing Bibles to people around the world had been inspired by the needs of one girl in Wales, Mary Jones.</w:t>
      </w:r>
      <w:r w:rsidR="00BF71CA" w:rsidRPr="00B80837">
        <w:rPr>
          <w:rFonts w:ascii="Tahoma" w:hAnsi="Tahoma" w:cs="Tahoma"/>
          <w:sz w:val="26"/>
          <w:szCs w:val="26"/>
        </w:rPr>
        <w:t xml:space="preserve">  Only in eternity will we know how many people today have Bibles because of this teenager’s hard work and inspiration. </w:t>
      </w:r>
    </w:p>
    <w:sectPr w:rsidR="002E6FDF" w:rsidRPr="00B80837" w:rsidSect="00B80837">
      <w:pgSz w:w="12240" w:h="15840"/>
      <w:pgMar w:top="153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85E0E"/>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1655916837">
    <w:abstractNumId w:val="0"/>
  </w:num>
  <w:num w:numId="2" w16cid:durableId="140344433">
    <w:abstractNumId w:val="0"/>
  </w:num>
  <w:num w:numId="3" w16cid:durableId="1309941537">
    <w:abstractNumId w:val="0"/>
  </w:num>
  <w:num w:numId="4" w16cid:durableId="780565353">
    <w:abstractNumId w:val="0"/>
  </w:num>
  <w:num w:numId="5" w16cid:durableId="214582247">
    <w:abstractNumId w:val="0"/>
  </w:num>
  <w:num w:numId="6" w16cid:durableId="185751942">
    <w:abstractNumId w:val="0"/>
  </w:num>
  <w:num w:numId="7" w16cid:durableId="1802192226">
    <w:abstractNumId w:val="0"/>
  </w:num>
  <w:num w:numId="8" w16cid:durableId="1061366305">
    <w:abstractNumId w:val="0"/>
  </w:num>
  <w:num w:numId="9" w16cid:durableId="949121215">
    <w:abstractNumId w:val="0"/>
  </w:num>
  <w:num w:numId="10" w16cid:durableId="1435442867">
    <w:abstractNumId w:val="0"/>
  </w:num>
  <w:num w:numId="11" w16cid:durableId="1893424512">
    <w:abstractNumId w:val="0"/>
  </w:num>
  <w:num w:numId="12" w16cid:durableId="13918849">
    <w:abstractNumId w:val="0"/>
  </w:num>
  <w:num w:numId="13" w16cid:durableId="1513184495">
    <w:abstractNumId w:val="0"/>
  </w:num>
  <w:num w:numId="14" w16cid:durableId="116799993">
    <w:abstractNumId w:val="0"/>
  </w:num>
  <w:num w:numId="15" w16cid:durableId="957955331">
    <w:abstractNumId w:val="0"/>
  </w:num>
  <w:num w:numId="16" w16cid:durableId="324435040">
    <w:abstractNumId w:val="0"/>
  </w:num>
  <w:num w:numId="17" w16cid:durableId="426466814">
    <w:abstractNumId w:val="0"/>
  </w:num>
  <w:num w:numId="18" w16cid:durableId="1183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2348C"/>
    <w:rsid w:val="00001C2B"/>
    <w:rsid w:val="000D1D7F"/>
    <w:rsid w:val="002E6FDF"/>
    <w:rsid w:val="0032348C"/>
    <w:rsid w:val="00345A56"/>
    <w:rsid w:val="00383A36"/>
    <w:rsid w:val="0039266E"/>
    <w:rsid w:val="004F3343"/>
    <w:rsid w:val="005418E7"/>
    <w:rsid w:val="00592A60"/>
    <w:rsid w:val="005A0DC0"/>
    <w:rsid w:val="00662799"/>
    <w:rsid w:val="0067079D"/>
    <w:rsid w:val="00786F29"/>
    <w:rsid w:val="007F63AD"/>
    <w:rsid w:val="009374D2"/>
    <w:rsid w:val="009A4830"/>
    <w:rsid w:val="009B33BB"/>
    <w:rsid w:val="009C43F2"/>
    <w:rsid w:val="00A846E2"/>
    <w:rsid w:val="00AD38C0"/>
    <w:rsid w:val="00B13E48"/>
    <w:rsid w:val="00B80837"/>
    <w:rsid w:val="00BA3644"/>
    <w:rsid w:val="00BF71CA"/>
    <w:rsid w:val="00C834C7"/>
    <w:rsid w:val="00D50034"/>
    <w:rsid w:val="00D632F6"/>
    <w:rsid w:val="00D86F25"/>
    <w:rsid w:val="00DB3074"/>
    <w:rsid w:val="00DB6EFB"/>
    <w:rsid w:val="00E40A97"/>
    <w:rsid w:val="00E832DC"/>
    <w:rsid w:val="00FB1DD9"/>
    <w:rsid w:val="00FE3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8E415"/>
  <w15:docId w15:val="{4A278BFC-CCF3-4837-BF8D-BDFE5DE3B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6E2"/>
  </w:style>
  <w:style w:type="paragraph" w:styleId="Heading1">
    <w:name w:val="heading 1"/>
    <w:basedOn w:val="Normal"/>
    <w:next w:val="Normal"/>
    <w:link w:val="Heading1Char"/>
    <w:uiPriority w:val="9"/>
    <w:qFormat/>
    <w:rsid w:val="00A846E2"/>
    <w:pPr>
      <w:keepNext/>
      <w:keepLines/>
      <w:numPr>
        <w:numId w:val="18"/>
      </w:numPr>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semiHidden/>
    <w:unhideWhenUsed/>
    <w:qFormat/>
    <w:rsid w:val="00A846E2"/>
    <w:pPr>
      <w:keepNext/>
      <w:keepLines/>
      <w:numPr>
        <w:ilvl w:val="1"/>
        <w:numId w:val="18"/>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846E2"/>
    <w:pPr>
      <w:keepNext/>
      <w:keepLines/>
      <w:numPr>
        <w:ilvl w:val="2"/>
        <w:numId w:val="1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46E2"/>
    <w:pPr>
      <w:keepNext/>
      <w:keepLines/>
      <w:numPr>
        <w:ilvl w:val="3"/>
        <w:numId w:val="1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46E2"/>
    <w:pPr>
      <w:keepNext/>
      <w:keepLines/>
      <w:numPr>
        <w:ilvl w:val="4"/>
        <w:numId w:val="1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46E2"/>
    <w:pPr>
      <w:keepNext/>
      <w:keepLines/>
      <w:numPr>
        <w:ilvl w:val="5"/>
        <w:numId w:val="1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46E2"/>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46E2"/>
    <w:pPr>
      <w:keepNext/>
      <w:keepLines/>
      <w:numPr>
        <w:ilvl w:val="7"/>
        <w:numId w:val="1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846E2"/>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6E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846E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846E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846E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846E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846E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846E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846E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846E2"/>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A846E2"/>
    <w:pPr>
      <w:ind w:left="720"/>
      <w:contextualSpacing/>
    </w:pPr>
  </w:style>
  <w:style w:type="paragraph" w:styleId="NormalWeb">
    <w:name w:val="Normal (Web)"/>
    <w:basedOn w:val="Normal"/>
    <w:uiPriority w:val="99"/>
    <w:semiHidden/>
    <w:unhideWhenUsed/>
    <w:rsid w:val="00662799"/>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83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A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69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Laurel</dc:creator>
  <cp:keywords/>
  <dc:description/>
  <cp:lastModifiedBy>Carol Martin</cp:lastModifiedBy>
  <cp:revision>8</cp:revision>
  <cp:lastPrinted>2013-08-13T23:40:00Z</cp:lastPrinted>
  <dcterms:created xsi:type="dcterms:W3CDTF">2013-06-18T01:03:00Z</dcterms:created>
  <dcterms:modified xsi:type="dcterms:W3CDTF">2026-06-27T23:52:00Z</dcterms:modified>
</cp:coreProperties>
</file>