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596AF" w14:textId="43A82511" w:rsidR="00263E29" w:rsidRDefault="00263E29">
      <w:r w:rsidRPr="00F34ECD">
        <w:rPr>
          <w:b/>
          <w:bCs/>
        </w:rPr>
        <w:t>LESSON 17   1 Thessalonians 5:17:</w:t>
      </w:r>
      <w:r w:rsidR="00F34ECD">
        <w:rPr>
          <w:b/>
          <w:bCs/>
        </w:rPr>
        <w:t xml:space="preserve"> </w:t>
      </w:r>
      <w:r w:rsidRPr="00C25AD7">
        <w:rPr>
          <w:b/>
          <w:bCs/>
        </w:rPr>
        <w:t>Rejoice always, pray without ceasing, give thanks in all circumstances.</w:t>
      </w:r>
      <w:r w:rsidRPr="00263E29">
        <w:t xml:space="preserve"> </w:t>
      </w:r>
      <w:r w:rsidR="00F34ECD">
        <w:t xml:space="preserve"> By Royce Hutain</w:t>
      </w:r>
    </w:p>
    <w:p w14:paraId="4FE13558" w14:textId="77777777" w:rsidR="00263E29" w:rsidRDefault="00263E29"/>
    <w:p w14:paraId="724FB0C8" w14:textId="77777777" w:rsidR="00263E29" w:rsidRDefault="00263E29">
      <w:r>
        <w:tab/>
      </w:r>
      <w:r w:rsidRPr="00263E29">
        <w:t xml:space="preserve">What a wonderful, impactful triad! Pray without ceasing, rejoice always, give thanks in all circumstances. </w:t>
      </w:r>
    </w:p>
    <w:p w14:paraId="412F0541" w14:textId="77777777" w:rsidR="00263E29" w:rsidRDefault="00263E29"/>
    <w:p w14:paraId="29827106" w14:textId="7C30AC9A" w:rsidR="00263E29" w:rsidRDefault="00263E29" w:rsidP="00263E29">
      <w:pPr>
        <w:ind w:firstLine="720"/>
      </w:pPr>
      <w:r w:rsidRPr="00263E29">
        <w:t>First</w:t>
      </w:r>
      <w:r>
        <w:t>,</w:t>
      </w:r>
      <w:r w:rsidRPr="00263E29">
        <w:t xml:space="preserve"> pray without ceasing</w:t>
      </w:r>
      <w:r>
        <w:t xml:space="preserve">. </w:t>
      </w:r>
      <w:r w:rsidRPr="00263E29">
        <w:t xml:space="preserve">How do we do that? This means living with God in our hearts and our minds. Saturate yourself with the word. There has </w:t>
      </w:r>
      <w:r w:rsidR="003F192D">
        <w:t xml:space="preserve">never </w:t>
      </w:r>
      <w:r w:rsidRPr="00263E29">
        <w:t xml:space="preserve">been a time, never a circumstance, never an aspect of our life that we should not be in </w:t>
      </w:r>
      <w:r w:rsidRPr="00F34ECD">
        <w:rPr>
          <w:color w:val="0070C0"/>
        </w:rPr>
        <w:t xml:space="preserve">constant communication. </w:t>
      </w:r>
      <w:r w:rsidRPr="00263E29">
        <w:t xml:space="preserve">Lift your whole day to the Lord. John </w:t>
      </w:r>
      <w:r w:rsidR="003F192D" w:rsidRPr="00263E29">
        <w:t>MacArthur</w:t>
      </w:r>
      <w:r w:rsidRPr="00263E29">
        <w:t xml:space="preserve"> said</w:t>
      </w:r>
      <w:r>
        <w:t>, “</w:t>
      </w:r>
      <w:r w:rsidRPr="00263E29">
        <w:t>I think of praying at all times as living in continual God-consciousness where everything we see and experience becomes a kind of prayer, lived in deep awareness of</w:t>
      </w:r>
      <w:r w:rsidR="003F192D">
        <w:t>,</w:t>
      </w:r>
      <w:r w:rsidRPr="00263E29">
        <w:t xml:space="preserve"> and surrendered to</w:t>
      </w:r>
      <w:r w:rsidR="003F192D">
        <w:t>,</w:t>
      </w:r>
      <w:r w:rsidRPr="00263E29">
        <w:t xml:space="preserve"> our heavenly </w:t>
      </w:r>
      <w:r w:rsidR="003F192D">
        <w:t>F</w:t>
      </w:r>
      <w:r w:rsidRPr="00263E29">
        <w:t>ather.</w:t>
      </w:r>
      <w:r>
        <w:t>”</w:t>
      </w:r>
      <w:r w:rsidRPr="00263E29">
        <w:t xml:space="preserve"> Do we have a spirit of dependence that is repeated, frequent and steadfast? C</w:t>
      </w:r>
      <w:r w:rsidR="003F192D">
        <w:t>.H. S</w:t>
      </w:r>
      <w:r w:rsidRPr="00263E29">
        <w:t>purgeon reminds us</w:t>
      </w:r>
      <w:r>
        <w:t xml:space="preserve"> </w:t>
      </w:r>
      <w:r w:rsidR="003F192D">
        <w:t>“</w:t>
      </w:r>
      <w:r>
        <w:t xml:space="preserve">If </w:t>
      </w:r>
      <w:r w:rsidRPr="00263E29">
        <w:t>you want that splendid power in prayer, you must remain in loving, living, lasting, constant, conscious, practical abiding union with the Lord</w:t>
      </w:r>
      <w:r>
        <w:t xml:space="preserve">.” </w:t>
      </w:r>
    </w:p>
    <w:p w14:paraId="4923D296" w14:textId="77777777" w:rsidR="00263E29" w:rsidRDefault="00263E29" w:rsidP="00263E29">
      <w:pPr>
        <w:ind w:firstLine="720"/>
      </w:pPr>
    </w:p>
    <w:p w14:paraId="4AB9F5CC" w14:textId="4A30A156" w:rsidR="00263E29" w:rsidRDefault="00263E29" w:rsidP="00263E29">
      <w:pPr>
        <w:ind w:firstLine="720"/>
      </w:pPr>
      <w:r w:rsidRPr="00263E29">
        <w:t>Secondly, rejoice always. Psalm 32</w:t>
      </w:r>
      <w:r>
        <w:t>:</w:t>
      </w:r>
      <w:r w:rsidRPr="00263E29">
        <w:t xml:space="preserve"> 11 state</w:t>
      </w:r>
      <w:r>
        <w:t>s</w:t>
      </w:r>
      <w:r w:rsidR="003F192D">
        <w:t>,</w:t>
      </w:r>
      <w:r>
        <w:t xml:space="preserve"> "Be </w:t>
      </w:r>
      <w:r w:rsidRPr="00263E29">
        <w:t>glad in the Lord and rejoice, ye righteous</w:t>
      </w:r>
      <w:r>
        <w:t xml:space="preserve">; </w:t>
      </w:r>
      <w:r w:rsidRPr="00263E29">
        <w:t>And shout for joy, all ye that are upright in heart</w:t>
      </w:r>
      <w:r>
        <w:t xml:space="preserve">.”  </w:t>
      </w:r>
      <w:r w:rsidRPr="00263E29">
        <w:t xml:space="preserve">Chuck </w:t>
      </w:r>
      <w:r w:rsidR="003F192D">
        <w:t>Swindoll</w:t>
      </w:r>
      <w:r w:rsidRPr="00263E29">
        <w:t xml:space="preserve"> echoes that.</w:t>
      </w:r>
      <w:r>
        <w:t xml:space="preserve"> “</w:t>
      </w:r>
      <w:r w:rsidRPr="00263E29">
        <w:t>Joy is a choice. It is a matter of attitude that stems from one's confidence in God</w:t>
      </w:r>
      <w:proofErr w:type="gramStart"/>
      <w:r w:rsidR="003F192D">
        <w:t xml:space="preserve">- </w:t>
      </w:r>
      <w:r w:rsidRPr="00263E29">
        <w:t xml:space="preserve"> that</w:t>
      </w:r>
      <w:proofErr w:type="gramEnd"/>
      <w:r w:rsidRPr="00263E29">
        <w:t xml:space="preserve"> </w:t>
      </w:r>
      <w:r w:rsidR="003F192D">
        <w:t>H</w:t>
      </w:r>
      <w:r w:rsidRPr="00263E29">
        <w:t xml:space="preserve">e is at work, that </w:t>
      </w:r>
      <w:r w:rsidR="003F192D">
        <w:t>H</w:t>
      </w:r>
      <w:r w:rsidRPr="00263E29">
        <w:t xml:space="preserve">e is in full control, that </w:t>
      </w:r>
      <w:r w:rsidR="003F192D">
        <w:t>H</w:t>
      </w:r>
      <w:r w:rsidRPr="00263E29">
        <w:t>e is in the midst of whatever has happened, is happening and will happen</w:t>
      </w:r>
      <w:r>
        <w:t xml:space="preserve">. </w:t>
      </w:r>
      <w:r w:rsidRPr="00263E29">
        <w:t>Either we fix our minds on that and determine to laugh again, or we wail and whine our way through life</w:t>
      </w:r>
      <w:r w:rsidR="003F192D">
        <w:t>. W</w:t>
      </w:r>
      <w:r w:rsidRPr="00263E29">
        <w:t>e determine which way we will go</w:t>
      </w:r>
      <w:r>
        <w:t xml:space="preserve">”. </w:t>
      </w:r>
      <w:r w:rsidRPr="00263E29">
        <w:t>Prayer is the doorway to joy.</w:t>
      </w:r>
    </w:p>
    <w:p w14:paraId="2C1C179F" w14:textId="77777777" w:rsidR="00263E29" w:rsidRDefault="00263E29" w:rsidP="00263E29">
      <w:pPr>
        <w:ind w:firstLine="720"/>
      </w:pPr>
    </w:p>
    <w:p w14:paraId="43B33A00" w14:textId="292420FE" w:rsidR="00263E29" w:rsidRDefault="00263E29" w:rsidP="00263E29">
      <w:pPr>
        <w:ind w:firstLine="720"/>
      </w:pPr>
      <w:r w:rsidRPr="00263E29">
        <w:t xml:space="preserve">Thirdly, </w:t>
      </w:r>
      <w:r w:rsidR="003F192D">
        <w:t>t</w:t>
      </w:r>
      <w:r w:rsidRPr="00263E29">
        <w:t xml:space="preserve">hanksgiving. In </w:t>
      </w:r>
      <w:r w:rsidRPr="003F192D">
        <w:rPr>
          <w:b/>
          <w:bCs/>
          <w:u w:val="single"/>
        </w:rPr>
        <w:t>all</w:t>
      </w:r>
      <w:r>
        <w:rPr>
          <w:u w:val="single"/>
        </w:rPr>
        <w:t xml:space="preserve"> </w:t>
      </w:r>
      <w:r w:rsidRPr="00263E29">
        <w:t>circumstances</w:t>
      </w:r>
      <w:r>
        <w:t xml:space="preserve">. </w:t>
      </w:r>
      <w:r w:rsidRPr="00263E29">
        <w:t>Really? Yes! Chip Ingram says</w:t>
      </w:r>
      <w:r>
        <w:t xml:space="preserve"> “An </w:t>
      </w:r>
      <w:r w:rsidRPr="00263E29">
        <w:t xml:space="preserve">attitude of </w:t>
      </w:r>
      <w:r w:rsidR="003F192D">
        <w:t>t</w:t>
      </w:r>
      <w:r w:rsidRPr="00263E29">
        <w:t xml:space="preserve">hanksgiving is the clearest indication that the heart recognizes the unmerited love of God. John </w:t>
      </w:r>
      <w:r w:rsidR="003F192D">
        <w:t>P</w:t>
      </w:r>
      <w:r w:rsidRPr="00263E29">
        <w:t>iper made a very salient point</w:t>
      </w:r>
      <w:r w:rsidR="003F192D">
        <w:t>:</w:t>
      </w:r>
      <w:r>
        <w:t xml:space="preserve"> “If </w:t>
      </w:r>
      <w:r w:rsidRPr="00263E29">
        <w:t>you experience gratitude as a burden, you don't know gratitude, because true gratitude is not an exertion of the will</w:t>
      </w:r>
      <w:r>
        <w:t xml:space="preserve">; </w:t>
      </w:r>
      <w:r w:rsidRPr="00263E29">
        <w:t>it's an overflow</w:t>
      </w:r>
      <w:r>
        <w:t xml:space="preserve"> </w:t>
      </w:r>
      <w:r w:rsidRPr="00263E29">
        <w:t>of being treated better than you deserve</w:t>
      </w:r>
      <w:r w:rsidR="003F192D">
        <w:t xml:space="preserve">. </w:t>
      </w:r>
      <w:r w:rsidRPr="00263E29">
        <w:t xml:space="preserve"> A</w:t>
      </w:r>
      <w:r w:rsidR="003F192D">
        <w:t>.</w:t>
      </w:r>
      <w:r w:rsidRPr="00263E29">
        <w:t>W</w:t>
      </w:r>
      <w:r w:rsidR="003F192D">
        <w:t>. P</w:t>
      </w:r>
      <w:r w:rsidRPr="00263E29">
        <w:t>ink tells us</w:t>
      </w:r>
      <w:r>
        <w:t xml:space="preserve">, </w:t>
      </w:r>
      <w:r w:rsidR="003F192D">
        <w:t>“</w:t>
      </w:r>
      <w:r>
        <w:t xml:space="preserve">Yes, </w:t>
      </w:r>
      <w:r w:rsidRPr="00263E29">
        <w:t>give thanks for all things for as it has been well said,</w:t>
      </w:r>
      <w:r>
        <w:t xml:space="preserve"> ‘Our </w:t>
      </w:r>
      <w:r w:rsidRPr="00263E29">
        <w:t xml:space="preserve">disappointments are but </w:t>
      </w:r>
      <w:r w:rsidR="003F192D">
        <w:t>H</w:t>
      </w:r>
      <w:r w:rsidRPr="00263E29">
        <w:t>is appointments.</w:t>
      </w:r>
      <w:r w:rsidR="003F192D">
        <w:t>’</w:t>
      </w:r>
      <w:r>
        <w:t>”</w:t>
      </w:r>
    </w:p>
    <w:p w14:paraId="17C35B55" w14:textId="77777777" w:rsidR="00263E29" w:rsidRDefault="00263E29" w:rsidP="00263E29">
      <w:pPr>
        <w:ind w:firstLine="720"/>
      </w:pPr>
    </w:p>
    <w:p w14:paraId="711F6E43" w14:textId="2A7E6154" w:rsidR="00263E29" w:rsidRPr="00263E29" w:rsidRDefault="003F192D" w:rsidP="00263E29">
      <w:pPr>
        <w:ind w:firstLine="720"/>
      </w:pPr>
      <w:r w:rsidRPr="003F192D">
        <w:t>So</w:t>
      </w:r>
      <w:r>
        <w:t>,</w:t>
      </w:r>
      <w:r w:rsidRPr="003F192D">
        <w:t xml:space="preserve"> rejoice always, be thankful in all circumstances and pray without ceasing and you will be a contented </w:t>
      </w:r>
      <w:r>
        <w:t>Christian. R</w:t>
      </w:r>
      <w:r w:rsidRPr="003F192D">
        <w:t>emember Philippians 4</w:t>
      </w:r>
      <w:r>
        <w:t xml:space="preserve">:6: “Do </w:t>
      </w:r>
      <w:r w:rsidRPr="003F192D">
        <w:t xml:space="preserve">not be anxious about anything but in every situation by prayer and petition with </w:t>
      </w:r>
      <w:r>
        <w:t>t</w:t>
      </w:r>
      <w:r w:rsidRPr="003F192D">
        <w:t>hanksgiving, present your request</w:t>
      </w:r>
      <w:r>
        <w:t>s</w:t>
      </w:r>
      <w:r w:rsidRPr="003F192D">
        <w:t xml:space="preserve"> to God</w:t>
      </w:r>
      <w:r>
        <w:t>.”</w:t>
      </w:r>
      <w:r w:rsidR="00263E29">
        <w:t xml:space="preserve">   </w:t>
      </w:r>
    </w:p>
    <w:p w14:paraId="2BB023FA" w14:textId="77777777" w:rsidR="00263E29" w:rsidRDefault="00263E29"/>
    <w:p w14:paraId="56042B98" w14:textId="77777777" w:rsidR="00263E29" w:rsidRDefault="00263E29"/>
    <w:sectPr w:rsidR="00263E29" w:rsidSect="005A1730">
      <w:pgSz w:w="12240" w:h="15840"/>
      <w:pgMar w:top="576" w:right="576" w:bottom="80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E29"/>
    <w:rsid w:val="0009577B"/>
    <w:rsid w:val="00263E29"/>
    <w:rsid w:val="003039BD"/>
    <w:rsid w:val="003F192D"/>
    <w:rsid w:val="0041799D"/>
    <w:rsid w:val="0047471F"/>
    <w:rsid w:val="005A1730"/>
    <w:rsid w:val="006272AE"/>
    <w:rsid w:val="00633D43"/>
    <w:rsid w:val="0069140E"/>
    <w:rsid w:val="00843DBD"/>
    <w:rsid w:val="00923CE7"/>
    <w:rsid w:val="00984549"/>
    <w:rsid w:val="00B15013"/>
    <w:rsid w:val="00BE6F29"/>
    <w:rsid w:val="00C25AD7"/>
    <w:rsid w:val="00D02698"/>
    <w:rsid w:val="00E80602"/>
    <w:rsid w:val="00F34ECD"/>
    <w:rsid w:val="00F6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858C19"/>
  <w14:defaultImageDpi w14:val="32767"/>
  <w15:chartTrackingRefBased/>
  <w15:docId w15:val="{329D6830-BFA8-C247-A0D2-6A966A817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3E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3E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3E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3E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3E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3E2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3E2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3E2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3E2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3E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3E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3E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3E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3E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3E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3E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3E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3E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3E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3E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E2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3E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3E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3E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3E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3E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3E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3E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3E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Fitzpatrick</dc:creator>
  <cp:keywords/>
  <dc:description/>
  <cp:lastModifiedBy>Dan Leppo</cp:lastModifiedBy>
  <cp:revision>2</cp:revision>
  <dcterms:created xsi:type="dcterms:W3CDTF">2025-02-11T23:36:00Z</dcterms:created>
  <dcterms:modified xsi:type="dcterms:W3CDTF">2025-02-11T23:36:00Z</dcterms:modified>
</cp:coreProperties>
</file>