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09840" w14:textId="79435822" w:rsidR="00B55C85" w:rsidRPr="00B55C85" w:rsidRDefault="00B55C85" w:rsidP="00B55C85">
      <w:pPr>
        <w:spacing w:after="0" w:line="240" w:lineRule="auto"/>
        <w:jc w:val="center"/>
        <w:rPr>
          <w:rFonts w:ascii="Times New Roman" w:hAnsi="Times New Roman" w:cs="Times New Roman"/>
          <w:b/>
          <w:bCs/>
          <w:color w:val="000000" w:themeColor="text1"/>
          <w:sz w:val="22"/>
          <w:szCs w:val="22"/>
        </w:rPr>
      </w:pPr>
      <w:r w:rsidRPr="00B55C85">
        <w:rPr>
          <w:rFonts w:ascii="Times New Roman" w:hAnsi="Times New Roman" w:cs="Times New Roman"/>
          <w:b/>
          <w:bCs/>
          <w:color w:val="000000" w:themeColor="text1"/>
          <w:sz w:val="22"/>
          <w:szCs w:val="22"/>
        </w:rPr>
        <w:t>Lesson 24 Devotion</w:t>
      </w:r>
    </w:p>
    <w:p w14:paraId="0A850C94" w14:textId="77777777" w:rsidR="00B55C85" w:rsidRDefault="00B55C85" w:rsidP="00A06989">
      <w:pPr>
        <w:spacing w:after="0" w:line="240" w:lineRule="auto"/>
        <w:rPr>
          <w:rFonts w:ascii="Times New Roman" w:hAnsi="Times New Roman" w:cs="Times New Roman"/>
          <w:color w:val="000000" w:themeColor="text1"/>
          <w:sz w:val="22"/>
          <w:szCs w:val="22"/>
        </w:rPr>
      </w:pPr>
    </w:p>
    <w:p w14:paraId="761C76BD" w14:textId="75BDB992" w:rsidR="00497F7C" w:rsidRPr="00A06989" w:rsidRDefault="00A06989" w:rsidP="00A06989">
      <w:pPr>
        <w:spacing w:after="0" w:line="240" w:lineRule="auto"/>
        <w:rPr>
          <w:rFonts w:ascii="Times New Roman" w:hAnsi="Times New Roman" w:cs="Times New Roman"/>
          <w:color w:val="000000" w:themeColor="text1"/>
          <w:sz w:val="22"/>
          <w:szCs w:val="22"/>
        </w:rPr>
      </w:pPr>
      <w:r w:rsidRPr="00A06989">
        <w:rPr>
          <w:rFonts w:ascii="Times New Roman" w:hAnsi="Times New Roman" w:cs="Times New Roman"/>
          <w:color w:val="000000" w:themeColor="text1"/>
          <w:sz w:val="22"/>
          <w:szCs w:val="22"/>
        </w:rPr>
        <w:t xml:space="preserve">Isaiah 55:8: </w:t>
      </w:r>
      <w:r w:rsidRPr="00A06989">
        <w:rPr>
          <w:rFonts w:ascii="Times New Roman" w:eastAsia="Times New Roman" w:hAnsi="Times New Roman" w:cs="Times New Roman"/>
          <w:color w:val="000000" w:themeColor="text1"/>
          <w:kern w:val="0"/>
          <w:sz w:val="22"/>
          <w:szCs w:val="22"/>
          <w14:ligatures w14:val="none"/>
        </w:rPr>
        <w:t>“For my thoughts are not your thoughts, neither are your ways my ways,”</w:t>
      </w:r>
      <w:r w:rsidRPr="00A06989">
        <w:rPr>
          <w:rFonts w:ascii="Times New Roman" w:eastAsia="Times New Roman" w:hAnsi="Times New Roman" w:cs="Times New Roman"/>
          <w:color w:val="000000" w:themeColor="text1"/>
          <w:kern w:val="0"/>
          <w:sz w:val="22"/>
          <w:szCs w:val="22"/>
          <w14:ligatures w14:val="none"/>
        </w:rPr>
        <w:t xml:space="preserve"> </w:t>
      </w:r>
      <w:r w:rsidRPr="00A06989">
        <w:rPr>
          <w:rFonts w:ascii="Times New Roman" w:eastAsia="Times New Roman" w:hAnsi="Times New Roman" w:cs="Times New Roman"/>
          <w:color w:val="000000" w:themeColor="text1"/>
          <w:kern w:val="0"/>
          <w:sz w:val="22"/>
          <w:szCs w:val="22"/>
          <w14:ligatures w14:val="none"/>
        </w:rPr>
        <w:t>declares the </w:t>
      </w:r>
      <w:r w:rsidRPr="00A06989">
        <w:rPr>
          <w:rFonts w:ascii="Times New Roman" w:eastAsia="Times New Roman" w:hAnsi="Times New Roman" w:cs="Times New Roman"/>
          <w:smallCaps/>
          <w:color w:val="000000" w:themeColor="text1"/>
          <w:kern w:val="0"/>
          <w:sz w:val="22"/>
          <w:szCs w:val="22"/>
          <w14:ligatures w14:val="none"/>
        </w:rPr>
        <w:t>Lord</w:t>
      </w:r>
      <w:r w:rsidRPr="00A06989">
        <w:rPr>
          <w:rFonts w:ascii="Times New Roman" w:eastAsia="Times New Roman" w:hAnsi="Times New Roman" w:cs="Times New Roman"/>
          <w:color w:val="000000" w:themeColor="text1"/>
          <w:kern w:val="0"/>
          <w:sz w:val="22"/>
          <w:szCs w:val="22"/>
          <w14:ligatures w14:val="none"/>
        </w:rPr>
        <w:t>.</w:t>
      </w:r>
    </w:p>
    <w:p w14:paraId="30E542E5" w14:textId="77777777" w:rsidR="00A06989" w:rsidRPr="00A06989" w:rsidRDefault="00A06989" w:rsidP="00A06989">
      <w:pPr>
        <w:spacing w:after="0" w:line="240" w:lineRule="auto"/>
        <w:rPr>
          <w:rFonts w:ascii="Times New Roman" w:hAnsi="Times New Roman" w:cs="Times New Roman"/>
          <w:color w:val="000000" w:themeColor="text1"/>
          <w:sz w:val="22"/>
          <w:szCs w:val="22"/>
        </w:rPr>
      </w:pPr>
    </w:p>
    <w:p w14:paraId="0F68B467" w14:textId="332FB63F" w:rsidR="00AC2945" w:rsidRDefault="00A06989" w:rsidP="00A06989">
      <w:pPr>
        <w:spacing w:after="0" w:line="240"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For those of you who have been married, you likely have discovered that men and women do not think alike. There was a popular book by John Gray many years ago that was titled, “</w:t>
      </w:r>
      <w:r w:rsidRPr="00B55C85">
        <w:rPr>
          <w:rFonts w:ascii="Times New Roman" w:hAnsi="Times New Roman" w:cs="Times New Roman"/>
          <w:i/>
          <w:iCs/>
          <w:color w:val="000000" w:themeColor="text1"/>
          <w:sz w:val="22"/>
          <w:szCs w:val="22"/>
        </w:rPr>
        <w:t>Men Are From Mars, Women Are From Venus</w:t>
      </w:r>
      <w:r>
        <w:rPr>
          <w:rFonts w:ascii="Times New Roman" w:hAnsi="Times New Roman" w:cs="Times New Roman"/>
          <w:color w:val="000000" w:themeColor="text1"/>
          <w:sz w:val="22"/>
          <w:szCs w:val="22"/>
        </w:rPr>
        <w:t xml:space="preserve">” The title </w:t>
      </w:r>
      <w:r w:rsidR="00B55C85">
        <w:rPr>
          <w:rFonts w:ascii="Times New Roman" w:hAnsi="Times New Roman" w:cs="Times New Roman"/>
          <w:color w:val="000000" w:themeColor="text1"/>
          <w:sz w:val="22"/>
          <w:szCs w:val="22"/>
        </w:rPr>
        <w:t xml:space="preserve">was </w:t>
      </w:r>
      <w:r>
        <w:rPr>
          <w:rFonts w:ascii="Times New Roman" w:hAnsi="Times New Roman" w:cs="Times New Roman"/>
          <w:color w:val="000000" w:themeColor="text1"/>
          <w:sz w:val="22"/>
          <w:szCs w:val="22"/>
        </w:rPr>
        <w:t xml:space="preserve">obviously pointing out that men and women more often than not think differently. </w:t>
      </w:r>
      <w:r w:rsidR="00AC2945">
        <w:rPr>
          <w:rFonts w:ascii="Times New Roman" w:hAnsi="Times New Roman" w:cs="Times New Roman"/>
          <w:color w:val="000000" w:themeColor="text1"/>
          <w:sz w:val="22"/>
          <w:szCs w:val="22"/>
        </w:rPr>
        <w:t xml:space="preserve">My wife, Vickie, and I have been married for over 36 years, and after all this time, we do think a lot alike. However, both of us will at times marvel at either how little I can be thinking of or how much she can be thinking of. </w:t>
      </w:r>
    </w:p>
    <w:p w14:paraId="5707E8C5" w14:textId="77777777" w:rsidR="00AC2945" w:rsidRDefault="00AC2945" w:rsidP="00A06989">
      <w:pPr>
        <w:spacing w:after="0" w:line="240" w:lineRule="auto"/>
        <w:rPr>
          <w:rFonts w:ascii="Times New Roman" w:hAnsi="Times New Roman" w:cs="Times New Roman"/>
          <w:color w:val="000000" w:themeColor="text1"/>
          <w:sz w:val="22"/>
          <w:szCs w:val="22"/>
        </w:rPr>
      </w:pPr>
    </w:p>
    <w:p w14:paraId="6920D3C5" w14:textId="33794804" w:rsidR="00A06989" w:rsidRDefault="00AC2945" w:rsidP="00A06989">
      <w:pPr>
        <w:spacing w:after="0" w:line="240"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A popular comedian today was talking about how his wife often asks him where he comes up with the outrageous things he thinks about. His funny response to her is, “How many stories do you need to hear about my childhood and follow the breadcrumbs to see the psycho you married.” The point I’m making is we are all different</w:t>
      </w:r>
      <w:r w:rsidR="00DE367A">
        <w:rPr>
          <w:rFonts w:ascii="Times New Roman" w:hAnsi="Times New Roman" w:cs="Times New Roman"/>
          <w:color w:val="000000" w:themeColor="text1"/>
          <w:sz w:val="22"/>
          <w:szCs w:val="22"/>
        </w:rPr>
        <w:t xml:space="preserve"> and come from different backgrounds and bring perspectives that are foreign to each other. In other words, we each have thoughts and ways that are different</w:t>
      </w:r>
      <w:r w:rsidR="002B5576">
        <w:rPr>
          <w:rFonts w:ascii="Times New Roman" w:hAnsi="Times New Roman" w:cs="Times New Roman"/>
          <w:color w:val="000000" w:themeColor="text1"/>
          <w:sz w:val="22"/>
          <w:szCs w:val="22"/>
        </w:rPr>
        <w:t xml:space="preserve"> from each other</w:t>
      </w:r>
      <w:r w:rsidR="00DE367A">
        <w:rPr>
          <w:rFonts w:ascii="Times New Roman" w:hAnsi="Times New Roman" w:cs="Times New Roman"/>
          <w:color w:val="000000" w:themeColor="text1"/>
          <w:sz w:val="22"/>
          <w:szCs w:val="22"/>
        </w:rPr>
        <w:t>.</w:t>
      </w:r>
      <w:r w:rsidR="00B55C85">
        <w:rPr>
          <w:rFonts w:ascii="Times New Roman" w:hAnsi="Times New Roman" w:cs="Times New Roman"/>
          <w:color w:val="000000" w:themeColor="text1"/>
          <w:sz w:val="22"/>
          <w:szCs w:val="22"/>
        </w:rPr>
        <w:t xml:space="preserve"> This is part of the way we learn from each other.</w:t>
      </w:r>
      <w:r w:rsidR="00DE367A">
        <w:rPr>
          <w:rFonts w:ascii="Times New Roman" w:hAnsi="Times New Roman" w:cs="Times New Roman"/>
          <w:color w:val="000000" w:themeColor="text1"/>
          <w:sz w:val="22"/>
          <w:szCs w:val="22"/>
        </w:rPr>
        <w:t xml:space="preserve"> </w:t>
      </w:r>
    </w:p>
    <w:p w14:paraId="7CB9554E" w14:textId="77777777" w:rsidR="00A06989" w:rsidRDefault="00A06989" w:rsidP="00A06989">
      <w:pPr>
        <w:spacing w:after="0" w:line="240" w:lineRule="auto"/>
        <w:rPr>
          <w:rFonts w:ascii="Times New Roman" w:hAnsi="Times New Roman" w:cs="Times New Roman"/>
          <w:color w:val="000000" w:themeColor="text1"/>
          <w:sz w:val="22"/>
          <w:szCs w:val="22"/>
        </w:rPr>
      </w:pPr>
    </w:p>
    <w:p w14:paraId="0FF9490E" w14:textId="60661779" w:rsidR="002B5576" w:rsidRDefault="00A06989" w:rsidP="002B5576">
      <w:pPr>
        <w:spacing w:after="0" w:line="240" w:lineRule="auto"/>
        <w:rPr>
          <w:rFonts w:ascii="Times New Roman" w:eastAsia="Times New Roman" w:hAnsi="Times New Roman" w:cs="Times New Roman"/>
          <w:color w:val="000000"/>
          <w:kern w:val="0"/>
          <w:sz w:val="22"/>
          <w:szCs w:val="22"/>
          <w14:ligatures w14:val="none"/>
        </w:rPr>
      </w:pPr>
      <w:r>
        <w:rPr>
          <w:rFonts w:ascii="Times New Roman" w:hAnsi="Times New Roman" w:cs="Times New Roman"/>
          <w:color w:val="000000" w:themeColor="text1"/>
          <w:sz w:val="22"/>
          <w:szCs w:val="22"/>
        </w:rPr>
        <w:t xml:space="preserve">The distance from the </w:t>
      </w:r>
      <w:r w:rsidRPr="00A06989">
        <w:rPr>
          <w:rFonts w:ascii="Times New Roman" w:hAnsi="Times New Roman" w:cs="Times New Roman"/>
          <w:color w:val="000000" w:themeColor="text1"/>
          <w:sz w:val="22"/>
          <w:szCs w:val="22"/>
        </w:rPr>
        <w:t xml:space="preserve">Earth to moon </w:t>
      </w:r>
      <w:r>
        <w:rPr>
          <w:rFonts w:ascii="Times New Roman" w:hAnsi="Times New Roman" w:cs="Times New Roman"/>
          <w:color w:val="000000" w:themeColor="text1"/>
          <w:sz w:val="22"/>
          <w:szCs w:val="22"/>
        </w:rPr>
        <w:t xml:space="preserve">is approximately </w:t>
      </w:r>
      <w:r w:rsidRPr="00A06989">
        <w:rPr>
          <w:rFonts w:ascii="Times New Roman" w:hAnsi="Times New Roman" w:cs="Times New Roman"/>
          <w:color w:val="000000" w:themeColor="text1"/>
          <w:sz w:val="22"/>
          <w:szCs w:val="22"/>
        </w:rPr>
        <w:t>240,000 miles</w:t>
      </w:r>
      <w:r>
        <w:rPr>
          <w:rFonts w:ascii="Times New Roman" w:hAnsi="Times New Roman" w:cs="Times New Roman"/>
          <w:color w:val="000000" w:themeColor="text1"/>
          <w:sz w:val="22"/>
          <w:szCs w:val="22"/>
        </w:rPr>
        <w:t xml:space="preserve">. The distance from the </w:t>
      </w:r>
      <w:r w:rsidRPr="00A06989">
        <w:rPr>
          <w:rFonts w:ascii="Times New Roman" w:hAnsi="Times New Roman" w:cs="Times New Roman"/>
          <w:color w:val="000000" w:themeColor="text1"/>
          <w:sz w:val="22"/>
          <w:szCs w:val="22"/>
        </w:rPr>
        <w:t xml:space="preserve">Earth to sun </w:t>
      </w:r>
      <w:r>
        <w:rPr>
          <w:rFonts w:ascii="Times New Roman" w:hAnsi="Times New Roman" w:cs="Times New Roman"/>
          <w:color w:val="000000" w:themeColor="text1"/>
          <w:sz w:val="22"/>
          <w:szCs w:val="22"/>
        </w:rPr>
        <w:t xml:space="preserve">is around </w:t>
      </w:r>
      <w:r w:rsidRPr="00A06989">
        <w:rPr>
          <w:rFonts w:ascii="Times New Roman" w:hAnsi="Times New Roman" w:cs="Times New Roman"/>
          <w:color w:val="000000" w:themeColor="text1"/>
          <w:sz w:val="22"/>
          <w:szCs w:val="22"/>
        </w:rPr>
        <w:t>93 million miles</w:t>
      </w:r>
      <w:r>
        <w:rPr>
          <w:rFonts w:ascii="Times New Roman" w:hAnsi="Times New Roman" w:cs="Times New Roman"/>
          <w:color w:val="000000" w:themeColor="text1"/>
          <w:sz w:val="22"/>
          <w:szCs w:val="22"/>
        </w:rPr>
        <w:t>. Take those two fun facts and set them against Isaiah 40:12a, “</w:t>
      </w:r>
      <w:r w:rsidRPr="00A06989">
        <w:rPr>
          <w:rStyle w:val="text"/>
          <w:rFonts w:ascii="Times New Roman" w:hAnsi="Times New Roman" w:cs="Times New Roman"/>
          <w:color w:val="000000" w:themeColor="text1"/>
          <w:sz w:val="22"/>
          <w:szCs w:val="22"/>
          <w:shd w:val="clear" w:color="auto" w:fill="FFFFFF"/>
        </w:rPr>
        <w:t>Who</w:t>
      </w:r>
      <w:r w:rsidR="00B55C85">
        <w:rPr>
          <w:rStyle w:val="text"/>
          <w:rFonts w:ascii="Times New Roman" w:hAnsi="Times New Roman" w:cs="Times New Roman"/>
          <w:color w:val="000000" w:themeColor="text1"/>
          <w:sz w:val="22"/>
          <w:szCs w:val="22"/>
          <w:shd w:val="clear" w:color="auto" w:fill="FFFFFF"/>
        </w:rPr>
        <w:t xml:space="preserve"> [the L</w:t>
      </w:r>
      <w:r w:rsidR="00B55C85" w:rsidRPr="00B55C85">
        <w:rPr>
          <w:rStyle w:val="text"/>
          <w:rFonts w:ascii="Times New Roman" w:hAnsi="Times New Roman" w:cs="Times New Roman"/>
          <w:smallCaps/>
          <w:color w:val="000000" w:themeColor="text1"/>
          <w:sz w:val="22"/>
          <w:szCs w:val="22"/>
          <w:shd w:val="clear" w:color="auto" w:fill="FFFFFF"/>
        </w:rPr>
        <w:t>ord</w:t>
      </w:r>
      <w:r w:rsidR="00B55C85">
        <w:rPr>
          <w:rStyle w:val="text"/>
          <w:rFonts w:ascii="Times New Roman" w:hAnsi="Times New Roman" w:cs="Times New Roman"/>
          <w:color w:val="000000" w:themeColor="text1"/>
          <w:sz w:val="22"/>
          <w:szCs w:val="22"/>
          <w:shd w:val="clear" w:color="auto" w:fill="FFFFFF"/>
        </w:rPr>
        <w:t>]</w:t>
      </w:r>
      <w:r w:rsidRPr="00A06989">
        <w:rPr>
          <w:rStyle w:val="text"/>
          <w:rFonts w:ascii="Times New Roman" w:hAnsi="Times New Roman" w:cs="Times New Roman"/>
          <w:color w:val="000000" w:themeColor="text1"/>
          <w:sz w:val="22"/>
          <w:szCs w:val="22"/>
          <w:shd w:val="clear" w:color="auto" w:fill="FFFFFF"/>
        </w:rPr>
        <w:t xml:space="preserve"> has measured the waters in the hollow of His hand,</w:t>
      </w:r>
      <w:r>
        <w:rPr>
          <w:rFonts w:ascii="Times New Roman" w:hAnsi="Times New Roman" w:cs="Times New Roman"/>
          <w:color w:val="000000" w:themeColor="text1"/>
          <w:sz w:val="22"/>
          <w:szCs w:val="22"/>
        </w:rPr>
        <w:t xml:space="preserve"> m</w:t>
      </w:r>
      <w:r w:rsidRPr="00A06989">
        <w:rPr>
          <w:rStyle w:val="text"/>
          <w:rFonts w:ascii="Times New Roman" w:hAnsi="Times New Roman" w:cs="Times New Roman"/>
          <w:color w:val="000000" w:themeColor="text1"/>
          <w:sz w:val="22"/>
          <w:szCs w:val="22"/>
          <w:shd w:val="clear" w:color="auto" w:fill="FFFFFF"/>
        </w:rPr>
        <w:t>easured heaven with a span</w:t>
      </w:r>
      <w:r w:rsidRPr="00A06989">
        <w:rPr>
          <w:rStyle w:val="text"/>
          <w:rFonts w:ascii="Times New Roman" w:hAnsi="Times New Roman" w:cs="Times New Roman"/>
          <w:color w:val="000000" w:themeColor="text1"/>
          <w:sz w:val="22"/>
          <w:szCs w:val="22"/>
          <w:shd w:val="clear" w:color="auto" w:fill="FFFFFF"/>
        </w:rPr>
        <w:t>.”</w:t>
      </w:r>
      <w:r>
        <w:rPr>
          <w:rStyle w:val="text"/>
          <w:rFonts w:ascii="Times New Roman" w:hAnsi="Times New Roman" w:cs="Times New Roman"/>
          <w:color w:val="000000" w:themeColor="text1"/>
          <w:sz w:val="22"/>
          <w:szCs w:val="22"/>
          <w:shd w:val="clear" w:color="auto" w:fill="FFFFFF"/>
        </w:rPr>
        <w:t xml:space="preserve"> God is a </w:t>
      </w:r>
      <w:r w:rsidR="00B55C85">
        <w:rPr>
          <w:rStyle w:val="text"/>
          <w:rFonts w:ascii="Times New Roman" w:hAnsi="Times New Roman" w:cs="Times New Roman"/>
          <w:color w:val="000000" w:themeColor="text1"/>
          <w:sz w:val="22"/>
          <w:szCs w:val="22"/>
          <w:shd w:val="clear" w:color="auto" w:fill="FFFFFF"/>
        </w:rPr>
        <w:t>BIG</w:t>
      </w:r>
      <w:r>
        <w:rPr>
          <w:rStyle w:val="text"/>
          <w:rFonts w:ascii="Times New Roman" w:hAnsi="Times New Roman" w:cs="Times New Roman"/>
          <w:color w:val="000000" w:themeColor="text1"/>
          <w:sz w:val="22"/>
          <w:szCs w:val="22"/>
          <w:shd w:val="clear" w:color="auto" w:fill="FFFFFF"/>
        </w:rPr>
        <w:t xml:space="preserve"> God – far beyond what our meager brains can comprehend. </w:t>
      </w:r>
      <w:r w:rsidR="002B5576">
        <w:rPr>
          <w:rStyle w:val="text"/>
          <w:rFonts w:ascii="Times New Roman" w:hAnsi="Times New Roman" w:cs="Times New Roman"/>
          <w:color w:val="000000" w:themeColor="text1"/>
          <w:sz w:val="22"/>
          <w:szCs w:val="22"/>
          <w:shd w:val="clear" w:color="auto" w:fill="FFFFFF"/>
        </w:rPr>
        <w:t>To get the fullness of this verse’s message, w</w:t>
      </w:r>
      <w:r w:rsidR="00DE367A">
        <w:rPr>
          <w:rStyle w:val="text"/>
          <w:rFonts w:ascii="Times New Roman" w:hAnsi="Times New Roman" w:cs="Times New Roman"/>
          <w:color w:val="000000" w:themeColor="text1"/>
          <w:sz w:val="22"/>
          <w:szCs w:val="22"/>
          <w:shd w:val="clear" w:color="auto" w:fill="FFFFFF"/>
        </w:rPr>
        <w:t xml:space="preserve">e should combine </w:t>
      </w:r>
      <w:r w:rsidR="00B55C85">
        <w:rPr>
          <w:rStyle w:val="text"/>
          <w:rFonts w:ascii="Times New Roman" w:hAnsi="Times New Roman" w:cs="Times New Roman"/>
          <w:color w:val="000000" w:themeColor="text1"/>
          <w:sz w:val="22"/>
          <w:szCs w:val="22"/>
          <w:shd w:val="clear" w:color="auto" w:fill="FFFFFF"/>
        </w:rPr>
        <w:t>it</w:t>
      </w:r>
      <w:r w:rsidR="00DE367A">
        <w:rPr>
          <w:rStyle w:val="text"/>
          <w:rFonts w:ascii="Times New Roman" w:hAnsi="Times New Roman" w:cs="Times New Roman"/>
          <w:color w:val="000000" w:themeColor="text1"/>
          <w:sz w:val="22"/>
          <w:szCs w:val="22"/>
          <w:shd w:val="clear" w:color="auto" w:fill="FFFFFF"/>
        </w:rPr>
        <w:t xml:space="preserve"> with the next one</w:t>
      </w:r>
      <w:r w:rsidR="002B5576">
        <w:rPr>
          <w:rStyle w:val="text"/>
          <w:rFonts w:ascii="Times New Roman" w:hAnsi="Times New Roman" w:cs="Times New Roman"/>
          <w:color w:val="000000" w:themeColor="text1"/>
          <w:sz w:val="22"/>
          <w:szCs w:val="22"/>
          <w:shd w:val="clear" w:color="auto" w:fill="FFFFFF"/>
        </w:rPr>
        <w:t xml:space="preserve">, </w:t>
      </w:r>
      <w:r w:rsidR="00DE367A">
        <w:rPr>
          <w:rStyle w:val="text"/>
          <w:rFonts w:ascii="Times New Roman" w:hAnsi="Times New Roman" w:cs="Times New Roman"/>
          <w:color w:val="000000" w:themeColor="text1"/>
          <w:sz w:val="22"/>
          <w:szCs w:val="22"/>
          <w:shd w:val="clear" w:color="auto" w:fill="FFFFFF"/>
        </w:rPr>
        <w:t>which says, “</w:t>
      </w:r>
      <w:r w:rsidR="00DE367A" w:rsidRPr="00DE367A">
        <w:rPr>
          <w:rFonts w:ascii="Times New Roman" w:eastAsia="Times New Roman" w:hAnsi="Times New Roman" w:cs="Times New Roman"/>
          <w:color w:val="000000"/>
          <w:kern w:val="0"/>
          <w:sz w:val="22"/>
          <w:szCs w:val="22"/>
          <w14:ligatures w14:val="none"/>
        </w:rPr>
        <w:t>As the heavens are higher than the earth, so are my ways higher than your ways</w:t>
      </w:r>
      <w:r w:rsidR="00DE367A" w:rsidRPr="00DE367A">
        <w:rPr>
          <w:rFonts w:ascii="Times New Roman" w:eastAsia="Times New Roman" w:hAnsi="Times New Roman" w:cs="Times New Roman"/>
          <w:color w:val="000000"/>
          <w:kern w:val="0"/>
          <w:sz w:val="22"/>
          <w:szCs w:val="22"/>
          <w14:ligatures w14:val="none"/>
        </w:rPr>
        <w:t xml:space="preserve"> </w:t>
      </w:r>
      <w:r w:rsidR="00DE367A" w:rsidRPr="00DE367A">
        <w:rPr>
          <w:rFonts w:ascii="Times New Roman" w:eastAsia="Times New Roman" w:hAnsi="Times New Roman" w:cs="Times New Roman"/>
          <w:color w:val="000000"/>
          <w:kern w:val="0"/>
          <w:sz w:val="22"/>
          <w:szCs w:val="22"/>
          <w14:ligatures w14:val="none"/>
        </w:rPr>
        <w:t>and my thoughts than your thoughts.</w:t>
      </w:r>
      <w:r w:rsidR="00DE367A">
        <w:rPr>
          <w:rFonts w:ascii="Times New Roman" w:eastAsia="Times New Roman" w:hAnsi="Times New Roman" w:cs="Times New Roman"/>
          <w:color w:val="000000"/>
          <w:kern w:val="0"/>
          <w:sz w:val="22"/>
          <w:szCs w:val="22"/>
          <w14:ligatures w14:val="none"/>
        </w:rPr>
        <w:t>”</w:t>
      </w:r>
      <w:r w:rsidR="002B5576">
        <w:rPr>
          <w:rFonts w:ascii="Times New Roman" w:eastAsia="Times New Roman" w:hAnsi="Times New Roman" w:cs="Times New Roman"/>
          <w:color w:val="000000"/>
          <w:kern w:val="0"/>
          <w:sz w:val="22"/>
          <w:szCs w:val="22"/>
          <w14:ligatures w14:val="none"/>
        </w:rPr>
        <w:t xml:space="preserve"> </w:t>
      </w:r>
    </w:p>
    <w:p w14:paraId="2D2DA136" w14:textId="77777777" w:rsidR="002B5576" w:rsidRDefault="002B5576" w:rsidP="002B5576">
      <w:pPr>
        <w:spacing w:after="0" w:line="240" w:lineRule="auto"/>
        <w:rPr>
          <w:rFonts w:ascii="Times New Roman" w:eastAsia="Times New Roman" w:hAnsi="Times New Roman" w:cs="Times New Roman"/>
          <w:color w:val="000000"/>
          <w:kern w:val="0"/>
          <w:sz w:val="22"/>
          <w:szCs w:val="22"/>
          <w14:ligatures w14:val="none"/>
        </w:rPr>
      </w:pPr>
    </w:p>
    <w:p w14:paraId="0C1AD429" w14:textId="0DECB873" w:rsidR="002B5576" w:rsidRDefault="002B5576" w:rsidP="002B5576">
      <w:pPr>
        <w:spacing w:after="0" w:line="240" w:lineRule="auto"/>
        <w:rPr>
          <w:rFonts w:ascii="Times New Roman" w:hAnsi="Times New Roman" w:cs="Times New Roman"/>
          <w:color w:val="000000"/>
          <w:sz w:val="22"/>
          <w:szCs w:val="22"/>
          <w:shd w:val="clear" w:color="auto" w:fill="FFFFFF"/>
        </w:rPr>
      </w:pPr>
      <w:r>
        <w:rPr>
          <w:rStyle w:val="text"/>
          <w:rFonts w:ascii="Times New Roman" w:hAnsi="Times New Roman" w:cs="Times New Roman"/>
          <w:color w:val="000000" w:themeColor="text1"/>
          <w:sz w:val="22"/>
          <w:szCs w:val="22"/>
          <w:shd w:val="clear" w:color="auto" w:fill="FFFFFF"/>
        </w:rPr>
        <w:t>Th</w:t>
      </w:r>
      <w:r>
        <w:rPr>
          <w:rStyle w:val="text"/>
          <w:rFonts w:ascii="Times New Roman" w:hAnsi="Times New Roman" w:cs="Times New Roman"/>
          <w:color w:val="000000" w:themeColor="text1"/>
          <w:sz w:val="22"/>
          <w:szCs w:val="22"/>
          <w:shd w:val="clear" w:color="auto" w:fill="FFFFFF"/>
        </w:rPr>
        <w:t>e</w:t>
      </w:r>
      <w:r>
        <w:rPr>
          <w:rStyle w:val="text"/>
          <w:rFonts w:ascii="Times New Roman" w:hAnsi="Times New Roman" w:cs="Times New Roman"/>
          <w:color w:val="000000" w:themeColor="text1"/>
          <w:sz w:val="22"/>
          <w:szCs w:val="22"/>
          <w:shd w:val="clear" w:color="auto" w:fill="FFFFFF"/>
        </w:rPr>
        <w:t>s</w:t>
      </w:r>
      <w:r>
        <w:rPr>
          <w:rStyle w:val="text"/>
          <w:rFonts w:ascii="Times New Roman" w:hAnsi="Times New Roman" w:cs="Times New Roman"/>
          <w:color w:val="000000" w:themeColor="text1"/>
          <w:sz w:val="22"/>
          <w:szCs w:val="22"/>
          <w:shd w:val="clear" w:color="auto" w:fill="FFFFFF"/>
        </w:rPr>
        <w:t>e</w:t>
      </w:r>
      <w:r>
        <w:rPr>
          <w:rStyle w:val="text"/>
          <w:rFonts w:ascii="Times New Roman" w:hAnsi="Times New Roman" w:cs="Times New Roman"/>
          <w:color w:val="000000" w:themeColor="text1"/>
          <w:sz w:val="22"/>
          <w:szCs w:val="22"/>
          <w:shd w:val="clear" w:color="auto" w:fill="FFFFFF"/>
        </w:rPr>
        <w:t xml:space="preserve"> verse</w:t>
      </w:r>
      <w:r>
        <w:rPr>
          <w:rStyle w:val="text"/>
          <w:rFonts w:ascii="Times New Roman" w:hAnsi="Times New Roman" w:cs="Times New Roman"/>
          <w:color w:val="000000" w:themeColor="text1"/>
          <w:sz w:val="22"/>
          <w:szCs w:val="22"/>
          <w:shd w:val="clear" w:color="auto" w:fill="FFFFFF"/>
        </w:rPr>
        <w:t>s</w:t>
      </w:r>
      <w:r>
        <w:rPr>
          <w:rStyle w:val="text"/>
          <w:rFonts w:ascii="Times New Roman" w:hAnsi="Times New Roman" w:cs="Times New Roman"/>
          <w:color w:val="000000" w:themeColor="text1"/>
          <w:sz w:val="22"/>
          <w:szCs w:val="22"/>
          <w:shd w:val="clear" w:color="auto" w:fill="FFFFFF"/>
        </w:rPr>
        <w:t xml:space="preserve"> certainly command</w:t>
      </w:r>
      <w:r>
        <w:rPr>
          <w:rStyle w:val="text"/>
          <w:rFonts w:ascii="Times New Roman" w:hAnsi="Times New Roman" w:cs="Times New Roman"/>
          <w:color w:val="000000" w:themeColor="text1"/>
          <w:sz w:val="22"/>
          <w:szCs w:val="22"/>
          <w:shd w:val="clear" w:color="auto" w:fill="FFFFFF"/>
        </w:rPr>
        <w:t xml:space="preserve"> </w:t>
      </w:r>
      <w:r>
        <w:rPr>
          <w:rStyle w:val="text"/>
          <w:rFonts w:ascii="Times New Roman" w:hAnsi="Times New Roman" w:cs="Times New Roman"/>
          <w:color w:val="000000" w:themeColor="text1"/>
          <w:sz w:val="22"/>
          <w:szCs w:val="22"/>
          <w:shd w:val="clear" w:color="auto" w:fill="FFFFFF"/>
        </w:rPr>
        <w:t>an awe and respect for God.</w:t>
      </w:r>
      <w:r>
        <w:rPr>
          <w:rStyle w:val="text"/>
          <w:rFonts w:ascii="Times New Roman" w:hAnsi="Times New Roman" w:cs="Times New Roman"/>
          <w:color w:val="000000" w:themeColor="text1"/>
          <w:sz w:val="22"/>
          <w:szCs w:val="22"/>
          <w:shd w:val="clear" w:color="auto" w:fill="FFFFFF"/>
        </w:rPr>
        <w:t xml:space="preserve"> However, </w:t>
      </w:r>
      <w:r>
        <w:rPr>
          <w:rStyle w:val="text"/>
          <w:rFonts w:ascii="Times New Roman" w:hAnsi="Times New Roman" w:cs="Times New Roman"/>
          <w:color w:val="000000" w:themeColor="text1"/>
          <w:sz w:val="22"/>
          <w:szCs w:val="22"/>
          <w:shd w:val="clear" w:color="auto" w:fill="FFFFFF"/>
        </w:rPr>
        <w:t>God’s size, by itself, is not what should bring us joy and peace</w:t>
      </w:r>
      <w:r>
        <w:rPr>
          <w:rStyle w:val="text"/>
          <w:rFonts w:ascii="Times New Roman" w:hAnsi="Times New Roman" w:cs="Times New Roman"/>
          <w:color w:val="000000" w:themeColor="text1"/>
          <w:sz w:val="22"/>
          <w:szCs w:val="22"/>
          <w:shd w:val="clear" w:color="auto" w:fill="FFFFFF"/>
        </w:rPr>
        <w:t xml:space="preserve"> regarding His thoughts and ways. What should bring this joy and peace is the heart, or mindset, behind what drives His thoughts and ways. In other words, are these thoughts and ways of His coming from a good place</w:t>
      </w:r>
      <w:r w:rsidR="00B55C85">
        <w:rPr>
          <w:rStyle w:val="text"/>
          <w:rFonts w:ascii="Times New Roman" w:hAnsi="Times New Roman" w:cs="Times New Roman"/>
          <w:color w:val="000000" w:themeColor="text1"/>
          <w:sz w:val="22"/>
          <w:szCs w:val="22"/>
          <w:shd w:val="clear" w:color="auto" w:fill="FFFFFF"/>
        </w:rPr>
        <w:t xml:space="preserve"> and to help me</w:t>
      </w:r>
      <w:r>
        <w:rPr>
          <w:rStyle w:val="text"/>
          <w:rFonts w:ascii="Times New Roman" w:hAnsi="Times New Roman" w:cs="Times New Roman"/>
          <w:color w:val="000000" w:themeColor="text1"/>
          <w:sz w:val="22"/>
          <w:szCs w:val="22"/>
          <w:shd w:val="clear" w:color="auto" w:fill="FFFFFF"/>
        </w:rPr>
        <w:t xml:space="preserve">? This is why a great verse to provide </w:t>
      </w:r>
      <w:r w:rsidR="00B55C85">
        <w:rPr>
          <w:rStyle w:val="text"/>
          <w:rFonts w:ascii="Times New Roman" w:hAnsi="Times New Roman" w:cs="Times New Roman"/>
          <w:color w:val="000000" w:themeColor="text1"/>
          <w:sz w:val="22"/>
          <w:szCs w:val="22"/>
          <w:shd w:val="clear" w:color="auto" w:fill="FFFFFF"/>
        </w:rPr>
        <w:t xml:space="preserve">as </w:t>
      </w:r>
      <w:r>
        <w:rPr>
          <w:rStyle w:val="text"/>
          <w:rFonts w:ascii="Times New Roman" w:hAnsi="Times New Roman" w:cs="Times New Roman"/>
          <w:color w:val="000000" w:themeColor="text1"/>
          <w:sz w:val="22"/>
          <w:szCs w:val="22"/>
          <w:shd w:val="clear" w:color="auto" w:fill="FFFFFF"/>
        </w:rPr>
        <w:t xml:space="preserve">the foundation to rejoicing in </w:t>
      </w:r>
      <w:r w:rsidR="00B55C85">
        <w:rPr>
          <w:rStyle w:val="text"/>
          <w:rFonts w:ascii="Times New Roman" w:hAnsi="Times New Roman" w:cs="Times New Roman"/>
          <w:color w:val="000000" w:themeColor="text1"/>
          <w:sz w:val="22"/>
          <w:szCs w:val="22"/>
          <w:shd w:val="clear" w:color="auto" w:fill="FFFFFF"/>
        </w:rPr>
        <w:t>the power and wonder of our memory verse is Jeremiah 29:11, “</w:t>
      </w:r>
      <w:r w:rsidR="00B55C85" w:rsidRPr="00B55C85">
        <w:rPr>
          <w:rFonts w:ascii="Times New Roman" w:hAnsi="Times New Roman" w:cs="Times New Roman"/>
          <w:color w:val="000000"/>
          <w:sz w:val="22"/>
          <w:szCs w:val="22"/>
          <w:shd w:val="clear" w:color="auto" w:fill="FFFFFF"/>
        </w:rPr>
        <w:t>For I know the thoughts that I think toward you, says the </w:t>
      </w:r>
      <w:r w:rsidR="00B55C85" w:rsidRPr="00B55C85">
        <w:rPr>
          <w:rStyle w:val="small-caps"/>
          <w:rFonts w:ascii="Times New Roman" w:hAnsi="Times New Roman" w:cs="Times New Roman"/>
          <w:smallCaps/>
          <w:color w:val="000000"/>
          <w:sz w:val="22"/>
          <w:szCs w:val="22"/>
          <w:shd w:val="clear" w:color="auto" w:fill="FFFFFF"/>
        </w:rPr>
        <w:t>Lord</w:t>
      </w:r>
      <w:r w:rsidR="00B55C85" w:rsidRPr="00B55C85">
        <w:rPr>
          <w:rFonts w:ascii="Times New Roman" w:hAnsi="Times New Roman" w:cs="Times New Roman"/>
          <w:color w:val="000000"/>
          <w:sz w:val="22"/>
          <w:szCs w:val="22"/>
          <w:shd w:val="clear" w:color="auto" w:fill="FFFFFF"/>
        </w:rPr>
        <w:t>, thoughts of peace and not of evil, to give you a future and a hope.</w:t>
      </w:r>
      <w:r w:rsidR="00B55C85">
        <w:rPr>
          <w:rFonts w:ascii="Times New Roman" w:hAnsi="Times New Roman" w:cs="Times New Roman"/>
          <w:color w:val="000000"/>
          <w:sz w:val="22"/>
          <w:szCs w:val="22"/>
          <w:shd w:val="clear" w:color="auto" w:fill="FFFFFF"/>
        </w:rPr>
        <w:t>”</w:t>
      </w:r>
    </w:p>
    <w:p w14:paraId="3E95E078" w14:textId="77777777" w:rsidR="00B55C85" w:rsidRDefault="00B55C85" w:rsidP="002B5576">
      <w:pPr>
        <w:spacing w:after="0" w:line="240" w:lineRule="auto"/>
        <w:rPr>
          <w:rFonts w:ascii="Times New Roman" w:hAnsi="Times New Roman" w:cs="Times New Roman"/>
          <w:color w:val="000000"/>
          <w:sz w:val="22"/>
          <w:szCs w:val="22"/>
          <w:shd w:val="clear" w:color="auto" w:fill="FFFFFF"/>
        </w:rPr>
      </w:pPr>
    </w:p>
    <w:p w14:paraId="6F8EFC70" w14:textId="65421892" w:rsidR="00B55C85" w:rsidRPr="00B55C85" w:rsidRDefault="00B55C85" w:rsidP="002B5576">
      <w:pPr>
        <w:spacing w:after="0" w:line="240" w:lineRule="auto"/>
        <w:rPr>
          <w:rStyle w:val="text"/>
          <w:rFonts w:ascii="Times New Roman" w:hAnsi="Times New Roman" w:cs="Times New Roman"/>
          <w:color w:val="000000" w:themeColor="text1"/>
          <w:sz w:val="22"/>
          <w:szCs w:val="22"/>
          <w:shd w:val="clear" w:color="auto" w:fill="FFFFFF"/>
        </w:rPr>
      </w:pPr>
      <w:r>
        <w:rPr>
          <w:rFonts w:ascii="Times New Roman" w:hAnsi="Times New Roman" w:cs="Times New Roman"/>
          <w:color w:val="000000"/>
          <w:sz w:val="22"/>
          <w:szCs w:val="22"/>
          <w:shd w:val="clear" w:color="auto" w:fill="FFFFFF"/>
        </w:rPr>
        <w:t>These thoughts of the Lord’s that are not ours…..these ways of the Lord’s that are not ours, are coming from a place to give us peace – not evil. They’re coming from a heart that wants to give us a future and a hope. Therefore, the next time you pray to God about something, if He says, “Let Me think about it,” you can know His response will be what’s best for you.</w:t>
      </w:r>
    </w:p>
    <w:p w14:paraId="39E84B0E" w14:textId="77777777" w:rsidR="002B5576" w:rsidRPr="00B55C85" w:rsidRDefault="002B5576" w:rsidP="002B5576">
      <w:pPr>
        <w:spacing w:after="0" w:line="240" w:lineRule="auto"/>
        <w:rPr>
          <w:rStyle w:val="text"/>
          <w:rFonts w:ascii="Times New Roman" w:hAnsi="Times New Roman" w:cs="Times New Roman"/>
          <w:color w:val="000000" w:themeColor="text1"/>
          <w:sz w:val="22"/>
          <w:szCs w:val="22"/>
          <w:shd w:val="clear" w:color="auto" w:fill="FFFFFF"/>
        </w:rPr>
      </w:pPr>
    </w:p>
    <w:p w14:paraId="359FB939" w14:textId="021B581A" w:rsidR="00DE367A" w:rsidRPr="00B55C85" w:rsidRDefault="00DE367A" w:rsidP="002B5576">
      <w:pPr>
        <w:spacing w:after="0" w:line="240" w:lineRule="auto"/>
        <w:rPr>
          <w:rFonts w:ascii="Times New Roman" w:hAnsi="Times New Roman" w:cs="Times New Roman"/>
          <w:color w:val="000000" w:themeColor="text1"/>
          <w:sz w:val="22"/>
          <w:szCs w:val="22"/>
          <w:shd w:val="clear" w:color="auto" w:fill="FFFFFF"/>
        </w:rPr>
      </w:pPr>
    </w:p>
    <w:p w14:paraId="23487273" w14:textId="4B918564" w:rsidR="00DE367A" w:rsidRPr="00B55C85" w:rsidRDefault="00DE367A" w:rsidP="00A06989">
      <w:pPr>
        <w:spacing w:after="0" w:line="240" w:lineRule="auto"/>
        <w:rPr>
          <w:rStyle w:val="text"/>
          <w:rFonts w:ascii="Times New Roman" w:hAnsi="Times New Roman" w:cs="Times New Roman"/>
          <w:color w:val="000000" w:themeColor="text1"/>
          <w:sz w:val="22"/>
          <w:szCs w:val="22"/>
          <w:shd w:val="clear" w:color="auto" w:fill="FFFFFF"/>
        </w:rPr>
      </w:pPr>
    </w:p>
    <w:p w14:paraId="0B0BE4EF" w14:textId="77777777" w:rsidR="00AC2945" w:rsidRPr="00DE367A" w:rsidRDefault="00AC2945" w:rsidP="00A06989">
      <w:pPr>
        <w:spacing w:after="0" w:line="240" w:lineRule="auto"/>
        <w:rPr>
          <w:rStyle w:val="text"/>
          <w:rFonts w:ascii="Times New Roman" w:hAnsi="Times New Roman" w:cs="Times New Roman"/>
          <w:color w:val="000000" w:themeColor="text1"/>
          <w:sz w:val="22"/>
          <w:szCs w:val="22"/>
          <w:shd w:val="clear" w:color="auto" w:fill="FFFFFF"/>
        </w:rPr>
      </w:pPr>
    </w:p>
    <w:p w14:paraId="3FFD0801" w14:textId="77777777" w:rsidR="00AC2945" w:rsidRPr="00DE367A" w:rsidRDefault="00AC2945" w:rsidP="00A06989">
      <w:pPr>
        <w:spacing w:after="0" w:line="240" w:lineRule="auto"/>
        <w:rPr>
          <w:rStyle w:val="text"/>
          <w:rFonts w:ascii="Times New Roman" w:hAnsi="Times New Roman" w:cs="Times New Roman"/>
          <w:color w:val="000000" w:themeColor="text1"/>
          <w:sz w:val="22"/>
          <w:szCs w:val="22"/>
          <w:shd w:val="clear" w:color="auto" w:fill="FFFFFF"/>
        </w:rPr>
      </w:pPr>
    </w:p>
    <w:p w14:paraId="108CC126" w14:textId="77777777" w:rsidR="00A06989" w:rsidRPr="00A06989" w:rsidRDefault="00A06989" w:rsidP="00A06989">
      <w:pPr>
        <w:spacing w:after="0" w:line="240" w:lineRule="auto"/>
        <w:rPr>
          <w:rStyle w:val="text"/>
          <w:rFonts w:ascii="Times New Roman" w:hAnsi="Times New Roman" w:cs="Times New Roman"/>
          <w:color w:val="000000" w:themeColor="text1"/>
          <w:sz w:val="22"/>
          <w:szCs w:val="22"/>
          <w:shd w:val="clear" w:color="auto" w:fill="FFFFFF"/>
        </w:rPr>
      </w:pPr>
    </w:p>
    <w:p w14:paraId="4CDCE6AF" w14:textId="0B1EA2B9" w:rsidR="00A06989" w:rsidRPr="00A06989" w:rsidRDefault="00A06989" w:rsidP="00A06989">
      <w:pPr>
        <w:shd w:val="clear" w:color="auto" w:fill="FFFFFF"/>
        <w:spacing w:after="0" w:line="240" w:lineRule="auto"/>
        <w:rPr>
          <w:rFonts w:ascii="Times New Roman" w:eastAsia="Times New Roman" w:hAnsi="Times New Roman" w:cs="Times New Roman"/>
          <w:color w:val="000000" w:themeColor="text1"/>
          <w:kern w:val="0"/>
          <w:sz w:val="22"/>
          <w:szCs w:val="22"/>
          <w14:ligatures w14:val="none"/>
        </w:rPr>
      </w:pPr>
    </w:p>
    <w:p w14:paraId="13015EA0" w14:textId="77777777" w:rsidR="00A06989" w:rsidRPr="00A06989" w:rsidRDefault="00A06989" w:rsidP="00A06989">
      <w:pPr>
        <w:spacing w:after="0" w:line="240" w:lineRule="auto"/>
        <w:rPr>
          <w:rFonts w:ascii="Times New Roman" w:hAnsi="Times New Roman" w:cs="Times New Roman"/>
          <w:color w:val="000000" w:themeColor="text1"/>
          <w:sz w:val="22"/>
          <w:szCs w:val="22"/>
        </w:rPr>
      </w:pPr>
    </w:p>
    <w:sectPr w:rsidR="00A06989" w:rsidRPr="00A069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989"/>
    <w:rsid w:val="001C36E8"/>
    <w:rsid w:val="002716D2"/>
    <w:rsid w:val="002B5576"/>
    <w:rsid w:val="00497F7C"/>
    <w:rsid w:val="007C1E6D"/>
    <w:rsid w:val="00833F9F"/>
    <w:rsid w:val="00A06989"/>
    <w:rsid w:val="00AC2945"/>
    <w:rsid w:val="00AD2F21"/>
    <w:rsid w:val="00B55C85"/>
    <w:rsid w:val="00DE36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AC0957"/>
  <w15:chartTrackingRefBased/>
  <w15:docId w15:val="{820AF518-36FF-A746-BDEB-91502D4B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69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69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69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69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69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69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69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69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69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9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69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69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69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69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69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69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69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6989"/>
    <w:rPr>
      <w:rFonts w:eastAsiaTheme="majorEastAsia" w:cstheme="majorBidi"/>
      <w:color w:val="272727" w:themeColor="text1" w:themeTint="D8"/>
    </w:rPr>
  </w:style>
  <w:style w:type="paragraph" w:styleId="Title">
    <w:name w:val="Title"/>
    <w:basedOn w:val="Normal"/>
    <w:next w:val="Normal"/>
    <w:link w:val="TitleChar"/>
    <w:uiPriority w:val="10"/>
    <w:qFormat/>
    <w:rsid w:val="00A069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69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69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69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6989"/>
    <w:pPr>
      <w:spacing w:before="160"/>
      <w:jc w:val="center"/>
    </w:pPr>
    <w:rPr>
      <w:i/>
      <w:iCs/>
      <w:color w:val="404040" w:themeColor="text1" w:themeTint="BF"/>
    </w:rPr>
  </w:style>
  <w:style w:type="character" w:customStyle="1" w:styleId="QuoteChar">
    <w:name w:val="Quote Char"/>
    <w:basedOn w:val="DefaultParagraphFont"/>
    <w:link w:val="Quote"/>
    <w:uiPriority w:val="29"/>
    <w:rsid w:val="00A06989"/>
    <w:rPr>
      <w:i/>
      <w:iCs/>
      <w:color w:val="404040" w:themeColor="text1" w:themeTint="BF"/>
    </w:rPr>
  </w:style>
  <w:style w:type="paragraph" w:styleId="ListParagraph">
    <w:name w:val="List Paragraph"/>
    <w:basedOn w:val="Normal"/>
    <w:uiPriority w:val="34"/>
    <w:qFormat/>
    <w:rsid w:val="00A06989"/>
    <w:pPr>
      <w:ind w:left="720"/>
      <w:contextualSpacing/>
    </w:pPr>
  </w:style>
  <w:style w:type="character" w:styleId="IntenseEmphasis">
    <w:name w:val="Intense Emphasis"/>
    <w:basedOn w:val="DefaultParagraphFont"/>
    <w:uiPriority w:val="21"/>
    <w:qFormat/>
    <w:rsid w:val="00A06989"/>
    <w:rPr>
      <w:i/>
      <w:iCs/>
      <w:color w:val="0F4761" w:themeColor="accent1" w:themeShade="BF"/>
    </w:rPr>
  </w:style>
  <w:style w:type="paragraph" w:styleId="IntenseQuote">
    <w:name w:val="Intense Quote"/>
    <w:basedOn w:val="Normal"/>
    <w:next w:val="Normal"/>
    <w:link w:val="IntenseQuoteChar"/>
    <w:uiPriority w:val="30"/>
    <w:qFormat/>
    <w:rsid w:val="00A069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6989"/>
    <w:rPr>
      <w:i/>
      <w:iCs/>
      <w:color w:val="0F4761" w:themeColor="accent1" w:themeShade="BF"/>
    </w:rPr>
  </w:style>
  <w:style w:type="character" w:styleId="IntenseReference">
    <w:name w:val="Intense Reference"/>
    <w:basedOn w:val="DefaultParagraphFont"/>
    <w:uiPriority w:val="32"/>
    <w:qFormat/>
    <w:rsid w:val="00A06989"/>
    <w:rPr>
      <w:b/>
      <w:bCs/>
      <w:smallCaps/>
      <w:color w:val="0F4761" w:themeColor="accent1" w:themeShade="BF"/>
      <w:spacing w:val="5"/>
    </w:rPr>
  </w:style>
  <w:style w:type="character" w:customStyle="1" w:styleId="text">
    <w:name w:val="text"/>
    <w:basedOn w:val="DefaultParagraphFont"/>
    <w:rsid w:val="00A06989"/>
  </w:style>
  <w:style w:type="character" w:styleId="Hyperlink">
    <w:name w:val="Hyperlink"/>
    <w:basedOn w:val="DefaultParagraphFont"/>
    <w:uiPriority w:val="99"/>
    <w:semiHidden/>
    <w:unhideWhenUsed/>
    <w:rsid w:val="00A06989"/>
    <w:rPr>
      <w:color w:val="0000FF"/>
      <w:u w:val="single"/>
    </w:rPr>
  </w:style>
  <w:style w:type="character" w:customStyle="1" w:styleId="small-caps">
    <w:name w:val="small-caps"/>
    <w:basedOn w:val="DefaultParagraphFont"/>
    <w:rsid w:val="00B55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699</Words>
  <Characters>2098</Characters>
  <Application>Microsoft Office Word</Application>
  <DocSecurity>0</DocSecurity>
  <Lines>1049</Lines>
  <Paragraphs>399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2026-03-15T18:35:00Z</dcterms:created>
  <dcterms:modified xsi:type="dcterms:W3CDTF">2026-03-15T19:24:00Z</dcterms:modified>
</cp:coreProperties>
</file>