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D418E" w14:textId="77777777" w:rsidR="009132D9" w:rsidRPr="009132D9" w:rsidRDefault="009132D9" w:rsidP="009132D9">
      <w:pPr>
        <w:rPr>
          <w:rFonts w:ascii="Tahoma" w:hAnsi="Tahoma" w:cs="Tahoma"/>
          <w:b/>
          <w:bCs/>
        </w:rPr>
      </w:pPr>
      <w:r w:rsidRPr="009132D9">
        <w:rPr>
          <w:rFonts w:ascii="Tahoma" w:hAnsi="Tahoma" w:cs="Tahoma"/>
          <w:b/>
          <w:bCs/>
        </w:rPr>
        <w:t xml:space="preserve">Lesson 25 </w:t>
      </w:r>
    </w:p>
    <w:p w14:paraId="0D5D323F" w14:textId="13AAF7B7" w:rsidR="009132D9" w:rsidRPr="009132D9" w:rsidRDefault="009132D9" w:rsidP="009132D9">
      <w:pPr>
        <w:rPr>
          <w:rFonts w:ascii="Tahoma" w:hAnsi="Tahoma" w:cs="Tahoma"/>
          <w:b/>
          <w:bCs/>
        </w:rPr>
      </w:pPr>
      <w:r w:rsidRPr="009132D9">
        <w:rPr>
          <w:rFonts w:ascii="Tahoma" w:hAnsi="Tahoma" w:cs="Tahoma"/>
          <w:b/>
          <w:bCs/>
        </w:rPr>
        <w:t>1 John 2:15</w:t>
      </w:r>
      <w:r w:rsidRPr="009132D9">
        <w:rPr>
          <w:rFonts w:ascii="Tahoma" w:hAnsi="Tahoma" w:cs="Tahoma"/>
          <w:b/>
          <w:bCs/>
        </w:rPr>
        <w:tab/>
        <w:t>Do not love the world or anything in the world. If anyone loves the world, the love of the Father is not in him.</w:t>
      </w:r>
    </w:p>
    <w:p w14:paraId="62CA1A15" w14:textId="6491DF37" w:rsidR="009132D9" w:rsidRDefault="009132D9" w:rsidP="009132D9">
      <w:pPr>
        <w:rPr>
          <w:rFonts w:ascii="Tahoma" w:hAnsi="Tahoma" w:cs="Tahoma"/>
        </w:rPr>
      </w:pPr>
      <w:r w:rsidRPr="009132D9">
        <w:rPr>
          <w:rFonts w:ascii="Tahoma" w:hAnsi="Tahoma" w:cs="Tahoma"/>
        </w:rPr>
        <w:t>Devotion by Royce Hutain</w:t>
      </w:r>
    </w:p>
    <w:p w14:paraId="1F339BE4" w14:textId="77777777" w:rsidR="009132D9" w:rsidRDefault="009132D9" w:rsidP="009132D9">
      <w:pPr>
        <w:rPr>
          <w:rFonts w:ascii="Tahoma" w:hAnsi="Tahoma" w:cs="Tahoma"/>
        </w:rPr>
      </w:pPr>
    </w:p>
    <w:p w14:paraId="300683FD" w14:textId="40CF4C75" w:rsidR="009132D9" w:rsidRDefault="00191F0A" w:rsidP="009132D9">
      <w:pPr>
        <w:rPr>
          <w:rFonts w:ascii="Tahoma" w:hAnsi="Tahoma" w:cs="Tahoma"/>
          <w:bCs/>
        </w:rPr>
      </w:pPr>
      <w:r w:rsidRPr="00191F0A">
        <w:rPr>
          <w:rFonts w:ascii="Tahoma" w:hAnsi="Tahoma" w:cs="Tahoma"/>
          <w:bCs/>
        </w:rPr>
        <w:t>We are given the command to not love the world! What is really being said is</w:t>
      </w:r>
      <w:r w:rsidR="002E3FDD">
        <w:rPr>
          <w:rFonts w:ascii="Tahoma" w:hAnsi="Tahoma" w:cs="Tahoma"/>
          <w:bCs/>
        </w:rPr>
        <w:t xml:space="preserve"> that it is </w:t>
      </w:r>
      <w:r w:rsidRPr="00191F0A">
        <w:rPr>
          <w:rFonts w:ascii="Tahoma" w:hAnsi="Tahoma" w:cs="Tahoma"/>
          <w:bCs/>
        </w:rPr>
        <w:t xml:space="preserve">important what your worldview encompasses. Your worldview is the lens through which you see and interpret the world around you. What is the </w:t>
      </w:r>
      <w:r w:rsidR="002E3FDD" w:rsidRPr="00191F0A">
        <w:rPr>
          <w:rFonts w:ascii="Tahoma" w:hAnsi="Tahoma" w:cs="Tahoma"/>
          <w:bCs/>
        </w:rPr>
        <w:t>non-biblical</w:t>
      </w:r>
      <w:r w:rsidRPr="00191F0A">
        <w:rPr>
          <w:rFonts w:ascii="Tahoma" w:hAnsi="Tahoma" w:cs="Tahoma"/>
          <w:bCs/>
        </w:rPr>
        <w:t xml:space="preserve"> worldview? It consists of no God. </w:t>
      </w:r>
      <w:r w:rsidR="009A51D5" w:rsidRPr="00191F0A">
        <w:rPr>
          <w:rFonts w:ascii="Tahoma" w:hAnsi="Tahoma" w:cs="Tahoma"/>
          <w:bCs/>
        </w:rPr>
        <w:t>Therefore,</w:t>
      </w:r>
      <w:r w:rsidRPr="00191F0A">
        <w:rPr>
          <w:rFonts w:ascii="Tahoma" w:hAnsi="Tahoma" w:cs="Tahoma"/>
          <w:bCs/>
        </w:rPr>
        <w:t xml:space="preserve"> no sin. No need for a </w:t>
      </w:r>
      <w:r w:rsidR="009A51D5">
        <w:rPr>
          <w:rFonts w:ascii="Tahoma" w:hAnsi="Tahoma" w:cs="Tahoma"/>
          <w:bCs/>
        </w:rPr>
        <w:t>S</w:t>
      </w:r>
      <w:r w:rsidRPr="00191F0A">
        <w:rPr>
          <w:rFonts w:ascii="Tahoma" w:hAnsi="Tahoma" w:cs="Tahoma"/>
          <w:bCs/>
        </w:rPr>
        <w:t xml:space="preserve">avior, no need for salvation, no heaven, no hell. </w:t>
      </w:r>
      <w:r w:rsidR="002E3FDD" w:rsidRPr="00191F0A">
        <w:rPr>
          <w:rFonts w:ascii="Tahoma" w:hAnsi="Tahoma" w:cs="Tahoma"/>
          <w:bCs/>
        </w:rPr>
        <w:t>Therefore,</w:t>
      </w:r>
      <w:r w:rsidRPr="00191F0A">
        <w:rPr>
          <w:rFonts w:ascii="Tahoma" w:hAnsi="Tahoma" w:cs="Tahoma"/>
          <w:bCs/>
        </w:rPr>
        <w:t xml:space="preserve"> earth is any home</w:t>
      </w:r>
      <w:r w:rsidR="002E3FDD">
        <w:rPr>
          <w:rFonts w:ascii="Tahoma" w:hAnsi="Tahoma" w:cs="Tahoma"/>
          <w:bCs/>
        </w:rPr>
        <w:t xml:space="preserve">. </w:t>
      </w:r>
      <w:r w:rsidR="002E3FDD" w:rsidRPr="00191F0A">
        <w:rPr>
          <w:rFonts w:ascii="Tahoma" w:hAnsi="Tahoma" w:cs="Tahoma"/>
          <w:bCs/>
        </w:rPr>
        <w:t>Therefore,</w:t>
      </w:r>
      <w:r w:rsidRPr="00191F0A">
        <w:rPr>
          <w:rFonts w:ascii="Tahoma" w:hAnsi="Tahoma" w:cs="Tahoma"/>
          <w:bCs/>
        </w:rPr>
        <w:t xml:space="preserve"> I am here to be happy</w:t>
      </w:r>
      <w:r w:rsidR="002E3FDD">
        <w:rPr>
          <w:rFonts w:ascii="Tahoma" w:hAnsi="Tahoma" w:cs="Tahoma"/>
          <w:bCs/>
        </w:rPr>
        <w:t xml:space="preserve"> - </w:t>
      </w:r>
      <w:r w:rsidRPr="00191F0A">
        <w:rPr>
          <w:rFonts w:ascii="Tahoma" w:hAnsi="Tahoma" w:cs="Tahoma"/>
          <w:bCs/>
        </w:rPr>
        <w:t xml:space="preserve">not </w:t>
      </w:r>
      <w:r>
        <w:rPr>
          <w:rFonts w:ascii="Tahoma" w:hAnsi="Tahoma" w:cs="Tahoma"/>
          <w:bCs/>
        </w:rPr>
        <w:t>holy (or set apart)</w:t>
      </w:r>
      <w:r w:rsidR="002E3FDD">
        <w:rPr>
          <w:rFonts w:ascii="Tahoma" w:hAnsi="Tahoma" w:cs="Tahoma"/>
          <w:bCs/>
        </w:rPr>
        <w:t xml:space="preserve">. </w:t>
      </w:r>
      <w:r w:rsidR="009A51D5" w:rsidRPr="002E3FDD">
        <w:rPr>
          <w:rFonts w:ascii="Tahoma" w:hAnsi="Tahoma" w:cs="Tahoma"/>
          <w:bCs/>
        </w:rPr>
        <w:t>Therefore,</w:t>
      </w:r>
      <w:r w:rsidR="002E3FDD" w:rsidRPr="002E3FDD">
        <w:rPr>
          <w:rFonts w:ascii="Tahoma" w:hAnsi="Tahoma" w:cs="Tahoma"/>
          <w:bCs/>
        </w:rPr>
        <w:t xml:space="preserve"> my feelings run my life.</w:t>
      </w:r>
    </w:p>
    <w:p w14:paraId="646BD98F" w14:textId="77777777" w:rsidR="002E3FDD" w:rsidRDefault="002E3FDD" w:rsidP="009132D9">
      <w:pPr>
        <w:rPr>
          <w:rFonts w:ascii="Tahoma" w:hAnsi="Tahoma" w:cs="Tahoma"/>
          <w:bCs/>
        </w:rPr>
      </w:pPr>
    </w:p>
    <w:p w14:paraId="6C953CD8" w14:textId="1989F7CD" w:rsidR="002E3FDD" w:rsidRDefault="002E3FDD" w:rsidP="009132D9">
      <w:pPr>
        <w:rPr>
          <w:rFonts w:ascii="Tahoma" w:hAnsi="Tahoma" w:cs="Tahoma"/>
          <w:bCs/>
        </w:rPr>
      </w:pPr>
      <w:r w:rsidRPr="002E3FDD">
        <w:rPr>
          <w:rFonts w:ascii="Tahoma" w:hAnsi="Tahoma" w:cs="Tahoma"/>
          <w:bCs/>
        </w:rPr>
        <w:t xml:space="preserve">What is the biblical worldview? The biblical worldview consists of beliefs, behavior, and attitudes </w:t>
      </w:r>
      <w:r>
        <w:rPr>
          <w:rFonts w:ascii="Tahoma" w:hAnsi="Tahoma" w:cs="Tahoma"/>
          <w:bCs/>
        </w:rPr>
        <w:t xml:space="preserve">and </w:t>
      </w:r>
      <w:r w:rsidRPr="002E3FDD">
        <w:rPr>
          <w:rFonts w:ascii="Tahoma" w:hAnsi="Tahoma" w:cs="Tahoma"/>
          <w:bCs/>
        </w:rPr>
        <w:t>we believe that there is a God</w:t>
      </w:r>
      <w:r>
        <w:rPr>
          <w:rFonts w:ascii="Tahoma" w:hAnsi="Tahoma" w:cs="Tahoma"/>
          <w:bCs/>
        </w:rPr>
        <w:t xml:space="preserve">, that </w:t>
      </w:r>
      <w:r w:rsidRPr="002E3FDD">
        <w:rPr>
          <w:rFonts w:ascii="Tahoma" w:hAnsi="Tahoma" w:cs="Tahoma"/>
          <w:bCs/>
        </w:rPr>
        <w:t xml:space="preserve">man rejected God, therefore we had sin, therefore a need for a </w:t>
      </w:r>
      <w:r w:rsidR="009A51D5">
        <w:rPr>
          <w:rFonts w:ascii="Tahoma" w:hAnsi="Tahoma" w:cs="Tahoma"/>
          <w:bCs/>
        </w:rPr>
        <w:t>S</w:t>
      </w:r>
      <w:r w:rsidRPr="002E3FDD">
        <w:rPr>
          <w:rFonts w:ascii="Tahoma" w:hAnsi="Tahoma" w:cs="Tahoma"/>
          <w:bCs/>
        </w:rPr>
        <w:t>avior, therefore a need for salvation, therefore we have a heaven and a hell, the earth is not our home, heaven is our home.</w:t>
      </w:r>
    </w:p>
    <w:p w14:paraId="5D39F035" w14:textId="77777777" w:rsidR="002E3FDD" w:rsidRDefault="002E3FDD" w:rsidP="009132D9">
      <w:pPr>
        <w:rPr>
          <w:rFonts w:ascii="Tahoma" w:hAnsi="Tahoma" w:cs="Tahoma"/>
          <w:bCs/>
        </w:rPr>
      </w:pPr>
    </w:p>
    <w:p w14:paraId="138415D4" w14:textId="5CBE23EF" w:rsidR="002E3FDD" w:rsidRDefault="002E3FDD" w:rsidP="009132D9">
      <w:pPr>
        <w:rPr>
          <w:rFonts w:ascii="Tahoma" w:hAnsi="Tahoma" w:cs="Tahoma"/>
          <w:bCs/>
        </w:rPr>
      </w:pPr>
      <w:r w:rsidRPr="002E3FDD">
        <w:rPr>
          <w:rFonts w:ascii="Tahoma" w:hAnsi="Tahoma" w:cs="Tahoma"/>
          <w:bCs/>
        </w:rPr>
        <w:t>We should realize that it is only God who gives meaning, purpose, security, intensity in life. He is a source of all life in all dimensions.</w:t>
      </w:r>
    </w:p>
    <w:p w14:paraId="425FB34A" w14:textId="77777777" w:rsidR="002E3FDD" w:rsidRDefault="002E3FDD" w:rsidP="009132D9">
      <w:pPr>
        <w:rPr>
          <w:rFonts w:ascii="Tahoma" w:hAnsi="Tahoma" w:cs="Tahoma"/>
          <w:bCs/>
        </w:rPr>
      </w:pPr>
    </w:p>
    <w:p w14:paraId="047559D2" w14:textId="55168E0F" w:rsidR="002E3FDD" w:rsidRDefault="002E3FDD" w:rsidP="009132D9">
      <w:pPr>
        <w:rPr>
          <w:rFonts w:ascii="Tahoma" w:hAnsi="Tahoma" w:cs="Tahoma"/>
          <w:bCs/>
        </w:rPr>
      </w:pPr>
      <w:r w:rsidRPr="002E3FDD">
        <w:rPr>
          <w:rFonts w:ascii="Tahoma" w:hAnsi="Tahoma" w:cs="Tahoma"/>
          <w:bCs/>
        </w:rPr>
        <w:t xml:space="preserve">We are not </w:t>
      </w:r>
      <w:r w:rsidR="009A51D5">
        <w:rPr>
          <w:rFonts w:ascii="Tahoma" w:hAnsi="Tahoma" w:cs="Tahoma"/>
          <w:bCs/>
        </w:rPr>
        <w:t xml:space="preserve">of </w:t>
      </w:r>
      <w:r w:rsidRPr="002E3FDD">
        <w:rPr>
          <w:rFonts w:ascii="Tahoma" w:hAnsi="Tahoma" w:cs="Tahoma"/>
          <w:bCs/>
        </w:rPr>
        <w:t xml:space="preserve">God the </w:t>
      </w:r>
      <w:r w:rsidR="009A51D5">
        <w:rPr>
          <w:rFonts w:ascii="Tahoma" w:hAnsi="Tahoma" w:cs="Tahoma"/>
          <w:bCs/>
        </w:rPr>
        <w:t>F</w:t>
      </w:r>
      <w:r w:rsidRPr="002E3FDD">
        <w:rPr>
          <w:rFonts w:ascii="Tahoma" w:hAnsi="Tahoma" w:cs="Tahoma"/>
          <w:bCs/>
        </w:rPr>
        <w:t>ather</w:t>
      </w:r>
      <w:r w:rsidR="009A51D5">
        <w:rPr>
          <w:rFonts w:ascii="Tahoma" w:hAnsi="Tahoma" w:cs="Tahoma"/>
          <w:bCs/>
        </w:rPr>
        <w:t xml:space="preserve"> i</w:t>
      </w:r>
      <w:r w:rsidRPr="002E3FDD">
        <w:rPr>
          <w:rFonts w:ascii="Tahoma" w:hAnsi="Tahoma" w:cs="Tahoma"/>
          <w:bCs/>
        </w:rPr>
        <w:t xml:space="preserve">f we do not follow </w:t>
      </w:r>
      <w:r w:rsidR="009A51D5">
        <w:rPr>
          <w:rFonts w:ascii="Tahoma" w:hAnsi="Tahoma" w:cs="Tahoma"/>
          <w:bCs/>
        </w:rPr>
        <w:t>H</w:t>
      </w:r>
      <w:r w:rsidRPr="002E3FDD">
        <w:rPr>
          <w:rFonts w:ascii="Tahoma" w:hAnsi="Tahoma" w:cs="Tahoma"/>
          <w:bCs/>
        </w:rPr>
        <w:t xml:space="preserve">is way, </w:t>
      </w:r>
      <w:r w:rsidR="009A51D5">
        <w:rPr>
          <w:rFonts w:ascii="Tahoma" w:hAnsi="Tahoma" w:cs="Tahoma"/>
          <w:bCs/>
        </w:rPr>
        <w:t>H</w:t>
      </w:r>
      <w:r w:rsidRPr="002E3FDD">
        <w:rPr>
          <w:rFonts w:ascii="Tahoma" w:hAnsi="Tahoma" w:cs="Tahoma"/>
          <w:bCs/>
        </w:rPr>
        <w:t xml:space="preserve">is life, </w:t>
      </w:r>
      <w:r w:rsidR="009A51D5">
        <w:rPr>
          <w:rFonts w:ascii="Tahoma" w:hAnsi="Tahoma" w:cs="Tahoma"/>
          <w:bCs/>
        </w:rPr>
        <w:t>H</w:t>
      </w:r>
      <w:r w:rsidRPr="002E3FDD">
        <w:rPr>
          <w:rFonts w:ascii="Tahoma" w:hAnsi="Tahoma" w:cs="Tahoma"/>
          <w:bCs/>
        </w:rPr>
        <w:t>is character.</w:t>
      </w:r>
    </w:p>
    <w:p w14:paraId="7A7949C1" w14:textId="77777777" w:rsidR="002E3FDD" w:rsidRDefault="002E3FDD" w:rsidP="009132D9">
      <w:pPr>
        <w:rPr>
          <w:rFonts w:ascii="Tahoma" w:hAnsi="Tahoma" w:cs="Tahoma"/>
          <w:bCs/>
        </w:rPr>
      </w:pPr>
    </w:p>
    <w:p w14:paraId="5AC36178" w14:textId="3F74C52F" w:rsidR="002E3FDD" w:rsidRDefault="002E3FDD" w:rsidP="009132D9">
      <w:pPr>
        <w:rPr>
          <w:rFonts w:ascii="Tahoma" w:hAnsi="Tahoma" w:cs="Tahoma"/>
          <w:bCs/>
        </w:rPr>
      </w:pPr>
      <w:r w:rsidRPr="002E3FDD">
        <w:rPr>
          <w:rFonts w:ascii="Tahoma" w:hAnsi="Tahoma" w:cs="Tahoma"/>
          <w:bCs/>
        </w:rPr>
        <w:t>Why is there such a presence of a non-biblical view in the world?</w:t>
      </w:r>
    </w:p>
    <w:p w14:paraId="5D3E0999" w14:textId="77777777" w:rsidR="002E3FDD" w:rsidRDefault="002E3FDD" w:rsidP="002E3FDD">
      <w:pPr>
        <w:pStyle w:val="ListParagraph"/>
        <w:numPr>
          <w:ilvl w:val="0"/>
          <w:numId w:val="1"/>
        </w:numPr>
        <w:rPr>
          <w:rFonts w:ascii="Tahoma" w:hAnsi="Tahoma" w:cs="Tahoma"/>
          <w:bCs/>
        </w:rPr>
      </w:pPr>
      <w:r w:rsidRPr="002E3FDD">
        <w:rPr>
          <w:rFonts w:ascii="Tahoma" w:hAnsi="Tahoma" w:cs="Tahoma"/>
          <w:bCs/>
        </w:rPr>
        <w:t xml:space="preserve">There is a lack of knowledge </w:t>
      </w:r>
    </w:p>
    <w:p w14:paraId="5907C791" w14:textId="01BB08FF" w:rsidR="002E3FDD" w:rsidRDefault="002E3FDD" w:rsidP="002E3FDD">
      <w:pPr>
        <w:pStyle w:val="ListParagraph"/>
        <w:numPr>
          <w:ilvl w:val="0"/>
          <w:numId w:val="1"/>
        </w:numPr>
        <w:rPr>
          <w:rFonts w:ascii="Tahoma" w:hAnsi="Tahoma" w:cs="Tahoma"/>
          <w:bCs/>
        </w:rPr>
      </w:pPr>
      <w:r>
        <w:rPr>
          <w:rFonts w:ascii="Tahoma" w:hAnsi="Tahoma" w:cs="Tahoma"/>
          <w:bCs/>
        </w:rPr>
        <w:t>T</w:t>
      </w:r>
      <w:r w:rsidRPr="002E3FDD">
        <w:rPr>
          <w:rFonts w:ascii="Tahoma" w:hAnsi="Tahoma" w:cs="Tahoma"/>
          <w:bCs/>
        </w:rPr>
        <w:t>here is outright rejection</w:t>
      </w:r>
    </w:p>
    <w:p w14:paraId="530FC98E" w14:textId="79D0D92D" w:rsidR="002E3FDD" w:rsidRDefault="002E3FDD" w:rsidP="002E3FDD">
      <w:pPr>
        <w:pStyle w:val="ListParagraph"/>
        <w:numPr>
          <w:ilvl w:val="0"/>
          <w:numId w:val="1"/>
        </w:numPr>
        <w:rPr>
          <w:rFonts w:ascii="Tahoma" w:hAnsi="Tahoma" w:cs="Tahoma"/>
          <w:bCs/>
        </w:rPr>
      </w:pPr>
      <w:r w:rsidRPr="002E3FDD">
        <w:rPr>
          <w:rFonts w:ascii="Tahoma" w:hAnsi="Tahoma" w:cs="Tahoma"/>
          <w:bCs/>
          <w:i/>
          <w:iCs/>
        </w:rPr>
        <w:t>Me</w:t>
      </w:r>
      <w:r>
        <w:rPr>
          <w:rFonts w:ascii="Tahoma" w:hAnsi="Tahoma" w:cs="Tahoma"/>
          <w:bCs/>
        </w:rPr>
        <w:t xml:space="preserve"> </w:t>
      </w:r>
      <w:r w:rsidRPr="002E3FDD">
        <w:rPr>
          <w:rFonts w:ascii="Tahoma" w:hAnsi="Tahoma" w:cs="Tahoma"/>
          <w:bCs/>
        </w:rPr>
        <w:t xml:space="preserve">is more important than </w:t>
      </w:r>
      <w:r w:rsidRPr="002E3FDD">
        <w:rPr>
          <w:rFonts w:ascii="Tahoma" w:hAnsi="Tahoma" w:cs="Tahoma"/>
          <w:bCs/>
          <w:i/>
          <w:iCs/>
        </w:rPr>
        <w:t>Thou</w:t>
      </w:r>
    </w:p>
    <w:p w14:paraId="267920DF" w14:textId="63C1E360" w:rsidR="002E3FDD" w:rsidRDefault="002E3FDD" w:rsidP="002E3FDD">
      <w:pPr>
        <w:pStyle w:val="ListParagraph"/>
        <w:numPr>
          <w:ilvl w:val="0"/>
          <w:numId w:val="1"/>
        </w:numPr>
        <w:rPr>
          <w:rFonts w:ascii="Tahoma" w:hAnsi="Tahoma" w:cs="Tahoma"/>
          <w:bCs/>
        </w:rPr>
      </w:pPr>
      <w:r>
        <w:rPr>
          <w:rFonts w:ascii="Tahoma" w:hAnsi="Tahoma" w:cs="Tahoma"/>
          <w:bCs/>
        </w:rPr>
        <w:t>Be</w:t>
      </w:r>
      <w:r w:rsidRPr="002E3FDD">
        <w:rPr>
          <w:rFonts w:ascii="Tahoma" w:hAnsi="Tahoma" w:cs="Tahoma"/>
          <w:bCs/>
        </w:rPr>
        <w:t>lieving the lie of this world that we are the master of our own fate</w:t>
      </w:r>
    </w:p>
    <w:p w14:paraId="1F9312B7" w14:textId="3473D6CB" w:rsidR="002E3FDD" w:rsidRDefault="002E3FDD" w:rsidP="002E3FDD">
      <w:pPr>
        <w:pStyle w:val="ListParagraph"/>
        <w:numPr>
          <w:ilvl w:val="0"/>
          <w:numId w:val="1"/>
        </w:numPr>
        <w:rPr>
          <w:rFonts w:ascii="Tahoma" w:hAnsi="Tahoma" w:cs="Tahoma"/>
          <w:bCs/>
        </w:rPr>
      </w:pPr>
      <w:r>
        <w:rPr>
          <w:rFonts w:ascii="Tahoma" w:hAnsi="Tahoma" w:cs="Tahoma"/>
          <w:bCs/>
        </w:rPr>
        <w:t xml:space="preserve">We are </w:t>
      </w:r>
      <w:r w:rsidRPr="002E3FDD">
        <w:rPr>
          <w:rFonts w:ascii="Tahoma" w:hAnsi="Tahoma" w:cs="Tahoma"/>
          <w:bCs/>
        </w:rPr>
        <w:t xml:space="preserve">shaped by our circumstances and </w:t>
      </w:r>
      <w:r>
        <w:rPr>
          <w:rFonts w:ascii="Tahoma" w:hAnsi="Tahoma" w:cs="Tahoma"/>
          <w:bCs/>
        </w:rPr>
        <w:t>are</w:t>
      </w:r>
      <w:r w:rsidRPr="002E3FDD">
        <w:rPr>
          <w:rFonts w:ascii="Tahoma" w:hAnsi="Tahoma" w:cs="Tahoma"/>
          <w:bCs/>
        </w:rPr>
        <w:t xml:space="preserve"> </w:t>
      </w:r>
      <w:proofErr w:type="spellStart"/>
      <w:r w:rsidRPr="002E3FDD">
        <w:rPr>
          <w:rFonts w:ascii="Tahoma" w:hAnsi="Tahoma" w:cs="Tahoma"/>
          <w:bCs/>
        </w:rPr>
        <w:t>conformed</w:t>
      </w:r>
      <w:proofErr w:type="spellEnd"/>
      <w:r w:rsidRPr="002E3FDD">
        <w:rPr>
          <w:rFonts w:ascii="Tahoma" w:hAnsi="Tahoma" w:cs="Tahoma"/>
          <w:bCs/>
        </w:rPr>
        <w:t xml:space="preserve"> by the world</w:t>
      </w:r>
    </w:p>
    <w:p w14:paraId="43440C16" w14:textId="77777777" w:rsidR="002E3FDD" w:rsidRDefault="002E3FDD" w:rsidP="002E3FDD">
      <w:pPr>
        <w:rPr>
          <w:rFonts w:ascii="Tahoma" w:hAnsi="Tahoma" w:cs="Tahoma"/>
          <w:bCs/>
        </w:rPr>
      </w:pPr>
    </w:p>
    <w:p w14:paraId="14E9081E" w14:textId="2F946668" w:rsidR="002E3FDD" w:rsidRDefault="002E3FDD" w:rsidP="002E3FDD">
      <w:pPr>
        <w:rPr>
          <w:rFonts w:ascii="Tahoma" w:hAnsi="Tahoma" w:cs="Tahoma"/>
          <w:bCs/>
        </w:rPr>
      </w:pPr>
      <w:r>
        <w:rPr>
          <w:rFonts w:ascii="Tahoma" w:hAnsi="Tahoma" w:cs="Tahoma"/>
          <w:bCs/>
        </w:rPr>
        <w:t>L</w:t>
      </w:r>
      <w:r w:rsidRPr="002E3FDD">
        <w:rPr>
          <w:rFonts w:ascii="Tahoma" w:hAnsi="Tahoma" w:cs="Tahoma"/>
          <w:bCs/>
        </w:rPr>
        <w:t>et's close with Romans 12</w:t>
      </w:r>
      <w:r>
        <w:rPr>
          <w:rFonts w:ascii="Tahoma" w:hAnsi="Tahoma" w:cs="Tahoma"/>
          <w:bCs/>
        </w:rPr>
        <w:t>:2 “Do n</w:t>
      </w:r>
      <w:r w:rsidRPr="002E3FDD">
        <w:rPr>
          <w:rFonts w:ascii="Tahoma" w:hAnsi="Tahoma" w:cs="Tahoma"/>
          <w:bCs/>
        </w:rPr>
        <w:t>ot conform any longer to the pattern of this world but be transformed by the renewing of your mind. Then you will be able to test and approve what God's will is</w:t>
      </w:r>
      <w:r>
        <w:rPr>
          <w:rFonts w:ascii="Tahoma" w:hAnsi="Tahoma" w:cs="Tahoma"/>
          <w:bCs/>
        </w:rPr>
        <w:t xml:space="preserve">- His </w:t>
      </w:r>
      <w:r w:rsidRPr="002E3FDD">
        <w:rPr>
          <w:rFonts w:ascii="Tahoma" w:hAnsi="Tahoma" w:cs="Tahoma"/>
          <w:bCs/>
        </w:rPr>
        <w:t>good, pleasing and perfect will</w:t>
      </w:r>
      <w:r>
        <w:rPr>
          <w:rFonts w:ascii="Tahoma" w:hAnsi="Tahoma" w:cs="Tahoma"/>
          <w:bCs/>
        </w:rPr>
        <w:t>.”</w:t>
      </w:r>
    </w:p>
    <w:p w14:paraId="347506DD" w14:textId="77777777" w:rsidR="002E3FDD" w:rsidRDefault="002E3FDD" w:rsidP="002E3FDD">
      <w:pPr>
        <w:rPr>
          <w:rFonts w:ascii="Tahoma" w:hAnsi="Tahoma" w:cs="Tahoma"/>
          <w:bCs/>
        </w:rPr>
      </w:pPr>
    </w:p>
    <w:p w14:paraId="5ABF63FF" w14:textId="1DAA7698" w:rsidR="002E3FDD" w:rsidRPr="002E3FDD" w:rsidRDefault="002E3FDD" w:rsidP="002E3FDD">
      <w:pPr>
        <w:rPr>
          <w:rFonts w:ascii="Tahoma" w:hAnsi="Tahoma" w:cs="Tahoma"/>
          <w:bCs/>
        </w:rPr>
      </w:pPr>
      <w:r>
        <w:rPr>
          <w:rFonts w:ascii="Tahoma" w:hAnsi="Tahoma" w:cs="Tahoma"/>
          <w:bCs/>
        </w:rPr>
        <w:t>Are</w:t>
      </w:r>
      <w:r w:rsidRPr="002E3FDD">
        <w:rPr>
          <w:rFonts w:ascii="Tahoma" w:hAnsi="Tahoma" w:cs="Tahoma"/>
          <w:bCs/>
        </w:rPr>
        <w:t xml:space="preserve"> </w:t>
      </w:r>
      <w:r w:rsidR="009A51D5">
        <w:rPr>
          <w:rFonts w:ascii="Tahoma" w:hAnsi="Tahoma" w:cs="Tahoma"/>
          <w:bCs/>
        </w:rPr>
        <w:t>my</w:t>
      </w:r>
      <w:r w:rsidRPr="002E3FDD">
        <w:rPr>
          <w:rFonts w:ascii="Tahoma" w:hAnsi="Tahoma" w:cs="Tahoma"/>
          <w:bCs/>
        </w:rPr>
        <w:t xml:space="preserve"> views </w:t>
      </w:r>
      <w:r w:rsidR="009A51D5">
        <w:rPr>
          <w:rFonts w:ascii="Tahoma" w:hAnsi="Tahoma" w:cs="Tahoma"/>
          <w:bCs/>
        </w:rPr>
        <w:t xml:space="preserve">and your views </w:t>
      </w:r>
      <w:r w:rsidRPr="002E3FDD">
        <w:rPr>
          <w:rFonts w:ascii="Tahoma" w:hAnsi="Tahoma" w:cs="Tahoma"/>
          <w:bCs/>
        </w:rPr>
        <w:t>Christ centered?</w:t>
      </w:r>
    </w:p>
    <w:p w14:paraId="59E57B57" w14:textId="77777777" w:rsidR="002E3FDD" w:rsidRDefault="002E3FDD" w:rsidP="009132D9">
      <w:pPr>
        <w:rPr>
          <w:rFonts w:ascii="Tahoma" w:hAnsi="Tahoma" w:cs="Tahoma"/>
          <w:bCs/>
        </w:rPr>
      </w:pPr>
    </w:p>
    <w:p w14:paraId="246851DF" w14:textId="77777777" w:rsidR="002E3FDD" w:rsidRDefault="002E3FDD" w:rsidP="009132D9">
      <w:pPr>
        <w:rPr>
          <w:rFonts w:ascii="Tahoma" w:hAnsi="Tahoma" w:cs="Tahoma"/>
          <w:bCs/>
        </w:rPr>
      </w:pPr>
    </w:p>
    <w:p w14:paraId="1BF64DA2" w14:textId="77777777" w:rsidR="00191F0A" w:rsidRDefault="00191F0A" w:rsidP="009132D9">
      <w:pPr>
        <w:rPr>
          <w:rFonts w:ascii="Tahoma" w:hAnsi="Tahoma" w:cs="Tahoma"/>
          <w:bCs/>
        </w:rPr>
      </w:pPr>
    </w:p>
    <w:p w14:paraId="376BDAD0" w14:textId="77777777" w:rsidR="00191F0A" w:rsidRPr="00191F0A" w:rsidRDefault="00191F0A" w:rsidP="009132D9">
      <w:pPr>
        <w:rPr>
          <w:rFonts w:ascii="Tahoma" w:hAnsi="Tahoma" w:cs="Tahoma"/>
          <w:bCs/>
        </w:rPr>
      </w:pPr>
    </w:p>
    <w:p w14:paraId="18BE349B" w14:textId="77777777" w:rsidR="009132D9" w:rsidRPr="009132D9" w:rsidRDefault="009132D9">
      <w:pPr>
        <w:rPr>
          <w:rFonts w:ascii="Tahoma" w:hAnsi="Tahoma" w:cs="Tahoma"/>
        </w:rPr>
      </w:pPr>
    </w:p>
    <w:sectPr w:rsidR="009132D9" w:rsidRPr="009132D9" w:rsidSect="005A1730">
      <w:pgSz w:w="12240" w:h="15840"/>
      <w:pgMar w:top="576" w:right="576" w:bottom="80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88188E"/>
    <w:multiLevelType w:val="hybridMultilevel"/>
    <w:tmpl w:val="4AC834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44544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2D9"/>
    <w:rsid w:val="0009577B"/>
    <w:rsid w:val="00191F0A"/>
    <w:rsid w:val="002E3FDD"/>
    <w:rsid w:val="0041799D"/>
    <w:rsid w:val="0047471F"/>
    <w:rsid w:val="005265AB"/>
    <w:rsid w:val="005A1730"/>
    <w:rsid w:val="00633D43"/>
    <w:rsid w:val="0069140E"/>
    <w:rsid w:val="008D05B4"/>
    <w:rsid w:val="009132D9"/>
    <w:rsid w:val="00984549"/>
    <w:rsid w:val="009A51D5"/>
    <w:rsid w:val="00A433EB"/>
    <w:rsid w:val="00B15013"/>
    <w:rsid w:val="00BE6F29"/>
    <w:rsid w:val="00D02698"/>
    <w:rsid w:val="00F61561"/>
    <w:rsid w:val="00FA6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07D121"/>
  <w14:defaultImageDpi w14:val="32767"/>
  <w15:chartTrackingRefBased/>
  <w15:docId w15:val="{9E8DDD5F-5078-0A47-B9A1-D9F6E6E86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32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32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32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32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32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32D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32D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32D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32D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32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32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32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32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32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32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32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32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32D9"/>
    <w:rPr>
      <w:rFonts w:eastAsiaTheme="majorEastAsia" w:cstheme="majorBidi"/>
      <w:color w:val="272727" w:themeColor="text1" w:themeTint="D8"/>
    </w:rPr>
  </w:style>
  <w:style w:type="paragraph" w:styleId="Title">
    <w:name w:val="Title"/>
    <w:basedOn w:val="Normal"/>
    <w:next w:val="Normal"/>
    <w:link w:val="TitleChar"/>
    <w:uiPriority w:val="10"/>
    <w:qFormat/>
    <w:rsid w:val="009132D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32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32D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32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32D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132D9"/>
    <w:rPr>
      <w:i/>
      <w:iCs/>
      <w:color w:val="404040" w:themeColor="text1" w:themeTint="BF"/>
    </w:rPr>
  </w:style>
  <w:style w:type="paragraph" w:styleId="ListParagraph">
    <w:name w:val="List Paragraph"/>
    <w:basedOn w:val="Normal"/>
    <w:uiPriority w:val="34"/>
    <w:qFormat/>
    <w:rsid w:val="009132D9"/>
    <w:pPr>
      <w:ind w:left="720"/>
      <w:contextualSpacing/>
    </w:pPr>
  </w:style>
  <w:style w:type="character" w:styleId="IntenseEmphasis">
    <w:name w:val="Intense Emphasis"/>
    <w:basedOn w:val="DefaultParagraphFont"/>
    <w:uiPriority w:val="21"/>
    <w:qFormat/>
    <w:rsid w:val="009132D9"/>
    <w:rPr>
      <w:i/>
      <w:iCs/>
      <w:color w:val="0F4761" w:themeColor="accent1" w:themeShade="BF"/>
    </w:rPr>
  </w:style>
  <w:style w:type="paragraph" w:styleId="IntenseQuote">
    <w:name w:val="Intense Quote"/>
    <w:basedOn w:val="Normal"/>
    <w:next w:val="Normal"/>
    <w:link w:val="IntenseQuoteChar"/>
    <w:uiPriority w:val="30"/>
    <w:qFormat/>
    <w:rsid w:val="009132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32D9"/>
    <w:rPr>
      <w:i/>
      <w:iCs/>
      <w:color w:val="0F4761" w:themeColor="accent1" w:themeShade="BF"/>
    </w:rPr>
  </w:style>
  <w:style w:type="character" w:styleId="IntenseReference">
    <w:name w:val="Intense Reference"/>
    <w:basedOn w:val="DefaultParagraphFont"/>
    <w:uiPriority w:val="32"/>
    <w:qFormat/>
    <w:rsid w:val="009132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266</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Dan Leppo</cp:lastModifiedBy>
  <cp:revision>2</cp:revision>
  <dcterms:created xsi:type="dcterms:W3CDTF">2025-04-02T02:37:00Z</dcterms:created>
  <dcterms:modified xsi:type="dcterms:W3CDTF">2025-04-02T02:37:00Z</dcterms:modified>
</cp:coreProperties>
</file>