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CFF65C" w14:textId="6A517743" w:rsidR="00F944DD" w:rsidRPr="00B165D7" w:rsidRDefault="00F944DD" w:rsidP="00F944DD">
      <w:pPr>
        <w:ind w:firstLine="720"/>
        <w:jc w:val="center"/>
        <w:rPr>
          <w:rFonts w:ascii="Times New Roman" w:eastAsia="Times New Roman" w:hAnsi="Times New Roman" w:cs="Times New Roman"/>
          <w:color w:val="333333"/>
          <w:sz w:val="26"/>
          <w:szCs w:val="26"/>
        </w:rPr>
      </w:pPr>
      <w:r w:rsidRPr="00B165D7">
        <w:rPr>
          <w:rFonts w:ascii="Times New Roman" w:eastAsia="Times New Roman" w:hAnsi="Times New Roman" w:cs="Times New Roman"/>
          <w:color w:val="333333"/>
          <w:sz w:val="26"/>
          <w:szCs w:val="26"/>
        </w:rPr>
        <w:t>Lesson 7 Lecture</w:t>
      </w:r>
    </w:p>
    <w:p w14:paraId="52592E50" w14:textId="5723DBFA" w:rsidR="00F944DD" w:rsidRPr="00B165D7" w:rsidRDefault="00F944DD" w:rsidP="00F944DD">
      <w:pPr>
        <w:ind w:firstLine="720"/>
        <w:jc w:val="center"/>
        <w:rPr>
          <w:rFonts w:ascii="Times New Roman" w:eastAsia="Times New Roman" w:hAnsi="Times New Roman" w:cs="Times New Roman"/>
          <w:color w:val="333333"/>
          <w:sz w:val="26"/>
          <w:szCs w:val="26"/>
        </w:rPr>
      </w:pPr>
      <w:r w:rsidRPr="00B165D7">
        <w:rPr>
          <w:rFonts w:ascii="Times New Roman" w:eastAsia="Times New Roman" w:hAnsi="Times New Roman" w:cs="Times New Roman"/>
          <w:color w:val="333333"/>
          <w:sz w:val="26"/>
          <w:szCs w:val="26"/>
        </w:rPr>
        <w:t>Jeremiah 27:1-31:40</w:t>
      </w:r>
    </w:p>
    <w:p w14:paraId="15BAEE20" w14:textId="77777777" w:rsidR="00F944DD" w:rsidRPr="00F944DD" w:rsidRDefault="00F944DD" w:rsidP="00F944DD">
      <w:pPr>
        <w:ind w:firstLine="720"/>
        <w:jc w:val="center"/>
        <w:rPr>
          <w:rFonts w:ascii="Cambria" w:eastAsia="Times New Roman" w:hAnsi="Cambria" w:cs="Noto Serif"/>
          <w:color w:val="333333"/>
          <w:sz w:val="26"/>
          <w:szCs w:val="26"/>
        </w:rPr>
      </w:pPr>
    </w:p>
    <w:p w14:paraId="63B96B7A" w14:textId="3A939168"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I have some bad news and some good news.  Which do you want to hear first</w:t>
      </w:r>
      <w:r w:rsidRPr="00F944DD">
        <w:rPr>
          <w:rFonts w:ascii="Times New Roman" w:eastAsia="Times New Roman" w:hAnsi="Times New Roman" w:cs="Times New Roman"/>
          <w:color w:val="333333"/>
        </w:rPr>
        <w:t>?</w:t>
      </w:r>
      <w:r w:rsidRPr="00F944DD">
        <w:rPr>
          <w:rFonts w:ascii="Times New Roman" w:eastAsia="Times New Roman" w:hAnsi="Times New Roman" w:cs="Times New Roman"/>
          <w:color w:val="333333"/>
        </w:rPr>
        <w:t>  If given the choice most of us would rather hear good news than bad, but we don’t want to be hit by the bad circumstances unaware, so what should we do? In Jeremiah chapters 27-29 we hear the “bad news” first and see several reactions that the people of Judah had to that bad news.  We will see that their reactions are not too different from how we react today.  Next, in Jeremiah 30 – 31, Jeremiah gives the “good news” and we hear Jeremiah’s reaction on behalf of Israel as a nation.  Finally</w:t>
      </w:r>
      <w:r>
        <w:rPr>
          <w:rFonts w:ascii="Times New Roman" w:eastAsia="Times New Roman" w:hAnsi="Times New Roman" w:cs="Times New Roman"/>
          <w:color w:val="333333"/>
        </w:rPr>
        <w:t>,</w:t>
      </w:r>
      <w:r w:rsidRPr="00F944DD">
        <w:rPr>
          <w:rFonts w:ascii="Times New Roman" w:eastAsia="Times New Roman" w:hAnsi="Times New Roman" w:cs="Times New Roman"/>
          <w:color w:val="333333"/>
        </w:rPr>
        <w:t xml:space="preserve"> we will consider what our reaction to God’s Good News is to be today.</w:t>
      </w:r>
    </w:p>
    <w:p w14:paraId="5B5D02CE" w14:textId="2EC444E3"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The Bad News of the Yoke of Babylon begins in Jeremiah chapter 27.  Jeremiah delivered three messages in this chapter.  The first was to the kings of five countries through their envoys who had come to speak to King Zedekiah.  The second was to Zedekiah himself, and the third was to the priests and people in Jerusalem.  Zedekiah was the last king of Judah.  The good news was that he was from the royal line, as the grandson good king Josiah.  However</w:t>
      </w:r>
      <w:r>
        <w:rPr>
          <w:rFonts w:ascii="Times New Roman" w:eastAsia="Times New Roman" w:hAnsi="Times New Roman" w:cs="Times New Roman"/>
          <w:color w:val="333333"/>
        </w:rPr>
        <w:t>,</w:t>
      </w:r>
      <w:r w:rsidRPr="00F944DD">
        <w:rPr>
          <w:rFonts w:ascii="Times New Roman" w:eastAsia="Times New Roman" w:hAnsi="Times New Roman" w:cs="Times New Roman"/>
          <w:color w:val="333333"/>
        </w:rPr>
        <w:t xml:space="preserve"> the bad news was that his brother Jehoiakim had been chosen first over him, then his nephew Jehoiachin inherited the throne, rather than him.  The only way Zedekiah became king was that Jehoiachin rebelled against Nebuchadnezzar and was carried off to exile in Babylon as we read last week.  So, Nebuchadnezzar appointed Zedekiah as a vassal king.  2 Kings 24:17 he, along with those five kingdoms around him, were required to keep in subjection to Babylon.  That would mean: Pay taxes; No military buildup; Maintain allegiance to Babylon and dependence on Nebuchadnezzar’s mercy. Nebuchadnezzar made Zedekiah take an oath in God’s name to that effect.  However, Nebuchadnezzar was known to forcefully put down rebellions, but this is exactly what the envoys of Edom, Moab, Ammon, </w:t>
      </w:r>
      <w:proofErr w:type="spellStart"/>
      <w:r w:rsidRPr="00F944DD">
        <w:rPr>
          <w:rFonts w:ascii="Times New Roman" w:eastAsia="Times New Roman" w:hAnsi="Times New Roman" w:cs="Times New Roman"/>
          <w:color w:val="333333"/>
        </w:rPr>
        <w:t>Tyre</w:t>
      </w:r>
      <w:proofErr w:type="spellEnd"/>
      <w:r w:rsidRPr="00F944DD">
        <w:rPr>
          <w:rFonts w:ascii="Times New Roman" w:eastAsia="Times New Roman" w:hAnsi="Times New Roman" w:cs="Times New Roman"/>
          <w:color w:val="333333"/>
        </w:rPr>
        <w:t xml:space="preserve"> and Sidon had come to propose to Zedekiah.</w:t>
      </w:r>
    </w:p>
    <w:p w14:paraId="1A4190B9"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But God sent word through Jeremiah to discourage this rebellion-in-the-making.  He commanded Jeremiah to make and wear a yoke, as an illustration to these kings and Zedekiah that God called for submission rather than rebellion.  God was using evil Babylon as his servant to deal with sinful Israel, which was His right as the Lord Almighty, Jehovah Sabaoth, the Creator and ruler over all nations.  Jeremiah’s “good news” was that any nation who humbled themselves under Babylon’s domination, God would “let that nation remain in its own land to till it and to live there,’ declares the Lord.”  But death by “the sword, famine, and plague” would be the result if they maintained their pride and stiff-necked rebellion.</w:t>
      </w:r>
    </w:p>
    <w:p w14:paraId="71402DDC" w14:textId="4D0D83B9" w:rsidR="00F944DD" w:rsidRPr="00F944DD" w:rsidRDefault="00F944DD" w:rsidP="00F944DD">
      <w:pPr>
        <w:spacing w:after="420"/>
        <w:rPr>
          <w:rFonts w:ascii="Times New Roman" w:eastAsia="Times New Roman" w:hAnsi="Times New Roman" w:cs="Times New Roman"/>
          <w:color w:val="333333"/>
        </w:rPr>
      </w:pPr>
      <w:r>
        <w:rPr>
          <w:rFonts w:ascii="Times New Roman" w:eastAsia="Times New Roman" w:hAnsi="Times New Roman" w:cs="Times New Roman"/>
          <w:color w:val="333333"/>
        </w:rPr>
        <w:t>R</w:t>
      </w:r>
      <w:r w:rsidRPr="00F944DD">
        <w:rPr>
          <w:rFonts w:ascii="Times New Roman" w:eastAsia="Times New Roman" w:hAnsi="Times New Roman" w:cs="Times New Roman"/>
          <w:color w:val="333333"/>
        </w:rPr>
        <w:t>emember, the yoke Jeremiah was wearing as he delivered his message?  A yoke consisted of two pieces of wood, one </w:t>
      </w:r>
      <w:r w:rsidRPr="00F944DD">
        <w:rPr>
          <w:rFonts w:ascii="Times New Roman" w:eastAsia="Times New Roman" w:hAnsi="Times New Roman" w:cs="Times New Roman"/>
          <w:color w:val="333333"/>
          <w:u w:val="single"/>
        </w:rPr>
        <w:t>over</w:t>
      </w:r>
      <w:r w:rsidRPr="00F944DD">
        <w:rPr>
          <w:rFonts w:ascii="Times New Roman" w:eastAsia="Times New Roman" w:hAnsi="Times New Roman" w:cs="Times New Roman"/>
          <w:color w:val="333333"/>
        </w:rPr>
        <w:t> the shoulders and neck, and the second </w:t>
      </w:r>
      <w:r w:rsidRPr="00F944DD">
        <w:rPr>
          <w:rFonts w:ascii="Times New Roman" w:eastAsia="Times New Roman" w:hAnsi="Times New Roman" w:cs="Times New Roman"/>
          <w:color w:val="333333"/>
          <w:u w:val="single"/>
        </w:rPr>
        <w:t>under</w:t>
      </w:r>
      <w:r w:rsidRPr="00F944DD">
        <w:rPr>
          <w:rFonts w:ascii="Times New Roman" w:eastAsia="Times New Roman" w:hAnsi="Times New Roman" w:cs="Times New Roman"/>
          <w:color w:val="333333"/>
        </w:rPr>
        <w:t> the animal’s neck, connected by straps, pulled tight and extended out to be used as reigns.  The yoke could be very uncomfortable if the ox or donkey would resist and keep trying to pull away with a “stiff neck.”  The bottom part of the yoke would press against the windpipe and choke the animals if they tried to go their own way.  But if the animal would be compliant in the yoke and move forward, the choking consequences would be stopped, allowing for progress without so much pain.  Therefore, Jeremiah is illustrating how God’s plan was to use captivity in his people’s lives to make their hearts become soft and open to His will instead of stiffly resisting.</w:t>
      </w:r>
    </w:p>
    <w:p w14:paraId="462C424A"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lastRenderedPageBreak/>
        <w:t>Having delivered his message first to the five kings, and then to Zedekiah, Jeremiah turned to give his message to the priests and all the people.  “Do not listen to the prophets who say, ‘Very soon now the articles from the Lord’s house will be brought back from Babylon.’ They are prophesying lies.” God’s prophecy stated in verse 22, was that the Temple items will not be returned, but rather what still remained “will be taken to Babylon and there they will remain until the day I come for them, declares the Lord.  Then </w:t>
      </w:r>
      <w:r w:rsidRPr="00F944DD">
        <w:rPr>
          <w:rFonts w:ascii="Times New Roman" w:eastAsia="Times New Roman" w:hAnsi="Times New Roman" w:cs="Times New Roman"/>
          <w:color w:val="333333"/>
          <w:u w:val="single"/>
        </w:rPr>
        <w:t>I</w:t>
      </w:r>
      <w:r w:rsidRPr="00F944DD">
        <w:rPr>
          <w:rFonts w:ascii="Times New Roman" w:eastAsia="Times New Roman" w:hAnsi="Times New Roman" w:cs="Times New Roman"/>
          <w:color w:val="333333"/>
        </w:rPr>
        <w:t> will bring them back and restore them to this place.” There was to be no false hope from prophets who were challenging the word the Lord had sent.</w:t>
      </w:r>
    </w:p>
    <w:p w14:paraId="2AF7E3FB" w14:textId="4486D29F"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But as is so often the case, the reaction to Bad News was denial and rejection.  A prophet named Hananiah confronted Jeremiah in the house of the Lord and he declared that God had said Babylon’s yoke would be broken and everything would be returned in two years</w:t>
      </w:r>
      <w:r>
        <w:rPr>
          <w:rFonts w:ascii="Times New Roman" w:eastAsia="Times New Roman" w:hAnsi="Times New Roman" w:cs="Times New Roman"/>
          <w:color w:val="333333"/>
        </w:rPr>
        <w:t>-</w:t>
      </w:r>
      <w:r w:rsidRPr="00F944DD">
        <w:rPr>
          <w:rFonts w:ascii="Times New Roman" w:eastAsia="Times New Roman" w:hAnsi="Times New Roman" w:cs="Times New Roman"/>
          <w:color w:val="333333"/>
        </w:rPr>
        <w:t>time!  Now </w:t>
      </w:r>
      <w:r w:rsidRPr="00F944DD">
        <w:rPr>
          <w:rFonts w:ascii="Times New Roman" w:eastAsia="Times New Roman" w:hAnsi="Times New Roman" w:cs="Times New Roman"/>
          <w:color w:val="333333"/>
          <w:u w:val="single"/>
        </w:rPr>
        <w:t>that</w:t>
      </w:r>
      <w:r w:rsidRPr="00F944DD">
        <w:rPr>
          <w:rFonts w:ascii="Times New Roman" w:eastAsia="Times New Roman" w:hAnsi="Times New Roman" w:cs="Times New Roman"/>
          <w:color w:val="333333"/>
        </w:rPr>
        <w:t> was a message the people </w:t>
      </w:r>
      <w:r w:rsidRPr="00F944DD">
        <w:rPr>
          <w:rFonts w:ascii="Times New Roman" w:eastAsia="Times New Roman" w:hAnsi="Times New Roman" w:cs="Times New Roman"/>
          <w:color w:val="333333"/>
          <w:u w:val="single"/>
        </w:rPr>
        <w:t>wanted</w:t>
      </w:r>
      <w:r w:rsidRPr="00F944DD">
        <w:rPr>
          <w:rFonts w:ascii="Times New Roman" w:eastAsia="Times New Roman" w:hAnsi="Times New Roman" w:cs="Times New Roman"/>
          <w:color w:val="333333"/>
        </w:rPr>
        <w:t> to hear, but it was flat-out denial of God’s message.  Even Jeremiah reacted by saying, “Amen!  May the Lord do so!”  Who wouldn’t want hear good news rather than bad?  But Jesus warned us that in the end times there would be those who seek to say only what people want to hear, rather than the truth.  However</w:t>
      </w:r>
      <w:r>
        <w:rPr>
          <w:rFonts w:ascii="Times New Roman" w:eastAsia="Times New Roman" w:hAnsi="Times New Roman" w:cs="Times New Roman"/>
          <w:color w:val="333333"/>
        </w:rPr>
        <w:t>,</w:t>
      </w:r>
      <w:r w:rsidRPr="00F944DD">
        <w:rPr>
          <w:rFonts w:ascii="Times New Roman" w:eastAsia="Times New Roman" w:hAnsi="Times New Roman" w:cs="Times New Roman"/>
          <w:color w:val="333333"/>
        </w:rPr>
        <w:t xml:space="preserve"> they will bring “swift destruction on themselves.”  2 Peter 2:1</w:t>
      </w:r>
    </w:p>
    <w:p w14:paraId="02F1D886"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And so, Jeremiah turned and reminded Hananiah (v. 8) “from early times the prophets who preceded you and me prophesied war, disaster and plagues against many kingdoms.  But the prophet who prophesies peace will be recognized as one truly sent by the Lord, only if his predictions come true.”  Deut. 18:22 gives this direction to help the people identify whether a prophet was sent from God or was a false prophet.  “If what a prophet proclaims in the name of the Lord does not take place or come true, that is a message the Lord has not spoken.  That prophet speaks presumptuously Do not be afraid of him.”</w:t>
      </w:r>
    </w:p>
    <w:p w14:paraId="130C32F9" w14:textId="034AEC4A"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Jeremiah was challenging Hananiah that fulfillment of prophecy confirms the validity of a prophet, particularly one that is contrary to God’s earlier prophesies.  Hananiah was saying, “Let’s think more positive thoughts here – no more of this negative doom and gloom Jeremiah!” So, Hananiah punctuated his point by breaking the yoke Jeremiah had around his neck.</w:t>
      </w:r>
    </w:p>
    <w:p w14:paraId="560C26F7" w14:textId="51FF2A11"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No one wants to hear bad news.  But the “power of positive thinking” only deludes us to think that God will wink at our sins, and, no matter how positively we think, God has condemned a life of sinful habits.  The bad news for us all is: “The wrath of God is being revealed from heaven against all the godlessness and wickedness of people, who suppress the truth by their wickedness.” (Rom. 1:18) He has declared that “If we claim to be without sin, we deceive ourselves and the truth is not in us.”  But God’s good news is: “If we confess our sins, he is faithful and just and will forgive us our sins and purify us from all unrighteousness.” (I John 1: 8,9)</w:t>
      </w:r>
    </w:p>
    <w:p w14:paraId="2B3FBE87"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Matthew Henry makes this comment, “It were well if sinners would be afraid of the destruction threatened against all who will not have Christ reign over them.  Why should they die the second death, infinitely worse than that by sword and famine, when they may submit and live?  And those who encourage sinners to go on in sinful ways will perish with them.”</w:t>
      </w:r>
    </w:p>
    <w:p w14:paraId="477D10FE"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lastRenderedPageBreak/>
        <w:t>Although it’s natural to try to deny the bad news that comes to us, as if that denial would chase the terrible consequences of our sins away, we will face those consequences if God so chooses.  However, our choice is either to go through the purifying consequences alone and bitter, or to go through them yoked together with Christ who promises His burden is much lighter than if we demand to carry our burden alone.  Consider the burden you are carrying.  Are you struggling and feel that it is too heavy, too huge, and it is impossible for you to bear it any longer?  I’ve been there.  Remember Jesus’ offer. </w:t>
      </w:r>
      <w:r w:rsidRPr="00F944DD">
        <w:rPr>
          <w:rFonts w:ascii="Times New Roman" w:eastAsia="Times New Roman" w:hAnsi="Times New Roman" w:cs="Times New Roman"/>
          <w:i/>
          <w:iCs/>
          <w:color w:val="333333"/>
        </w:rPr>
        <w:t>Matt. 11:29,30 Msg.</w:t>
      </w:r>
      <w:r w:rsidRPr="00F944DD">
        <w:rPr>
          <w:rFonts w:ascii="Times New Roman" w:eastAsia="Times New Roman" w:hAnsi="Times New Roman" w:cs="Times New Roman"/>
          <w:color w:val="333333"/>
        </w:rPr>
        <w:t>  Switch yokes!  His will feel light and as you move forward, you will see you are making progress in God’s grace, because He is pulling with you.  You are not alone.</w:t>
      </w:r>
    </w:p>
    <w:p w14:paraId="2401B2D9"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 xml:space="preserve">Hananiah had chosen to carry the yoke of denial.  </w:t>
      </w:r>
      <w:proofErr w:type="gramStart"/>
      <w:r w:rsidRPr="00F944DD">
        <w:rPr>
          <w:rFonts w:ascii="Times New Roman" w:eastAsia="Times New Roman" w:hAnsi="Times New Roman" w:cs="Times New Roman"/>
          <w:color w:val="333333"/>
        </w:rPr>
        <w:t>So</w:t>
      </w:r>
      <w:proofErr w:type="gramEnd"/>
      <w:r w:rsidRPr="00F944DD">
        <w:rPr>
          <w:rFonts w:ascii="Times New Roman" w:eastAsia="Times New Roman" w:hAnsi="Times New Roman" w:cs="Times New Roman"/>
          <w:color w:val="333333"/>
        </w:rPr>
        <w:t xml:space="preserve"> Jeremiah left the temple, only to be turned around by God’s message for Hananiah.  “Listen, Hananiah!  The Lord has not sent you, yet you have persuaded this nation to trust in lies.  He may have broken Jeremiah’s wooden yoke, but God’s message was that of a yoke of iron!  His true message through Jeremiah will be proven correct in a matter of years.  But Hananiah would see the proof of his false prophecy as he would die that very year two months later.</w:t>
      </w:r>
    </w:p>
    <w:p w14:paraId="7036E8C0"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While there were those in Jerusalem who were still looking for a way to avoid captivity, there was already a wave of exiles that had arrived in Babylon.  So, next, Jeremiah sent a letter to them.  God’s message to them was to settle in exile and pray for the prosperity of Babylon, “Because if it prospers, you too will prosper.”  Jer. 29:7</w:t>
      </w:r>
    </w:p>
    <w:p w14:paraId="058BF741"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Life often takes us away from our comfort zone.  Having to relocate is difficult whether it is to another state, another city, another job or even to another church. It may be away from family and friends.  We can sympathize with these exiles.  But if you believe that God has a plan for your life, then this passage in Jeremiah is very reassuring.  God tells us</w:t>
      </w:r>
    </w:p>
    <w:p w14:paraId="6599227F"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to “bloom where we are planted.”  Settle down.  Settle in.  Make the best of your circumstances.  After all, this world is not our home.</w:t>
      </w:r>
    </w:p>
    <w:p w14:paraId="3ECD5095" w14:textId="54AD15E5"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 xml:space="preserve">The false prophets would try to sow seeds of discontent among the exiles.  But Jeremiah prophesied that it would be 70 years before this exile would be done.  This was very bad news.  After all, in the geo-political history of this area, one nation fell to another conqueror in a matter of months it seemed.  Besides, prophets like Ahab son of </w:t>
      </w:r>
      <w:proofErr w:type="spellStart"/>
      <w:r w:rsidRPr="00F944DD">
        <w:rPr>
          <w:rFonts w:ascii="Times New Roman" w:eastAsia="Times New Roman" w:hAnsi="Times New Roman" w:cs="Times New Roman"/>
          <w:color w:val="333333"/>
        </w:rPr>
        <w:t>Kolaiah</w:t>
      </w:r>
      <w:proofErr w:type="spellEnd"/>
      <w:r w:rsidRPr="00F944DD">
        <w:rPr>
          <w:rFonts w:ascii="Times New Roman" w:eastAsia="Times New Roman" w:hAnsi="Times New Roman" w:cs="Times New Roman"/>
          <w:color w:val="333333"/>
        </w:rPr>
        <w:t xml:space="preserve"> and Zedekiah son of </w:t>
      </w:r>
      <w:proofErr w:type="spellStart"/>
      <w:r w:rsidRPr="00F944DD">
        <w:rPr>
          <w:rFonts w:ascii="Times New Roman" w:eastAsia="Times New Roman" w:hAnsi="Times New Roman" w:cs="Times New Roman"/>
          <w:color w:val="333333"/>
        </w:rPr>
        <w:t>Maaseiah</w:t>
      </w:r>
      <w:proofErr w:type="spellEnd"/>
      <w:r w:rsidRPr="00F944DD">
        <w:rPr>
          <w:rFonts w:ascii="Times New Roman" w:eastAsia="Times New Roman" w:hAnsi="Times New Roman" w:cs="Times New Roman"/>
          <w:color w:val="333333"/>
        </w:rPr>
        <w:t xml:space="preserve">, (not the current king of Judah) were prophesying an early release, causing unrest among the Babylon </w:t>
      </w:r>
      <w:r w:rsidRPr="00F944DD">
        <w:rPr>
          <w:rFonts w:ascii="Times New Roman" w:eastAsia="Times New Roman" w:hAnsi="Times New Roman" w:cs="Times New Roman"/>
          <w:color w:val="333333"/>
        </w:rPr>
        <w:t>captives</w:t>
      </w:r>
      <w:r w:rsidRPr="00F944DD">
        <w:rPr>
          <w:rFonts w:ascii="Times New Roman" w:eastAsia="Times New Roman" w:hAnsi="Times New Roman" w:cs="Times New Roman"/>
          <w:color w:val="333333"/>
        </w:rPr>
        <w:t>.  Wow!  God said we will be here </w:t>
      </w:r>
      <w:r w:rsidRPr="00F944DD">
        <w:rPr>
          <w:rFonts w:ascii="Times New Roman" w:eastAsia="Times New Roman" w:hAnsi="Times New Roman" w:cs="Times New Roman"/>
          <w:i/>
          <w:iCs/>
          <w:color w:val="333333"/>
        </w:rPr>
        <w:t>70 more years. Jeremiah?</w:t>
      </w:r>
    </w:p>
    <w:p w14:paraId="659933ED" w14:textId="0F2DE74F"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 xml:space="preserve">In reaction to Jeremiah’s letter, </w:t>
      </w:r>
      <w:proofErr w:type="spellStart"/>
      <w:r w:rsidRPr="00F944DD">
        <w:rPr>
          <w:rFonts w:ascii="Times New Roman" w:eastAsia="Times New Roman" w:hAnsi="Times New Roman" w:cs="Times New Roman"/>
          <w:color w:val="333333"/>
        </w:rPr>
        <w:t>Shemiah</w:t>
      </w:r>
      <w:proofErr w:type="spellEnd"/>
      <w:r w:rsidRPr="00F944DD">
        <w:rPr>
          <w:rFonts w:ascii="Times New Roman" w:eastAsia="Times New Roman" w:hAnsi="Times New Roman" w:cs="Times New Roman"/>
          <w:color w:val="333333"/>
        </w:rPr>
        <w:t xml:space="preserve"> in Babylon, wasn’t going to take this bad news without a fight.  His advice was, “Shoot the messenger!”  He prodded Zephaniah, the current priest in Jerusalem, to put Jeremiah into the stocks and neck-irons as a reprimand for telling the people to settle down for a long time in Babylon.  God’s promise to his prophet Jeremiah was that the people would return after the seventy years were up.  In </w:t>
      </w:r>
      <w:proofErr w:type="spellStart"/>
      <w:r w:rsidRPr="00F944DD">
        <w:rPr>
          <w:rFonts w:ascii="Times New Roman" w:eastAsia="Times New Roman" w:hAnsi="Times New Roman" w:cs="Times New Roman"/>
          <w:color w:val="333333"/>
        </w:rPr>
        <w:t>Barne’s</w:t>
      </w:r>
      <w:proofErr w:type="spellEnd"/>
      <w:r w:rsidRPr="00F944DD">
        <w:rPr>
          <w:rFonts w:ascii="Times New Roman" w:eastAsia="Times New Roman" w:hAnsi="Times New Roman" w:cs="Times New Roman"/>
          <w:color w:val="333333"/>
        </w:rPr>
        <w:t xml:space="preserve"> Notes on the Bible, he suggests, “As the exile was God’s doing for their good, they were to make the best of their position and </w:t>
      </w:r>
      <w:r w:rsidRPr="00F944DD">
        <w:rPr>
          <w:rFonts w:ascii="Times New Roman" w:eastAsia="Times New Roman" w:hAnsi="Times New Roman" w:cs="Times New Roman"/>
          <w:color w:val="333333"/>
        </w:rPr>
        <w:lastRenderedPageBreak/>
        <w:t>acquire wealth and influence; Whereas if they were always restlessly looking out for the opportunity of returning home, they would rapidly fall into poverty and dwindle away.” What they perceived as bad news was really God’s provision for their preservation.</w:t>
      </w:r>
    </w:p>
    <w:p w14:paraId="4169F618"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Sometimes we would rather “shoot the messenger” of bad news too, rather than to listen to their pointed criticism.  Often it is painful to hear people criticize us because there is an element of truth in their accusations.  We need to stop and analyze their words, and ask God to “search our hearts” and help us see what part of that criticism might be valid for our growth and trust Him for vindication on the rest.</w:t>
      </w:r>
    </w:p>
    <w:p w14:paraId="1912DF3F"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At the same time, it is difficult to pray for our enemies to prosper, as the exiles were asked, in this prophecy, to pray for Babylon.  However, didn’t Jesus instruct us all as his disciples to “Pray for those who persecute you, that you may be sons of your Father in heaven…”  Matt. 5:44,45?  This is one of God’s examples to the world to illustrate His mercy through us.  Even while He uses evil people to chastise us that we might humble ourselves before Him, He also wants to use our attitude during chastisement as a billboard to those enemies. “God at work here!”  Rest assured, an attitude of rebellion leads to blindness toward God’s goodness.</w:t>
      </w:r>
    </w:p>
    <w:p w14:paraId="040B3647"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 xml:space="preserve">There was Good News that God would restore Israel, but Jeremiah’s letter was not received as good news.  </w:t>
      </w:r>
      <w:proofErr w:type="gramStart"/>
      <w:r w:rsidRPr="00F944DD">
        <w:rPr>
          <w:rFonts w:ascii="Times New Roman" w:eastAsia="Times New Roman" w:hAnsi="Times New Roman" w:cs="Times New Roman"/>
          <w:color w:val="333333"/>
        </w:rPr>
        <w:t>Again</w:t>
      </w:r>
      <w:proofErr w:type="gramEnd"/>
      <w:r w:rsidRPr="00F944DD">
        <w:rPr>
          <w:rFonts w:ascii="Times New Roman" w:eastAsia="Times New Roman" w:hAnsi="Times New Roman" w:cs="Times New Roman"/>
          <w:color w:val="333333"/>
        </w:rPr>
        <w:t xml:space="preserve"> God’s prophetic message was challenged and criticized.  However, by dwelling on the negative, the exiles and false prophets missed the Good News included in the message.</w:t>
      </w:r>
    </w:p>
    <w:p w14:paraId="3D2DF2B9" w14:textId="2384336B" w:rsid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Look back and see what they missed:</w:t>
      </w:r>
    </w:p>
    <w:tbl>
      <w:tblPr>
        <w:tblStyle w:val="TableGrid"/>
        <w:tblW w:w="0" w:type="auto"/>
        <w:tblLook w:val="04A0" w:firstRow="1" w:lastRow="0" w:firstColumn="1" w:lastColumn="0" w:noHBand="0" w:noVBand="1"/>
      </w:tblPr>
      <w:tblGrid>
        <w:gridCol w:w="4675"/>
        <w:gridCol w:w="4675"/>
      </w:tblGrid>
      <w:tr w:rsidR="00F944DD" w14:paraId="73E9CD59" w14:textId="77777777" w:rsidTr="00F944DD">
        <w:trPr>
          <w:trHeight w:val="386"/>
        </w:trPr>
        <w:tc>
          <w:tcPr>
            <w:tcW w:w="4675" w:type="dxa"/>
          </w:tcPr>
          <w:p w14:paraId="7143D6C5" w14:textId="46BAEBB5" w:rsidR="00F944DD" w:rsidRPr="00F944DD" w:rsidRDefault="00F944DD" w:rsidP="00F944DD">
            <w:pPr>
              <w:spacing w:after="420"/>
              <w:jc w:val="center"/>
              <w:rPr>
                <w:rFonts w:ascii="Times New Roman" w:eastAsia="Times New Roman" w:hAnsi="Times New Roman" w:cs="Times New Roman"/>
                <w:b/>
                <w:bCs/>
                <w:color w:val="333333"/>
              </w:rPr>
            </w:pPr>
            <w:r w:rsidRPr="00F944DD">
              <w:rPr>
                <w:rFonts w:ascii="Times New Roman" w:eastAsia="Times New Roman" w:hAnsi="Times New Roman" w:cs="Times New Roman"/>
                <w:b/>
                <w:bCs/>
                <w:color w:val="333333"/>
              </w:rPr>
              <w:t>Bad News</w:t>
            </w:r>
          </w:p>
        </w:tc>
        <w:tc>
          <w:tcPr>
            <w:tcW w:w="4675" w:type="dxa"/>
          </w:tcPr>
          <w:p w14:paraId="529331C9" w14:textId="26A0239C" w:rsidR="00F944DD" w:rsidRPr="00F944DD" w:rsidRDefault="00F944DD" w:rsidP="00F944DD">
            <w:pPr>
              <w:spacing w:after="420"/>
              <w:jc w:val="center"/>
              <w:rPr>
                <w:rFonts w:ascii="Times New Roman" w:eastAsia="Times New Roman" w:hAnsi="Times New Roman" w:cs="Times New Roman"/>
                <w:b/>
                <w:bCs/>
                <w:color w:val="333333"/>
              </w:rPr>
            </w:pPr>
            <w:r w:rsidRPr="00F944DD">
              <w:rPr>
                <w:rFonts w:ascii="Times New Roman" w:eastAsia="Times New Roman" w:hAnsi="Times New Roman" w:cs="Times New Roman"/>
                <w:b/>
                <w:bCs/>
                <w:color w:val="333333"/>
              </w:rPr>
              <w:t>Good News</w:t>
            </w:r>
          </w:p>
        </w:tc>
      </w:tr>
      <w:tr w:rsidR="00F944DD" w14:paraId="6A7B0CFD" w14:textId="77777777" w:rsidTr="00F944DD">
        <w:trPr>
          <w:trHeight w:val="432"/>
        </w:trPr>
        <w:tc>
          <w:tcPr>
            <w:tcW w:w="4675" w:type="dxa"/>
          </w:tcPr>
          <w:p w14:paraId="6B77CDA9" w14:textId="54B1C7CB" w:rsid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27:22</w:t>
            </w:r>
            <w:r>
              <w:rPr>
                <w:rFonts w:ascii="Times New Roman" w:eastAsia="Times New Roman" w:hAnsi="Times New Roman" w:cs="Times New Roman"/>
                <w:color w:val="333333"/>
              </w:rPr>
              <w:t xml:space="preserve">: </w:t>
            </w:r>
            <w:r w:rsidRPr="00F944DD">
              <w:rPr>
                <w:rFonts w:ascii="Times New Roman" w:eastAsia="Times New Roman" w:hAnsi="Times New Roman" w:cs="Times New Roman"/>
                <w:color w:val="333333"/>
              </w:rPr>
              <w:t>Rest of Temple items will</w:t>
            </w:r>
            <w:r>
              <w:rPr>
                <w:rFonts w:ascii="Times New Roman" w:eastAsia="Times New Roman" w:hAnsi="Times New Roman" w:cs="Times New Roman"/>
                <w:color w:val="333333"/>
              </w:rPr>
              <w:t xml:space="preserve"> </w:t>
            </w:r>
            <w:r w:rsidRPr="00F944DD">
              <w:rPr>
                <w:rFonts w:ascii="Times New Roman" w:eastAsia="Times New Roman" w:hAnsi="Times New Roman" w:cs="Times New Roman"/>
                <w:color w:val="333333"/>
              </w:rPr>
              <w:t>be taken to Babylon too.</w:t>
            </w:r>
          </w:p>
        </w:tc>
        <w:tc>
          <w:tcPr>
            <w:tcW w:w="4675" w:type="dxa"/>
          </w:tcPr>
          <w:p w14:paraId="03978730" w14:textId="5B218422"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But God will bring them back and restore them to Jerusalem.</w:t>
            </w:r>
          </w:p>
          <w:p w14:paraId="6E19AFD2" w14:textId="77777777" w:rsidR="00F944DD" w:rsidRDefault="00F944DD" w:rsidP="00F944DD">
            <w:pPr>
              <w:spacing w:after="420"/>
              <w:rPr>
                <w:rFonts w:ascii="Times New Roman" w:eastAsia="Times New Roman" w:hAnsi="Times New Roman" w:cs="Times New Roman"/>
                <w:color w:val="333333"/>
              </w:rPr>
            </w:pPr>
          </w:p>
        </w:tc>
      </w:tr>
      <w:tr w:rsidR="00F944DD" w14:paraId="34E5DA22" w14:textId="77777777" w:rsidTr="00F944DD">
        <w:trPr>
          <w:trHeight w:val="432"/>
        </w:trPr>
        <w:tc>
          <w:tcPr>
            <w:tcW w:w="4675" w:type="dxa"/>
          </w:tcPr>
          <w:p w14:paraId="2F99A36E" w14:textId="3BCCCCB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29:10,11</w:t>
            </w:r>
            <w:r>
              <w:rPr>
                <w:rFonts w:ascii="Times New Roman" w:eastAsia="Times New Roman" w:hAnsi="Times New Roman" w:cs="Times New Roman"/>
                <w:color w:val="333333"/>
              </w:rPr>
              <w:t xml:space="preserve">: </w:t>
            </w:r>
            <w:r w:rsidRPr="00F944DD">
              <w:rPr>
                <w:rFonts w:ascii="Times New Roman" w:eastAsia="Times New Roman" w:hAnsi="Times New Roman" w:cs="Times New Roman"/>
                <w:color w:val="333333"/>
              </w:rPr>
              <w:t>Captivity will be 70</w:t>
            </w:r>
            <w:r w:rsidRPr="00F944DD">
              <w:rPr>
                <w:rFonts w:ascii="Times New Roman" w:eastAsia="Times New Roman" w:hAnsi="Times New Roman" w:cs="Times New Roman"/>
                <w:color w:val="333333"/>
              </w:rPr>
              <w:t xml:space="preserve"> </w:t>
            </w:r>
            <w:r w:rsidRPr="00F944DD">
              <w:rPr>
                <w:rFonts w:ascii="Times New Roman" w:eastAsia="Times New Roman" w:hAnsi="Times New Roman" w:cs="Times New Roman"/>
                <w:color w:val="333333"/>
              </w:rPr>
              <w:t>years; 3 generations!</w:t>
            </w:r>
          </w:p>
        </w:tc>
        <w:tc>
          <w:tcPr>
            <w:tcW w:w="4675" w:type="dxa"/>
          </w:tcPr>
          <w:p w14:paraId="0AA99FD5" w14:textId="5FAB354F"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God has as plan to prosper them;</w:t>
            </w:r>
            <w:r>
              <w:rPr>
                <w:rFonts w:ascii="Times New Roman" w:eastAsia="Times New Roman" w:hAnsi="Times New Roman" w:cs="Times New Roman"/>
                <w:color w:val="333333"/>
              </w:rPr>
              <w:t xml:space="preserve"> t</w:t>
            </w:r>
            <w:r w:rsidRPr="00F944DD">
              <w:rPr>
                <w:rFonts w:ascii="Times New Roman" w:eastAsia="Times New Roman" w:hAnsi="Times New Roman" w:cs="Times New Roman"/>
                <w:color w:val="333333"/>
              </w:rPr>
              <w:t>o give them a hope and a future.</w:t>
            </w:r>
          </w:p>
          <w:p w14:paraId="341F6EAE" w14:textId="286569A6" w:rsidR="00F944DD" w:rsidRPr="00F944DD" w:rsidRDefault="00F944DD" w:rsidP="00F944DD">
            <w:pPr>
              <w:spacing w:after="420"/>
              <w:rPr>
                <w:rFonts w:ascii="Times New Roman" w:eastAsia="Times New Roman" w:hAnsi="Times New Roman" w:cs="Times New Roman"/>
                <w:color w:val="333333"/>
              </w:rPr>
            </w:pPr>
          </w:p>
        </w:tc>
      </w:tr>
      <w:tr w:rsidR="00F944DD" w14:paraId="07D93778" w14:textId="77777777" w:rsidTr="00F944DD">
        <w:trPr>
          <w:trHeight w:val="432"/>
        </w:trPr>
        <w:tc>
          <w:tcPr>
            <w:tcW w:w="4675" w:type="dxa"/>
          </w:tcPr>
          <w:p w14:paraId="083110B8" w14:textId="434A96BB"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29:12,13</w:t>
            </w:r>
            <w:r>
              <w:rPr>
                <w:rFonts w:ascii="Times New Roman" w:eastAsia="Times New Roman" w:hAnsi="Times New Roman" w:cs="Times New Roman"/>
                <w:color w:val="333333"/>
              </w:rPr>
              <w:t xml:space="preserve">: </w:t>
            </w:r>
            <w:r w:rsidRPr="00F944DD">
              <w:rPr>
                <w:rFonts w:ascii="Times New Roman" w:eastAsia="Times New Roman" w:hAnsi="Times New Roman" w:cs="Times New Roman"/>
                <w:color w:val="333333"/>
              </w:rPr>
              <w:t>The people will leave in hardened rebellion.</w:t>
            </w:r>
          </w:p>
        </w:tc>
        <w:tc>
          <w:tcPr>
            <w:tcW w:w="4675" w:type="dxa"/>
          </w:tcPr>
          <w:p w14:paraId="5D5B04EF" w14:textId="4FF71AEB"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The people will return by seeking</w:t>
            </w:r>
            <w:r>
              <w:rPr>
                <w:rFonts w:ascii="Times New Roman" w:eastAsia="Times New Roman" w:hAnsi="Times New Roman" w:cs="Times New Roman"/>
                <w:color w:val="333333"/>
              </w:rPr>
              <w:t xml:space="preserve"> </w:t>
            </w:r>
            <w:r w:rsidRPr="00F944DD">
              <w:rPr>
                <w:rFonts w:ascii="Times New Roman" w:eastAsia="Times New Roman" w:hAnsi="Times New Roman" w:cs="Times New Roman"/>
                <w:color w:val="333333"/>
              </w:rPr>
              <w:t>God with all their hearts.</w:t>
            </w:r>
          </w:p>
        </w:tc>
      </w:tr>
      <w:tr w:rsidR="00F944DD" w14:paraId="4AED9934" w14:textId="77777777" w:rsidTr="00F944DD">
        <w:trPr>
          <w:trHeight w:val="432"/>
        </w:trPr>
        <w:tc>
          <w:tcPr>
            <w:tcW w:w="4675" w:type="dxa"/>
          </w:tcPr>
          <w:p w14:paraId="67ACCC38" w14:textId="1DA5AF6B"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lastRenderedPageBreak/>
              <w:t>29:14</w:t>
            </w:r>
            <w:r>
              <w:rPr>
                <w:rFonts w:ascii="Times New Roman" w:eastAsia="Times New Roman" w:hAnsi="Times New Roman" w:cs="Times New Roman"/>
                <w:color w:val="333333"/>
              </w:rPr>
              <w:t xml:space="preserve">: </w:t>
            </w:r>
            <w:r w:rsidRPr="00F944DD">
              <w:rPr>
                <w:rFonts w:ascii="Times New Roman" w:eastAsia="Times New Roman" w:hAnsi="Times New Roman" w:cs="Times New Roman"/>
                <w:color w:val="333333"/>
              </w:rPr>
              <w:t>God banished them to</w:t>
            </w:r>
            <w:r w:rsidRPr="00F944DD">
              <w:rPr>
                <w:rFonts w:ascii="Times New Roman" w:eastAsia="Times New Roman" w:hAnsi="Times New Roman" w:cs="Times New Roman"/>
                <w:color w:val="333333"/>
              </w:rPr>
              <w:t xml:space="preserve"> </w:t>
            </w:r>
            <w:r w:rsidRPr="00F944DD">
              <w:rPr>
                <w:rFonts w:ascii="Times New Roman" w:eastAsia="Times New Roman" w:hAnsi="Times New Roman" w:cs="Times New Roman"/>
                <w:color w:val="333333"/>
              </w:rPr>
              <w:t>captivity in far nations</w:t>
            </w:r>
          </w:p>
        </w:tc>
        <w:tc>
          <w:tcPr>
            <w:tcW w:w="4675" w:type="dxa"/>
          </w:tcPr>
          <w:p w14:paraId="25E1A208" w14:textId="5F9369C6"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God will gather them from all the</w:t>
            </w:r>
            <w:r>
              <w:rPr>
                <w:rFonts w:ascii="Times New Roman" w:eastAsia="Times New Roman" w:hAnsi="Times New Roman" w:cs="Times New Roman"/>
                <w:color w:val="333333"/>
              </w:rPr>
              <w:t xml:space="preserve"> </w:t>
            </w:r>
            <w:r w:rsidRPr="00F944DD">
              <w:rPr>
                <w:rFonts w:ascii="Times New Roman" w:eastAsia="Times New Roman" w:hAnsi="Times New Roman" w:cs="Times New Roman"/>
                <w:color w:val="333333"/>
              </w:rPr>
              <w:t>nations, back to the land</w:t>
            </w:r>
          </w:p>
          <w:p w14:paraId="6B237933" w14:textId="77777777" w:rsidR="00F944DD" w:rsidRPr="00F944DD" w:rsidRDefault="00F944DD" w:rsidP="00F944DD">
            <w:pPr>
              <w:spacing w:after="420"/>
              <w:rPr>
                <w:rFonts w:ascii="Times New Roman" w:eastAsia="Times New Roman" w:hAnsi="Times New Roman" w:cs="Times New Roman"/>
                <w:color w:val="333333"/>
              </w:rPr>
            </w:pPr>
          </w:p>
        </w:tc>
      </w:tr>
      <w:tr w:rsidR="00F944DD" w14:paraId="2208B4E1" w14:textId="77777777" w:rsidTr="00F944DD">
        <w:trPr>
          <w:trHeight w:val="432"/>
        </w:trPr>
        <w:tc>
          <w:tcPr>
            <w:tcW w:w="4675" w:type="dxa"/>
          </w:tcPr>
          <w:p w14:paraId="67E9EC98" w14:textId="4DB7B2B6"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30:7</w:t>
            </w:r>
            <w:r>
              <w:rPr>
                <w:rFonts w:ascii="Times New Roman" w:eastAsia="Times New Roman" w:hAnsi="Times New Roman" w:cs="Times New Roman"/>
                <w:color w:val="333333"/>
              </w:rPr>
              <w:t xml:space="preserve">: </w:t>
            </w:r>
            <w:r w:rsidRPr="00F944DD">
              <w:rPr>
                <w:rFonts w:ascii="Times New Roman" w:eastAsia="Times New Roman" w:hAnsi="Times New Roman" w:cs="Times New Roman"/>
                <w:color w:val="333333"/>
              </w:rPr>
              <w:t>Jerusalem will endure</w:t>
            </w:r>
            <w:r>
              <w:rPr>
                <w:rFonts w:ascii="Times New Roman" w:eastAsia="Times New Roman" w:hAnsi="Times New Roman" w:cs="Times New Roman"/>
                <w:color w:val="333333"/>
              </w:rPr>
              <w:t xml:space="preserve"> </w:t>
            </w:r>
            <w:r w:rsidRPr="00F944DD">
              <w:rPr>
                <w:rFonts w:ascii="Times New Roman" w:eastAsia="Times New Roman" w:hAnsi="Times New Roman" w:cs="Times New Roman"/>
                <w:color w:val="333333"/>
              </w:rPr>
              <w:t>a terrible siege &amp; captivity called Jacob’s trouble</w:t>
            </w:r>
          </w:p>
        </w:tc>
        <w:tc>
          <w:tcPr>
            <w:tcW w:w="4675" w:type="dxa"/>
          </w:tcPr>
          <w:p w14:paraId="142672A4" w14:textId="5DD5E362"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But they will be saved out of</w:t>
            </w:r>
            <w:r>
              <w:rPr>
                <w:rFonts w:ascii="Times New Roman" w:eastAsia="Times New Roman" w:hAnsi="Times New Roman" w:cs="Times New Roman"/>
                <w:color w:val="333333"/>
              </w:rPr>
              <w:t xml:space="preserve"> </w:t>
            </w:r>
            <w:r w:rsidRPr="00F944DD">
              <w:rPr>
                <w:rFonts w:ascii="Times New Roman" w:eastAsia="Times New Roman" w:hAnsi="Times New Roman" w:cs="Times New Roman"/>
                <w:color w:val="333333"/>
              </w:rPr>
              <w:t>bondage to foreigners as God</w:t>
            </w:r>
            <w:r>
              <w:rPr>
                <w:rFonts w:ascii="Times New Roman" w:eastAsia="Times New Roman" w:hAnsi="Times New Roman" w:cs="Times New Roman"/>
                <w:color w:val="333333"/>
              </w:rPr>
              <w:t xml:space="preserve"> </w:t>
            </w:r>
            <w:r w:rsidRPr="00F944DD">
              <w:rPr>
                <w:rFonts w:ascii="Times New Roman" w:eastAsia="Times New Roman" w:hAnsi="Times New Roman" w:cs="Times New Roman"/>
                <w:color w:val="333333"/>
              </w:rPr>
              <w:t>Himself breaks the yoke.</w:t>
            </w:r>
          </w:p>
        </w:tc>
      </w:tr>
    </w:tbl>
    <w:p w14:paraId="7A601EA6" w14:textId="77777777" w:rsidR="00B165D7" w:rsidRDefault="00B165D7" w:rsidP="00F944DD">
      <w:pPr>
        <w:spacing w:after="420"/>
        <w:rPr>
          <w:rFonts w:ascii="Times New Roman" w:eastAsia="Times New Roman" w:hAnsi="Times New Roman" w:cs="Times New Roman"/>
          <w:color w:val="333333"/>
        </w:rPr>
      </w:pPr>
    </w:p>
    <w:p w14:paraId="1F54B809" w14:textId="5484AE74"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The good news was right there, inside the messages God had sent in these chapters.  But through denial, refusal, and a desire to “shoot the messenger,” they had missed it.  But so that the people would understand when they finally did turn their hearts back to God, He gave Jeremiah the bigger picture.  When God makes a promise</w:t>
      </w:r>
      <w:r w:rsidR="00B165D7">
        <w:rPr>
          <w:rFonts w:ascii="Times New Roman" w:eastAsia="Times New Roman" w:hAnsi="Times New Roman" w:cs="Times New Roman"/>
          <w:color w:val="333333"/>
        </w:rPr>
        <w:t>,</w:t>
      </w:r>
      <w:r w:rsidRPr="00F944DD">
        <w:rPr>
          <w:rFonts w:ascii="Times New Roman" w:eastAsia="Times New Roman" w:hAnsi="Times New Roman" w:cs="Times New Roman"/>
          <w:color w:val="333333"/>
        </w:rPr>
        <w:t xml:space="preserve"> He will see it to completion.  When He gathered the people back after their captivity, they will again possess the land of their forefathers.</w:t>
      </w:r>
    </w:p>
    <w:p w14:paraId="102502A5"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A part of our focus this year is to become aware not only of what the prophets had to say to Judah and Jerusalem about their immediate future of exile and eventual return to the land, but also to become more aware of their prophecies about the future time; a time when there would be a New Covenant, a tribulation period, the Second Coming and the Millennial Kingdom when Israel would once again have the land God promised to Abraham.  Chapters 30 and 31 of today’s lesson begin those messages of hope.</w:t>
      </w:r>
    </w:p>
    <w:p w14:paraId="76E33174"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Beginning in chapter 30, v. 4, there is a prophecy for a time when Israel and Judah would be back in their land.  It begins with a time of tribulation, the Day of the Lord, or the “time of trouble for Jacob.”  It will be a time of anguish, like a woman in labor (v. 6), but Jacob will be saved out of it. (v. 7</w:t>
      </w:r>
      <w:proofErr w:type="gramStart"/>
      <w:r w:rsidRPr="00F944DD">
        <w:rPr>
          <w:rFonts w:ascii="Times New Roman" w:eastAsia="Times New Roman" w:hAnsi="Times New Roman" w:cs="Times New Roman"/>
          <w:color w:val="333333"/>
        </w:rPr>
        <w:t>)  But</w:t>
      </w:r>
      <w:proofErr w:type="gramEnd"/>
      <w:r w:rsidRPr="00F944DD">
        <w:rPr>
          <w:rFonts w:ascii="Times New Roman" w:eastAsia="Times New Roman" w:hAnsi="Times New Roman" w:cs="Times New Roman"/>
          <w:color w:val="333333"/>
        </w:rPr>
        <w:t xml:space="preserve"> after that, things will be very different in the new nation of Israel:</w:t>
      </w:r>
    </w:p>
    <w:p w14:paraId="04ED3438" w14:textId="77777777" w:rsidR="00F944DD" w:rsidRPr="00F944DD" w:rsidRDefault="00F944DD" w:rsidP="00F944DD">
      <w:pPr>
        <w:numPr>
          <w:ilvl w:val="0"/>
          <w:numId w:val="1"/>
        </w:numPr>
        <w:spacing w:before="100" w:beforeAutospacing="1" w:after="100" w:afterAutospacing="1"/>
        <w:rPr>
          <w:rFonts w:ascii="Times New Roman" w:eastAsia="Times New Roman" w:hAnsi="Times New Roman" w:cs="Times New Roman"/>
          <w:color w:val="333333"/>
        </w:rPr>
      </w:pPr>
      <w:r w:rsidRPr="00F944DD">
        <w:rPr>
          <w:rFonts w:ascii="Times New Roman" w:eastAsia="Times New Roman" w:hAnsi="Times New Roman" w:cs="Times New Roman"/>
          <w:color w:val="333333"/>
        </w:rPr>
        <w:t xml:space="preserve">V. </w:t>
      </w:r>
      <w:proofErr w:type="gramStart"/>
      <w:r w:rsidRPr="00F944DD">
        <w:rPr>
          <w:rFonts w:ascii="Times New Roman" w:eastAsia="Times New Roman" w:hAnsi="Times New Roman" w:cs="Times New Roman"/>
          <w:color w:val="333333"/>
        </w:rPr>
        <w:t>9  “</w:t>
      </w:r>
      <w:proofErr w:type="gramEnd"/>
      <w:r w:rsidRPr="00F944DD">
        <w:rPr>
          <w:rFonts w:ascii="Times New Roman" w:eastAsia="Times New Roman" w:hAnsi="Times New Roman" w:cs="Times New Roman"/>
          <w:color w:val="333333"/>
        </w:rPr>
        <w:t>They will return to serve the Lord their God and David their king whom I will raise up for them.” This is referring to the Lord Jesus Christ from the line of David.</w:t>
      </w:r>
    </w:p>
    <w:p w14:paraId="1AF8EC3D" w14:textId="77777777" w:rsidR="00F944DD" w:rsidRPr="00F944DD" w:rsidRDefault="00F944DD" w:rsidP="00F944DD">
      <w:pPr>
        <w:numPr>
          <w:ilvl w:val="0"/>
          <w:numId w:val="1"/>
        </w:numPr>
        <w:spacing w:before="100" w:beforeAutospacing="1" w:after="100" w:afterAutospacing="1"/>
        <w:rPr>
          <w:rFonts w:ascii="Times New Roman" w:eastAsia="Times New Roman" w:hAnsi="Times New Roman" w:cs="Times New Roman"/>
          <w:color w:val="333333"/>
        </w:rPr>
      </w:pPr>
      <w:r w:rsidRPr="00F944DD">
        <w:rPr>
          <w:rFonts w:ascii="Times New Roman" w:eastAsia="Times New Roman" w:hAnsi="Times New Roman" w:cs="Times New Roman"/>
          <w:color w:val="333333"/>
        </w:rPr>
        <w:t xml:space="preserve">V. </w:t>
      </w:r>
      <w:proofErr w:type="gramStart"/>
      <w:r w:rsidRPr="00F944DD">
        <w:rPr>
          <w:rFonts w:ascii="Times New Roman" w:eastAsia="Times New Roman" w:hAnsi="Times New Roman" w:cs="Times New Roman"/>
          <w:color w:val="333333"/>
        </w:rPr>
        <w:t>10  They</w:t>
      </w:r>
      <w:proofErr w:type="gramEnd"/>
      <w:r w:rsidRPr="00F944DD">
        <w:rPr>
          <w:rFonts w:ascii="Times New Roman" w:eastAsia="Times New Roman" w:hAnsi="Times New Roman" w:cs="Times New Roman"/>
          <w:color w:val="333333"/>
        </w:rPr>
        <w:t xml:space="preserve"> will again have peace and security</w:t>
      </w:r>
    </w:p>
    <w:p w14:paraId="5A8B93DC" w14:textId="77777777" w:rsidR="00F944DD" w:rsidRPr="00F944DD" w:rsidRDefault="00F944DD" w:rsidP="00F944DD">
      <w:pPr>
        <w:numPr>
          <w:ilvl w:val="0"/>
          <w:numId w:val="1"/>
        </w:numPr>
        <w:spacing w:before="100" w:beforeAutospacing="1" w:after="100" w:afterAutospacing="1"/>
        <w:rPr>
          <w:rFonts w:ascii="Times New Roman" w:eastAsia="Times New Roman" w:hAnsi="Times New Roman" w:cs="Times New Roman"/>
          <w:color w:val="333333"/>
        </w:rPr>
      </w:pPr>
      <w:r w:rsidRPr="00F944DD">
        <w:rPr>
          <w:rFonts w:ascii="Times New Roman" w:eastAsia="Times New Roman" w:hAnsi="Times New Roman" w:cs="Times New Roman"/>
          <w:color w:val="333333"/>
        </w:rPr>
        <w:t xml:space="preserve">V. </w:t>
      </w:r>
      <w:proofErr w:type="gramStart"/>
      <w:r w:rsidRPr="00F944DD">
        <w:rPr>
          <w:rFonts w:ascii="Times New Roman" w:eastAsia="Times New Roman" w:hAnsi="Times New Roman" w:cs="Times New Roman"/>
          <w:color w:val="333333"/>
        </w:rPr>
        <w:t>11  Although</w:t>
      </w:r>
      <w:proofErr w:type="gramEnd"/>
      <w:r w:rsidRPr="00F944DD">
        <w:rPr>
          <w:rFonts w:ascii="Times New Roman" w:eastAsia="Times New Roman" w:hAnsi="Times New Roman" w:cs="Times New Roman"/>
          <w:color w:val="333333"/>
        </w:rPr>
        <w:t xml:space="preserve"> scattered and disciplined, God will save them</w:t>
      </w:r>
    </w:p>
    <w:p w14:paraId="37B44580" w14:textId="77777777" w:rsidR="00F944DD" w:rsidRPr="00F944DD" w:rsidRDefault="00F944DD" w:rsidP="00F944DD">
      <w:pPr>
        <w:numPr>
          <w:ilvl w:val="0"/>
          <w:numId w:val="1"/>
        </w:numPr>
        <w:spacing w:before="100" w:beforeAutospacing="1" w:after="100" w:afterAutospacing="1"/>
        <w:rPr>
          <w:rFonts w:ascii="Times New Roman" w:eastAsia="Times New Roman" w:hAnsi="Times New Roman" w:cs="Times New Roman"/>
          <w:color w:val="333333"/>
        </w:rPr>
      </w:pPr>
      <w:r w:rsidRPr="00F944DD">
        <w:rPr>
          <w:rFonts w:ascii="Times New Roman" w:eastAsia="Times New Roman" w:hAnsi="Times New Roman" w:cs="Times New Roman"/>
          <w:color w:val="333333"/>
        </w:rPr>
        <w:t>V. 16 Their enemies will themselves go into exile and be destroyed</w:t>
      </w:r>
    </w:p>
    <w:p w14:paraId="19DB0C87" w14:textId="77777777" w:rsidR="00F944DD" w:rsidRPr="00F944DD" w:rsidRDefault="00F944DD" w:rsidP="00F944DD">
      <w:pPr>
        <w:numPr>
          <w:ilvl w:val="0"/>
          <w:numId w:val="1"/>
        </w:numPr>
        <w:spacing w:before="100" w:beforeAutospacing="1" w:after="100" w:afterAutospacing="1"/>
        <w:rPr>
          <w:rFonts w:ascii="Times New Roman" w:eastAsia="Times New Roman" w:hAnsi="Times New Roman" w:cs="Times New Roman"/>
          <w:color w:val="333333"/>
        </w:rPr>
      </w:pPr>
      <w:r w:rsidRPr="00F944DD">
        <w:rPr>
          <w:rFonts w:ascii="Times New Roman" w:eastAsia="Times New Roman" w:hAnsi="Times New Roman" w:cs="Times New Roman"/>
          <w:color w:val="333333"/>
        </w:rPr>
        <w:t xml:space="preserve">V. </w:t>
      </w:r>
      <w:proofErr w:type="gramStart"/>
      <w:r w:rsidRPr="00F944DD">
        <w:rPr>
          <w:rFonts w:ascii="Times New Roman" w:eastAsia="Times New Roman" w:hAnsi="Times New Roman" w:cs="Times New Roman"/>
          <w:color w:val="333333"/>
        </w:rPr>
        <w:t>18  Jerusalem</w:t>
      </w:r>
      <w:proofErr w:type="gramEnd"/>
      <w:r w:rsidRPr="00F944DD">
        <w:rPr>
          <w:rFonts w:ascii="Times New Roman" w:eastAsia="Times New Roman" w:hAnsi="Times New Roman" w:cs="Times New Roman"/>
          <w:color w:val="333333"/>
        </w:rPr>
        <w:t xml:space="preserve"> will be rebuilt and the people will worship there</w:t>
      </w:r>
    </w:p>
    <w:p w14:paraId="037C6665" w14:textId="77777777" w:rsidR="00F944DD" w:rsidRPr="00F944DD" w:rsidRDefault="00F944DD" w:rsidP="00F944DD">
      <w:pPr>
        <w:numPr>
          <w:ilvl w:val="0"/>
          <w:numId w:val="1"/>
        </w:numPr>
        <w:spacing w:before="100" w:beforeAutospacing="1" w:after="100" w:afterAutospacing="1"/>
        <w:rPr>
          <w:rFonts w:ascii="Times New Roman" w:eastAsia="Times New Roman" w:hAnsi="Times New Roman" w:cs="Times New Roman"/>
          <w:color w:val="333333"/>
        </w:rPr>
      </w:pPr>
      <w:r w:rsidRPr="00F944DD">
        <w:rPr>
          <w:rFonts w:ascii="Times New Roman" w:eastAsia="Times New Roman" w:hAnsi="Times New Roman" w:cs="Times New Roman"/>
          <w:color w:val="333333"/>
        </w:rPr>
        <w:t xml:space="preserve">V. </w:t>
      </w:r>
      <w:proofErr w:type="gramStart"/>
      <w:r w:rsidRPr="00F944DD">
        <w:rPr>
          <w:rFonts w:ascii="Times New Roman" w:eastAsia="Times New Roman" w:hAnsi="Times New Roman" w:cs="Times New Roman"/>
          <w:color w:val="333333"/>
        </w:rPr>
        <w:t>21  They</w:t>
      </w:r>
      <w:proofErr w:type="gramEnd"/>
      <w:r w:rsidRPr="00F944DD">
        <w:rPr>
          <w:rFonts w:ascii="Times New Roman" w:eastAsia="Times New Roman" w:hAnsi="Times New Roman" w:cs="Times New Roman"/>
          <w:color w:val="333333"/>
        </w:rPr>
        <w:t xml:space="preserve"> will be </w:t>
      </w:r>
      <w:proofErr w:type="spellStart"/>
      <w:r w:rsidRPr="00F944DD">
        <w:rPr>
          <w:rFonts w:ascii="Times New Roman" w:eastAsia="Times New Roman" w:hAnsi="Times New Roman" w:cs="Times New Roman"/>
          <w:color w:val="333333"/>
        </w:rPr>
        <w:t>lead</w:t>
      </w:r>
      <w:proofErr w:type="spellEnd"/>
      <w:r w:rsidRPr="00F944DD">
        <w:rPr>
          <w:rFonts w:ascii="Times New Roman" w:eastAsia="Times New Roman" w:hAnsi="Times New Roman" w:cs="Times New Roman"/>
          <w:color w:val="333333"/>
        </w:rPr>
        <w:t xml:space="preserve"> by a ruler from among them, who is devoted to God</w:t>
      </w:r>
    </w:p>
    <w:p w14:paraId="5670F1E1" w14:textId="77777777" w:rsidR="00F944DD" w:rsidRPr="00F944DD" w:rsidRDefault="00F944DD" w:rsidP="00F944DD">
      <w:pPr>
        <w:numPr>
          <w:ilvl w:val="0"/>
          <w:numId w:val="1"/>
        </w:numPr>
        <w:spacing w:before="100" w:beforeAutospacing="1" w:after="100" w:afterAutospacing="1"/>
        <w:rPr>
          <w:rFonts w:ascii="Times New Roman" w:eastAsia="Times New Roman" w:hAnsi="Times New Roman" w:cs="Times New Roman"/>
          <w:color w:val="333333"/>
        </w:rPr>
      </w:pPr>
      <w:r w:rsidRPr="00F944DD">
        <w:rPr>
          <w:rFonts w:ascii="Times New Roman" w:eastAsia="Times New Roman" w:hAnsi="Times New Roman" w:cs="Times New Roman"/>
          <w:color w:val="333333"/>
        </w:rPr>
        <w:t xml:space="preserve">V. </w:t>
      </w:r>
      <w:proofErr w:type="gramStart"/>
      <w:r w:rsidRPr="00F944DD">
        <w:rPr>
          <w:rFonts w:ascii="Times New Roman" w:eastAsia="Times New Roman" w:hAnsi="Times New Roman" w:cs="Times New Roman"/>
          <w:color w:val="333333"/>
        </w:rPr>
        <w:t>22  They</w:t>
      </w:r>
      <w:proofErr w:type="gramEnd"/>
      <w:r w:rsidRPr="00F944DD">
        <w:rPr>
          <w:rFonts w:ascii="Times New Roman" w:eastAsia="Times New Roman" w:hAnsi="Times New Roman" w:cs="Times New Roman"/>
          <w:color w:val="333333"/>
        </w:rPr>
        <w:t xml:space="preserve"> will again be His people and He will be their God</w:t>
      </w:r>
    </w:p>
    <w:p w14:paraId="45FC1FA0"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 xml:space="preserve">Now, from the time of Cyrus the Great, those captives from Jeremiah’s time who desired to return to Jerusalem were allowed to do so.  This began the first fulfillment of this Scripture.  However, Israel was still subjugated to the Persian Empire.  This subjugation was followed by the Grecian Empire, then the Roman Empire and the Ottoman Empire, and during WWII, Germany sought to control the Jews.  Even today, Israel is surrounded and oppressed through the constant threat of bombings and terrorist attacks from the countries around </w:t>
      </w:r>
      <w:r w:rsidRPr="00F944DD">
        <w:rPr>
          <w:rFonts w:ascii="Times New Roman" w:eastAsia="Times New Roman" w:hAnsi="Times New Roman" w:cs="Times New Roman"/>
          <w:color w:val="333333"/>
        </w:rPr>
        <w:lastRenderedPageBreak/>
        <w:t>them.  So, although Jerusalem has been rebuilt and Jews from many nations have returned back to the land, many of these promises remain to be fulfilled.</w:t>
      </w:r>
    </w:p>
    <w:p w14:paraId="745623A0"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Jeremiah 31 gives insight to the Good News of the Millennial Kingdom of Israel.  Verse one says, “At that time, declares the Lord, I will be the God of all the clans of Israel, and they will be my people.”  Once again, instead of the unfaithful harlots they had been before exile, they will return as a virgin bride.  They left unloved but would return to God’s everlasting love.  They left in sorrow but will return weeping for joy.  They left to be scattered into far off nations, but will return on straight paths by streams of water.  They left in hunger and weakness, but will return in bounty and strength.</w:t>
      </w:r>
    </w:p>
    <w:p w14:paraId="7E25D767"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 xml:space="preserve">Scripture speaks of a time of great weeping in Ramah.  Ramah was located about five miles north of Jerusalem.  It was known as the burial site of Rachel, Jacob’s favorite wife.  Imagine the conquered people who have survived the terrible siege of Nebuchadnezzar, now standing in this staging area of their captivity.  They have been starved, wounded, traumatized and now are being sorted like animals.  The strong will make a long march to captivity in Babylon.  The weak will be required to remain behind and eek out an existence without protection from the destroyed walls of Jerusalem.  Mothers are crying out in sorrow as they are separated from their children.  The feeble are appointed to die and the strong to a forced </w:t>
      </w:r>
      <w:proofErr w:type="gramStart"/>
      <w:r w:rsidRPr="00F944DD">
        <w:rPr>
          <w:rFonts w:ascii="Times New Roman" w:eastAsia="Times New Roman" w:hAnsi="Times New Roman" w:cs="Times New Roman"/>
          <w:color w:val="333333"/>
        </w:rPr>
        <w:t>2-3 month</w:t>
      </w:r>
      <w:proofErr w:type="gramEnd"/>
      <w:r w:rsidRPr="00F944DD">
        <w:rPr>
          <w:rFonts w:ascii="Times New Roman" w:eastAsia="Times New Roman" w:hAnsi="Times New Roman" w:cs="Times New Roman"/>
          <w:color w:val="333333"/>
        </w:rPr>
        <w:t xml:space="preserve"> march.  But even as this scene of weeping, desperate </w:t>
      </w:r>
      <w:proofErr w:type="gramStart"/>
      <w:r w:rsidRPr="00F944DD">
        <w:rPr>
          <w:rFonts w:ascii="Times New Roman" w:eastAsia="Times New Roman" w:hAnsi="Times New Roman" w:cs="Times New Roman"/>
          <w:color w:val="333333"/>
        </w:rPr>
        <w:t>mothers</w:t>
      </w:r>
      <w:proofErr w:type="gramEnd"/>
      <w:r w:rsidRPr="00F944DD">
        <w:rPr>
          <w:rFonts w:ascii="Times New Roman" w:eastAsia="Times New Roman" w:hAnsi="Times New Roman" w:cs="Times New Roman"/>
          <w:color w:val="333333"/>
        </w:rPr>
        <w:t xml:space="preserve"> flashes before Jeremiah’s eyes and brings him to tears too, the Lord asks him to “refrain from weeping.” (v. 16) “They will return from the land of the enemy.  </w:t>
      </w:r>
      <w:proofErr w:type="gramStart"/>
      <w:r w:rsidRPr="00F944DD">
        <w:rPr>
          <w:rFonts w:ascii="Times New Roman" w:eastAsia="Times New Roman" w:hAnsi="Times New Roman" w:cs="Times New Roman"/>
          <w:color w:val="333333"/>
        </w:rPr>
        <w:t>So</w:t>
      </w:r>
      <w:proofErr w:type="gramEnd"/>
      <w:r w:rsidRPr="00F944DD">
        <w:rPr>
          <w:rFonts w:ascii="Times New Roman" w:eastAsia="Times New Roman" w:hAnsi="Times New Roman" w:cs="Times New Roman"/>
          <w:color w:val="333333"/>
        </w:rPr>
        <w:t xml:space="preserve"> there is hope for your future,” declares the Lord. This prophecy had a near fulfillment, their captivity and return, and a future one.  Matthew 2:17-18 said it was fulfilled again as King Herod attacked the Bethlehem infants when Jesus was born.</w:t>
      </w:r>
    </w:p>
    <w:p w14:paraId="0CC57891"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We see more about this future prophecy of hope in verse 22: “The Lord will create a new thing on earth – a woman will surround a man.”  In this we can see the Incarnation.  Then the womb of a young woman surrounded the very body of the Lord Himself, as He was implanted by the Holy Spirit.</w:t>
      </w:r>
    </w:p>
    <w:p w14:paraId="0EAF06C1"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What a gracious God, to offer hope when Jeremiah had such a hard message of bad news to deliver!  The people are being wrenched from the land God had promised them.  The land had been God’s covenant with the nation of Israel through Abraham and Moses.  But that old covenant had an “if” clause.  The people were to love the Lord with all their hearts and not worship false gods.  The people had broken that covenant.  But now a New Covenant is promised, one dependent on God’s faithfulness alone.   He will write His law on their minds and hearts.  Each person will know Him and He will forgive their sins and remember them no more.</w:t>
      </w:r>
    </w:p>
    <w:p w14:paraId="6BA2D6CE"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The New Covenant is the hope not only for Israel but for each one of us as well.  All of us have sinned, just as surely as the people of Israel have sinned.  But we cannot pass on the blame for our sinful behavior to our upbringing or say we are merely victims of our circumstances.  But rather “everyone will die for his own sin. . . his own teeth will be set on edge,” (v. 30) by their wrong choices.</w:t>
      </w:r>
    </w:p>
    <w:p w14:paraId="61177B9E"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lastRenderedPageBreak/>
        <w:t>The New Covenant is the one sealed in Christ’s blood.  He died on the cross to take the punishment we owed for our sins.  He paid the penalty we owed.  But He rose again, so that we do not have to face that penalty of eternal separation from our Heavenly Father.  We have been given restoration and redemption.  That is a new covenant each individual has been offered.  It is our hope.  It is our future.  It is the best news we could ever get!  With the joy of that hope in the New Covenant, Jeremiah wakes up saying, “My sleep has been pleasant to me.” (v. 26)</w:t>
      </w:r>
    </w:p>
    <w:p w14:paraId="5CEE540F"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 xml:space="preserve">Jeremiah reacted with a peaceful heart.  God had promised to restore Israel and Judah into a nation with a new covenant.  When the exiles returned during the reign of Cyrus, it was mostly the people from Judah that returned.  But God reiterates that there will be a return of all the tribes of Israel under the New Covenant.  This covenant cannot be broken by the nation’s disobedience.  This one is an individual covenant that is as sure as the sun shines each day; as sure as the moon and stars shine each night; as sure as the </w:t>
      </w:r>
      <w:proofErr w:type="gramStart"/>
      <w:r w:rsidRPr="00F944DD">
        <w:rPr>
          <w:rFonts w:ascii="Times New Roman" w:eastAsia="Times New Roman" w:hAnsi="Times New Roman" w:cs="Times New Roman"/>
          <w:color w:val="333333"/>
        </w:rPr>
        <w:t>never ending</w:t>
      </w:r>
      <w:proofErr w:type="gramEnd"/>
      <w:r w:rsidRPr="00F944DD">
        <w:rPr>
          <w:rFonts w:ascii="Times New Roman" w:eastAsia="Times New Roman" w:hAnsi="Times New Roman" w:cs="Times New Roman"/>
          <w:color w:val="333333"/>
        </w:rPr>
        <w:t xml:space="preserve"> roar of the waves and as sure as the name of the Lord Almighty Himself.  In Jer. 31:36 God promises</w:t>
      </w:r>
      <w:proofErr w:type="gramStart"/>
      <w:r w:rsidRPr="00F944DD">
        <w:rPr>
          <w:rFonts w:ascii="Times New Roman" w:eastAsia="Times New Roman" w:hAnsi="Times New Roman" w:cs="Times New Roman"/>
          <w:color w:val="333333"/>
        </w:rPr>
        <w:t>:  “</w:t>
      </w:r>
      <w:proofErr w:type="gramEnd"/>
      <w:r w:rsidRPr="00F944DD">
        <w:rPr>
          <w:rFonts w:ascii="Times New Roman" w:eastAsia="Times New Roman" w:hAnsi="Times New Roman" w:cs="Times New Roman"/>
          <w:color w:val="333333"/>
        </w:rPr>
        <w:t>Only if these decrees vanish from my sight, declares the Lord, will the descendants of Israel ever cease to be a nation before me.”</w:t>
      </w:r>
    </w:p>
    <w:p w14:paraId="3E1BA05C"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How do we react to bad news?  Do we deny it?  Do we refuse to listen?  Do we want to “shoot the messenger”?  This passage guides us to a better path.  Compare the message you receive to God’s Truth.  Listen for truth in each message and pray for the message bearer.  Don’t miss God’s truth for your life in the bad news of life.  He always seeks your good.</w:t>
      </w:r>
    </w:p>
    <w:p w14:paraId="44E3CC41" w14:textId="77777777" w:rsidR="00F944DD" w:rsidRPr="00F944DD" w:rsidRDefault="00F944DD" w:rsidP="00F944DD">
      <w:pPr>
        <w:spacing w:after="420"/>
        <w:rPr>
          <w:rFonts w:ascii="Times New Roman" w:eastAsia="Times New Roman" w:hAnsi="Times New Roman" w:cs="Times New Roman"/>
          <w:color w:val="333333"/>
        </w:rPr>
      </w:pPr>
      <w:r w:rsidRPr="00F944DD">
        <w:rPr>
          <w:rFonts w:ascii="Times New Roman" w:eastAsia="Times New Roman" w:hAnsi="Times New Roman" w:cs="Times New Roman"/>
          <w:color w:val="333333"/>
        </w:rPr>
        <w:t>Let’s read together Jeremiah 29:11</w:t>
      </w:r>
      <w:proofErr w:type="gramStart"/>
      <w:r w:rsidRPr="00F944DD">
        <w:rPr>
          <w:rFonts w:ascii="Times New Roman" w:eastAsia="Times New Roman" w:hAnsi="Times New Roman" w:cs="Times New Roman"/>
          <w:color w:val="333333"/>
        </w:rPr>
        <w:t>:  “</w:t>
      </w:r>
      <w:proofErr w:type="gramEnd"/>
      <w:r w:rsidRPr="00F944DD">
        <w:rPr>
          <w:rFonts w:ascii="Times New Roman" w:eastAsia="Times New Roman" w:hAnsi="Times New Roman" w:cs="Times New Roman"/>
          <w:color w:val="333333"/>
        </w:rPr>
        <w:t>For I know the plans I have for you,” declares the Lord, “plans to prosper you and not to harm you, plans to give you hope and a future.”  Receive any bad news lately?  Stop and listen for God’s good news in the middle of it.  Then follow His p</w:t>
      </w:r>
    </w:p>
    <w:p w14:paraId="20A562EB" w14:textId="77777777" w:rsidR="004657C1" w:rsidRDefault="004657C1"/>
    <w:sectPr w:rsidR="004657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Noto Serif">
    <w:panose1 w:val="02020502060505020204"/>
    <w:charset w:val="00"/>
    <w:family w:val="roman"/>
    <w:pitch w:val="variable"/>
    <w:sig w:usb0="80000003" w:usb1="00002000" w:usb2="080004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107722"/>
    <w:multiLevelType w:val="multilevel"/>
    <w:tmpl w:val="3BB605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4DD"/>
    <w:rsid w:val="004657C1"/>
    <w:rsid w:val="00B165D7"/>
    <w:rsid w:val="00F944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EDCB8"/>
  <w15:chartTrackingRefBased/>
  <w15:docId w15:val="{C72CA471-88C7-0542-95A9-75E024B41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944DD"/>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F944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5211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7</Pages>
  <Words>3010</Words>
  <Characters>17161</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2021-08-15T19:41:00Z</dcterms:created>
  <dcterms:modified xsi:type="dcterms:W3CDTF">2021-08-15T19:53:00Z</dcterms:modified>
</cp:coreProperties>
</file>