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3D42E" w14:textId="2B77A844" w:rsidR="00404CC1" w:rsidRPr="00E222FF" w:rsidRDefault="00E222FF" w:rsidP="00E222FF">
      <w:pPr>
        <w:jc w:val="center"/>
        <w:rPr>
          <w:rFonts w:ascii="Tahoma" w:hAnsi="Tahoma" w:cs="Tahoma"/>
        </w:rPr>
      </w:pPr>
      <w:r>
        <w:rPr>
          <w:rFonts w:ascii="Tahoma" w:hAnsi="Tahoma" w:cs="Tahoma"/>
        </w:rPr>
        <w:t>“Jesus’ Prayer”</w:t>
      </w:r>
    </w:p>
    <w:p w14:paraId="77E994A4" w14:textId="36B5433E" w:rsidR="006E00D8" w:rsidRDefault="006E00D8" w:rsidP="00E222FF">
      <w:pPr>
        <w:jc w:val="center"/>
        <w:rPr>
          <w:rFonts w:ascii="Tahoma" w:hAnsi="Tahoma" w:cs="Tahoma"/>
        </w:rPr>
      </w:pPr>
      <w:r w:rsidRPr="00E222FF">
        <w:rPr>
          <w:rFonts w:ascii="Tahoma" w:hAnsi="Tahoma" w:cs="Tahoma"/>
        </w:rPr>
        <w:t>John 17:1-26</w:t>
      </w:r>
    </w:p>
    <w:p w14:paraId="2DB23346" w14:textId="4A137EB3" w:rsidR="00E222FF" w:rsidRPr="00E222FF" w:rsidRDefault="00E222FF" w:rsidP="00E222FF">
      <w:pPr>
        <w:jc w:val="center"/>
        <w:rPr>
          <w:rFonts w:ascii="Tahoma" w:hAnsi="Tahoma" w:cs="Tahoma"/>
        </w:rPr>
      </w:pPr>
      <w:r>
        <w:rPr>
          <w:rFonts w:ascii="Tahoma" w:hAnsi="Tahoma" w:cs="Tahoma"/>
        </w:rPr>
        <w:t>Dan Leppo</w:t>
      </w:r>
    </w:p>
    <w:p w14:paraId="1B16C811" w14:textId="77777777" w:rsidR="00617416" w:rsidRPr="00E222FF" w:rsidRDefault="00617416" w:rsidP="00E222FF">
      <w:pPr>
        <w:jc w:val="center"/>
        <w:rPr>
          <w:rFonts w:ascii="Tahoma" w:hAnsi="Tahoma" w:cs="Tahoma"/>
        </w:rPr>
      </w:pPr>
    </w:p>
    <w:p w14:paraId="67721EF7" w14:textId="66BCE6A7" w:rsidR="006E00D8" w:rsidRDefault="006E00D8" w:rsidP="00E222FF">
      <w:pPr>
        <w:ind w:firstLine="720"/>
        <w:rPr>
          <w:rFonts w:ascii="Tahoma" w:hAnsi="Tahoma" w:cs="Tahoma"/>
        </w:rPr>
      </w:pPr>
      <w:r w:rsidRPr="00E222FF">
        <w:rPr>
          <w:rFonts w:ascii="Tahoma" w:hAnsi="Tahoma" w:cs="Tahoma"/>
        </w:rPr>
        <w:t>About 4 years ago, I took a trip to Israel. If there’s any way you can make this trip, please do. It’s a life-changing trip. It’s a beautiful country – the Bible absolutely comes alive there. The trip I went on was with Pastor Chuck Smith of Calvary Chapel in Costa Mesa. The way this trip went was we would get on tour busses and go to 2 to 3 stops each day – typically places of historical Biblical significance.</w:t>
      </w:r>
    </w:p>
    <w:p w14:paraId="6DD7C4C5" w14:textId="77777777" w:rsidR="00E222FF" w:rsidRPr="00E222FF" w:rsidRDefault="00E222FF" w:rsidP="00E222FF">
      <w:pPr>
        <w:ind w:firstLine="720"/>
        <w:rPr>
          <w:rFonts w:ascii="Tahoma" w:hAnsi="Tahoma" w:cs="Tahoma"/>
        </w:rPr>
      </w:pPr>
    </w:p>
    <w:p w14:paraId="66BDB827" w14:textId="30602CCE" w:rsidR="006E00D8" w:rsidRDefault="006E00D8" w:rsidP="00E222FF">
      <w:pPr>
        <w:ind w:firstLine="720"/>
        <w:rPr>
          <w:rFonts w:ascii="Tahoma" w:hAnsi="Tahoma" w:cs="Tahoma"/>
        </w:rPr>
      </w:pPr>
      <w:r w:rsidRPr="00E222FF">
        <w:rPr>
          <w:rFonts w:ascii="Tahoma" w:hAnsi="Tahoma" w:cs="Tahoma"/>
        </w:rPr>
        <w:t>One of my favorite places we went to was the church of the Mt. of Beatitudes located on the northern shore of the Sea of Galilee. If you are blessed to have been to Israel or go to Israel, you’ll see the Catholic church erected churches on many of the sites that were notable places of Jesus’ ministry – the church of the Mt. of Beatitudes happens to be one of the most beautiful. As you look at this church, just to the left of it is an amphitheater that overlooks the coast. Pastor Chuck gave, fittingly, a sermon on the Beatitudes, and it was one I was particularly looking forward to.  I was standing at the top of the amphitheater and began to record Pastor Chuck’s sermon.</w:t>
      </w:r>
    </w:p>
    <w:p w14:paraId="1015A547" w14:textId="77777777" w:rsidR="00E222FF" w:rsidRPr="00E222FF" w:rsidRDefault="00E222FF" w:rsidP="00E222FF">
      <w:pPr>
        <w:ind w:firstLine="720"/>
        <w:rPr>
          <w:rFonts w:ascii="Tahoma" w:hAnsi="Tahoma" w:cs="Tahoma"/>
        </w:rPr>
      </w:pPr>
    </w:p>
    <w:p w14:paraId="0221E26C" w14:textId="5F9D6718" w:rsidR="006E00D8" w:rsidRDefault="006E00D8" w:rsidP="00E222FF">
      <w:pPr>
        <w:ind w:firstLine="720"/>
        <w:rPr>
          <w:rFonts w:ascii="Tahoma" w:hAnsi="Tahoma" w:cs="Tahoma"/>
        </w:rPr>
      </w:pPr>
      <w:r w:rsidRPr="00E222FF">
        <w:rPr>
          <w:rFonts w:ascii="Tahoma" w:hAnsi="Tahoma" w:cs="Tahoma"/>
        </w:rPr>
        <w:t xml:space="preserve">There was about a 2-3-foot hedge right behind where I was standing, and I noticed there was someone crouched down behind the hedge. The person was one of the guides from our trip. The guides are Jewish, and few, if any, are believers. However, they do know the Bible. He was intently listening to what this man of God was talking about and </w:t>
      </w:r>
      <w:r w:rsidR="0095463C" w:rsidRPr="00E222FF">
        <w:rPr>
          <w:rFonts w:ascii="Tahoma" w:hAnsi="Tahoma" w:cs="Tahoma"/>
        </w:rPr>
        <w:t>what it meant to</w:t>
      </w:r>
      <w:r w:rsidRPr="00E222FF">
        <w:rPr>
          <w:rFonts w:ascii="Tahoma" w:hAnsi="Tahoma" w:cs="Tahoma"/>
        </w:rPr>
        <w:t xml:space="preserve"> his heart.</w:t>
      </w:r>
    </w:p>
    <w:p w14:paraId="22D7D362" w14:textId="77777777" w:rsidR="00E222FF" w:rsidRPr="00E222FF" w:rsidRDefault="00E222FF" w:rsidP="00E222FF">
      <w:pPr>
        <w:ind w:firstLine="720"/>
        <w:rPr>
          <w:rFonts w:ascii="Tahoma" w:hAnsi="Tahoma" w:cs="Tahoma"/>
        </w:rPr>
      </w:pPr>
    </w:p>
    <w:p w14:paraId="1EFBDE7B" w14:textId="4CD5213B" w:rsidR="006E00D8" w:rsidRPr="00E222FF" w:rsidRDefault="00E222FF" w:rsidP="00E222FF">
      <w:pPr>
        <w:rPr>
          <w:rFonts w:ascii="Tahoma" w:hAnsi="Tahoma" w:cs="Tahoma"/>
        </w:rPr>
      </w:pPr>
      <w:r>
        <w:rPr>
          <w:rFonts w:ascii="Tahoma" w:hAnsi="Tahoma" w:cs="Tahoma"/>
        </w:rPr>
        <w:tab/>
      </w:r>
      <w:r w:rsidR="0095463C" w:rsidRPr="00E222FF">
        <w:rPr>
          <w:rFonts w:ascii="Tahoma" w:hAnsi="Tahoma" w:cs="Tahoma"/>
        </w:rPr>
        <w:t>In this lesson, w</w:t>
      </w:r>
      <w:r w:rsidR="006E00D8" w:rsidRPr="00E222FF">
        <w:rPr>
          <w:rFonts w:ascii="Tahoma" w:hAnsi="Tahoma" w:cs="Tahoma"/>
        </w:rPr>
        <w:t xml:space="preserve">e, in effect, are like the guide, getting to listen in on an what is on the heart of the Son of God as He prays to His Father. The good </w:t>
      </w:r>
      <w:r w:rsidR="0095463C" w:rsidRPr="00E222FF">
        <w:rPr>
          <w:rFonts w:ascii="Tahoma" w:hAnsi="Tahoma" w:cs="Tahoma"/>
        </w:rPr>
        <w:t xml:space="preserve">and exciting </w:t>
      </w:r>
      <w:r w:rsidR="006E00D8" w:rsidRPr="00E222FF">
        <w:rPr>
          <w:rFonts w:ascii="Tahoma" w:hAnsi="Tahoma" w:cs="Tahoma"/>
        </w:rPr>
        <w:t>news</w:t>
      </w:r>
      <w:r w:rsidR="0095463C" w:rsidRPr="00E222FF">
        <w:rPr>
          <w:rFonts w:ascii="Tahoma" w:hAnsi="Tahoma" w:cs="Tahoma"/>
        </w:rPr>
        <w:t xml:space="preserve"> is this prayer includes you and me</w:t>
      </w:r>
      <w:r w:rsidR="006E00D8" w:rsidRPr="00E222FF">
        <w:rPr>
          <w:rFonts w:ascii="Tahoma" w:hAnsi="Tahoma" w:cs="Tahoma"/>
        </w:rPr>
        <w:t>. John Knox, the great Scottish reformer of the 16</w:t>
      </w:r>
      <w:r w:rsidR="006E00D8" w:rsidRPr="00E222FF">
        <w:rPr>
          <w:rFonts w:ascii="Tahoma" w:hAnsi="Tahoma" w:cs="Tahoma"/>
          <w:vertAlign w:val="superscript"/>
        </w:rPr>
        <w:t>th</w:t>
      </w:r>
      <w:r w:rsidR="006E00D8" w:rsidRPr="00E222FF">
        <w:rPr>
          <w:rFonts w:ascii="Tahoma" w:hAnsi="Tahoma" w:cs="Tahoma"/>
        </w:rPr>
        <w:t xml:space="preserve"> century called this chapter the “Holy of Holies in the Temple of Scripture</w:t>
      </w:r>
      <w:r w:rsidR="0095463C" w:rsidRPr="00E222FF">
        <w:rPr>
          <w:rFonts w:ascii="Tahoma" w:hAnsi="Tahoma" w:cs="Tahoma"/>
        </w:rPr>
        <w:t>.</w:t>
      </w:r>
      <w:r w:rsidR="006E00D8" w:rsidRPr="00E222FF">
        <w:rPr>
          <w:rFonts w:ascii="Tahoma" w:hAnsi="Tahoma" w:cs="Tahoma"/>
        </w:rPr>
        <w:t>”</w:t>
      </w:r>
    </w:p>
    <w:p w14:paraId="5F912DC3" w14:textId="5F95774B" w:rsidR="006E00D8" w:rsidRPr="00E222FF" w:rsidRDefault="006E00D8" w:rsidP="00E222FF">
      <w:pPr>
        <w:rPr>
          <w:rFonts w:ascii="Tahoma" w:hAnsi="Tahoma" w:cs="Tahoma"/>
        </w:rPr>
      </w:pPr>
    </w:p>
    <w:p w14:paraId="03B4D4FD" w14:textId="620951F0" w:rsidR="0095463C" w:rsidRDefault="0095463C" w:rsidP="00E222FF">
      <w:pPr>
        <w:ind w:firstLine="720"/>
        <w:rPr>
          <w:rFonts w:ascii="Tahoma" w:hAnsi="Tahoma" w:cs="Tahoma"/>
        </w:rPr>
      </w:pPr>
      <w:r w:rsidRPr="00E222FF">
        <w:rPr>
          <w:rFonts w:ascii="Tahoma" w:hAnsi="Tahoma" w:cs="Tahoma"/>
        </w:rPr>
        <w:t>Jesus always took time to pray. Why? If He’s God, why does He need to pray? - Because He views prayer as the key mechanism of His relationship with His Father. This prayer is communication between a loving Father and an adoring Son. Remember what Jesus said about His prayer life with the Father in John 11:41b-42, “Father, I thank you that you have heard me. I knew that you always hear me, but I said this for the benefit of the people standing here, that they may believe that you sent me.” Jesus knows the Father is listening because of the love they have for each other.</w:t>
      </w:r>
    </w:p>
    <w:p w14:paraId="75740ACA" w14:textId="77777777" w:rsidR="00E222FF" w:rsidRPr="00E222FF" w:rsidRDefault="00E222FF" w:rsidP="00E222FF">
      <w:pPr>
        <w:ind w:firstLine="720"/>
        <w:rPr>
          <w:rFonts w:ascii="Tahoma" w:hAnsi="Tahoma" w:cs="Tahoma"/>
        </w:rPr>
      </w:pPr>
    </w:p>
    <w:p w14:paraId="61796FDD" w14:textId="597C6BD8" w:rsidR="0095463C" w:rsidRDefault="0095463C" w:rsidP="00E222FF">
      <w:pPr>
        <w:ind w:firstLine="720"/>
        <w:rPr>
          <w:rFonts w:ascii="Tahoma" w:hAnsi="Tahoma" w:cs="Tahoma"/>
        </w:rPr>
      </w:pPr>
      <w:r w:rsidRPr="00E222FF">
        <w:rPr>
          <w:rFonts w:ascii="Tahoma" w:hAnsi="Tahoma" w:cs="Tahoma"/>
        </w:rPr>
        <w:t xml:space="preserve">This is how we should view prayer – not as some legalistic, impersonal list of requests and demands. How is that communicating? Where’s the love and regard for Jesus who gave up His life for you to build a relationship with God? Do you think you’re unworthy? Guess what, we all are! Have you thought about why He was resurrected? – </w:t>
      </w:r>
      <w:proofErr w:type="gramStart"/>
      <w:r w:rsidRPr="00E222FF">
        <w:rPr>
          <w:rFonts w:ascii="Tahoma" w:hAnsi="Tahoma" w:cs="Tahoma"/>
        </w:rPr>
        <w:t>So</w:t>
      </w:r>
      <w:proofErr w:type="gramEnd"/>
      <w:r w:rsidRPr="00E222FF">
        <w:rPr>
          <w:rFonts w:ascii="Tahoma" w:hAnsi="Tahoma" w:cs="Tahoma"/>
        </w:rPr>
        <w:t xml:space="preserve"> He can have a relationship with you. He died so we may live. He lives, so we may love. What does the writer of Hebrews tell us in chapter 7, verse 25? “Therefore, he is </w:t>
      </w:r>
      <w:r w:rsidRPr="00E222FF">
        <w:rPr>
          <w:rFonts w:ascii="Tahoma" w:hAnsi="Tahoma" w:cs="Tahoma"/>
        </w:rPr>
        <w:lastRenderedPageBreak/>
        <w:t xml:space="preserve">able to save completely those who come to God through him, because he always lives to intercede for them.” What’s the key word in these two verses? </w:t>
      </w:r>
      <w:r w:rsidRPr="00E222FF">
        <w:rPr>
          <w:rFonts w:ascii="Tahoma" w:hAnsi="Tahoma" w:cs="Tahoma"/>
          <w:i/>
          <w:iCs/>
          <w:u w:val="single"/>
        </w:rPr>
        <w:t>Always</w:t>
      </w:r>
      <w:r w:rsidRPr="00E222FF">
        <w:rPr>
          <w:rFonts w:ascii="Tahoma" w:hAnsi="Tahoma" w:cs="Tahoma"/>
        </w:rPr>
        <w:t>. That’s a word that describes God’s commitment to prayer. May He give us the same commitment to Him.</w:t>
      </w:r>
    </w:p>
    <w:p w14:paraId="3DF38A1F" w14:textId="77777777" w:rsidR="00E222FF" w:rsidRPr="00E222FF" w:rsidRDefault="00E222FF" w:rsidP="00E222FF">
      <w:pPr>
        <w:ind w:firstLine="720"/>
        <w:rPr>
          <w:rFonts w:ascii="Tahoma" w:hAnsi="Tahoma" w:cs="Tahoma"/>
        </w:rPr>
      </w:pPr>
    </w:p>
    <w:p w14:paraId="034AAE73" w14:textId="43069B8E" w:rsidR="0095463C" w:rsidRPr="00E222FF" w:rsidRDefault="0095463C" w:rsidP="00E222FF">
      <w:pPr>
        <w:ind w:firstLine="360"/>
        <w:rPr>
          <w:rFonts w:ascii="Tahoma" w:hAnsi="Tahoma" w:cs="Tahoma"/>
        </w:rPr>
      </w:pPr>
      <w:r w:rsidRPr="00E222FF">
        <w:rPr>
          <w:rFonts w:ascii="Tahoma" w:hAnsi="Tahoma" w:cs="Tahoma"/>
        </w:rPr>
        <w:t>Most of us know the “Lord’s prayer” – “Our Father, Who art’ in heaven….” This is really the model prayer Jesus gave us. In my opinion, John 17 is truly the Lord’s Prayer – in fact this is the longest prayer in the Bible. Note the framework to which Jesus prays to His Father:</w:t>
      </w:r>
    </w:p>
    <w:p w14:paraId="552A3A46" w14:textId="77777777" w:rsidR="0095463C" w:rsidRPr="00E222FF" w:rsidRDefault="0095463C" w:rsidP="00E222FF">
      <w:pPr>
        <w:pStyle w:val="ListParagraph"/>
        <w:numPr>
          <w:ilvl w:val="0"/>
          <w:numId w:val="6"/>
        </w:numPr>
        <w:rPr>
          <w:rFonts w:ascii="Tahoma" w:hAnsi="Tahoma" w:cs="Tahoma"/>
        </w:rPr>
      </w:pPr>
      <w:r w:rsidRPr="00E222FF">
        <w:rPr>
          <w:rFonts w:ascii="Tahoma" w:hAnsi="Tahoma" w:cs="Tahoma"/>
        </w:rPr>
        <w:t>Jesus Prays to Be Glorified</w:t>
      </w:r>
    </w:p>
    <w:p w14:paraId="7EF17193" w14:textId="77777777" w:rsidR="0095463C" w:rsidRPr="00E222FF" w:rsidRDefault="0095463C" w:rsidP="00E222FF">
      <w:pPr>
        <w:pStyle w:val="ListParagraph"/>
        <w:numPr>
          <w:ilvl w:val="0"/>
          <w:numId w:val="6"/>
        </w:numPr>
        <w:rPr>
          <w:rFonts w:ascii="Tahoma" w:hAnsi="Tahoma" w:cs="Tahoma"/>
        </w:rPr>
      </w:pPr>
      <w:r w:rsidRPr="00E222FF">
        <w:rPr>
          <w:rFonts w:ascii="Tahoma" w:hAnsi="Tahoma" w:cs="Tahoma"/>
        </w:rPr>
        <w:t>Jesus Prays for His Disciples</w:t>
      </w:r>
    </w:p>
    <w:p w14:paraId="650CB6B7" w14:textId="77777777" w:rsidR="0095463C" w:rsidRPr="00E222FF" w:rsidRDefault="0095463C" w:rsidP="00E222FF">
      <w:pPr>
        <w:pStyle w:val="ListParagraph"/>
        <w:numPr>
          <w:ilvl w:val="0"/>
          <w:numId w:val="6"/>
        </w:numPr>
        <w:rPr>
          <w:rFonts w:ascii="Tahoma" w:hAnsi="Tahoma" w:cs="Tahoma"/>
        </w:rPr>
      </w:pPr>
      <w:r w:rsidRPr="00E222FF">
        <w:rPr>
          <w:rFonts w:ascii="Tahoma" w:hAnsi="Tahoma" w:cs="Tahoma"/>
        </w:rPr>
        <w:t>Jesus Prays for All Believers</w:t>
      </w:r>
    </w:p>
    <w:p w14:paraId="6DD43F74" w14:textId="77777777" w:rsidR="0095463C" w:rsidRPr="00E222FF" w:rsidRDefault="0095463C" w:rsidP="00E222FF">
      <w:pPr>
        <w:rPr>
          <w:rFonts w:ascii="Tahoma" w:hAnsi="Tahoma" w:cs="Tahoma"/>
        </w:rPr>
      </w:pPr>
    </w:p>
    <w:p w14:paraId="6B632BF0" w14:textId="4721A43F" w:rsidR="00147D02" w:rsidRDefault="0095463C" w:rsidP="00E222FF">
      <w:pPr>
        <w:ind w:firstLine="360"/>
        <w:rPr>
          <w:rFonts w:ascii="Tahoma" w:hAnsi="Tahoma" w:cs="Tahoma"/>
        </w:rPr>
      </w:pPr>
      <w:r w:rsidRPr="00E222FF">
        <w:rPr>
          <w:rFonts w:ascii="Tahoma" w:hAnsi="Tahoma" w:cs="Tahoma"/>
        </w:rPr>
        <w:t>This framework is notable because it is the model to which we should pray</w:t>
      </w:r>
      <w:r w:rsidR="00147D02" w:rsidRPr="00E222FF">
        <w:rPr>
          <w:rFonts w:ascii="Tahoma" w:hAnsi="Tahoma" w:cs="Tahoma"/>
        </w:rPr>
        <w:t xml:space="preserve">. </w:t>
      </w:r>
      <w:r w:rsidRPr="00E222FF">
        <w:rPr>
          <w:rFonts w:ascii="Tahoma" w:hAnsi="Tahoma" w:cs="Tahoma"/>
        </w:rPr>
        <w:t>First – we deal with our relationship with the Father – acknowledging He is our heavenly Father, showing our love and adoration for Him – and then working out with Him what His plan is for how we are to glorify Him</w:t>
      </w:r>
      <w:r w:rsidR="00147D02" w:rsidRPr="00E222FF">
        <w:rPr>
          <w:rFonts w:ascii="Tahoma" w:hAnsi="Tahoma" w:cs="Tahoma"/>
        </w:rPr>
        <w:t xml:space="preserve">. </w:t>
      </w:r>
      <w:r w:rsidRPr="00E222FF">
        <w:rPr>
          <w:rFonts w:ascii="Tahoma" w:hAnsi="Tahoma" w:cs="Tahoma"/>
        </w:rPr>
        <w:t xml:space="preserve">Secondly, Jesus prayed for his best friends – His disciples. In effect, these were His Earthly family and closest friends. </w:t>
      </w:r>
      <w:r w:rsidR="00147D02" w:rsidRPr="00E222FF">
        <w:rPr>
          <w:rFonts w:ascii="Tahoma" w:hAnsi="Tahoma" w:cs="Tahoma"/>
        </w:rPr>
        <w:t>Once we’re right with the Father, our next step is to pray for those whom we are closest to – our family – our spouses, children, grandchildren, parents, siblings, and closest friends. Finally, Jesus prays for His church – those whom He is going to impact – even those not yet born.</w:t>
      </w:r>
    </w:p>
    <w:p w14:paraId="2F04A061" w14:textId="77777777" w:rsidR="00E222FF" w:rsidRPr="00E222FF" w:rsidRDefault="00E222FF" w:rsidP="00E222FF">
      <w:pPr>
        <w:ind w:firstLine="360"/>
        <w:rPr>
          <w:rFonts w:ascii="Tahoma" w:hAnsi="Tahoma" w:cs="Tahoma"/>
        </w:rPr>
      </w:pPr>
    </w:p>
    <w:p w14:paraId="5B0EE463" w14:textId="595B8B2F" w:rsidR="00147D02" w:rsidRDefault="00147D02" w:rsidP="00E222FF">
      <w:pPr>
        <w:ind w:firstLine="360"/>
        <w:rPr>
          <w:rFonts w:ascii="Tahoma" w:hAnsi="Tahoma" w:cs="Tahoma"/>
        </w:rPr>
      </w:pPr>
      <w:r w:rsidRPr="00E222FF">
        <w:rPr>
          <w:rFonts w:ascii="Tahoma" w:hAnsi="Tahoma" w:cs="Tahoma"/>
        </w:rPr>
        <w:t>We should pay close attention to this segment of His prayer – He’s praying for each of us.</w:t>
      </w:r>
      <w:r w:rsidR="00617416" w:rsidRPr="00E222FF">
        <w:rPr>
          <w:rFonts w:ascii="Tahoma" w:hAnsi="Tahoma" w:cs="Tahoma"/>
        </w:rPr>
        <w:t xml:space="preserve"> </w:t>
      </w:r>
      <w:r w:rsidRPr="00E222FF">
        <w:rPr>
          <w:rFonts w:ascii="Tahoma" w:hAnsi="Tahoma" w:cs="Tahoma"/>
        </w:rPr>
        <w:t>This segment, for us, is designed to teach us to pray for those God is going to bring into our lives – those to whom we will have an impact. We should always be praying for God to use us and bring people into our lives that need to know how much God loves them and how critical it is to accept Jesus as their Lord and Savior.</w:t>
      </w:r>
    </w:p>
    <w:p w14:paraId="3953E97D" w14:textId="77777777" w:rsidR="00E222FF" w:rsidRPr="00E222FF" w:rsidRDefault="00E222FF" w:rsidP="00E222FF">
      <w:pPr>
        <w:ind w:firstLine="360"/>
        <w:rPr>
          <w:rFonts w:ascii="Tahoma" w:hAnsi="Tahoma" w:cs="Tahoma"/>
        </w:rPr>
      </w:pPr>
    </w:p>
    <w:p w14:paraId="35BAE1E2" w14:textId="256239FA" w:rsidR="00147D02" w:rsidRDefault="00147D02" w:rsidP="00E222FF">
      <w:pPr>
        <w:ind w:firstLine="360"/>
        <w:rPr>
          <w:rFonts w:ascii="Tahoma" w:hAnsi="Tahoma" w:cs="Tahoma"/>
        </w:rPr>
      </w:pPr>
      <w:r w:rsidRPr="00E222FF">
        <w:rPr>
          <w:rFonts w:ascii="Tahoma" w:hAnsi="Tahoma" w:cs="Tahoma"/>
        </w:rPr>
        <w:t>Chapter 17 is the final chapter of the Upper Room Discourse which began in Chapter 13. Jesus has been spending the last 4 chapters teaching His disciples new things – this is what John is referring to when he says in verse one “After Jesus said this”. The “hour has come” speaks to the single most important moment in history that Jesus has been referring to since He started mentioning it to His mother earlier in this gospel. The hour has come for Jesus to go to the cross, be sacrificed for our sins, and then be resurrected – the fulfillment of the promise of redemption.</w:t>
      </w:r>
    </w:p>
    <w:p w14:paraId="742CA88E" w14:textId="77777777" w:rsidR="00E222FF" w:rsidRPr="00E222FF" w:rsidRDefault="00E222FF" w:rsidP="00E222FF">
      <w:pPr>
        <w:ind w:firstLine="360"/>
        <w:rPr>
          <w:rFonts w:ascii="Tahoma" w:hAnsi="Tahoma" w:cs="Tahoma"/>
        </w:rPr>
      </w:pPr>
    </w:p>
    <w:p w14:paraId="631488F7" w14:textId="77777777" w:rsidR="00147D02" w:rsidRDefault="00147D02" w:rsidP="00E222FF">
      <w:pPr>
        <w:ind w:firstLine="360"/>
        <w:rPr>
          <w:rFonts w:ascii="Tahoma" w:hAnsi="Tahoma" w:cs="Tahoma"/>
        </w:rPr>
      </w:pPr>
      <w:r w:rsidRPr="00E222FF">
        <w:rPr>
          <w:rFonts w:ascii="Tahoma" w:hAnsi="Tahoma" w:cs="Tahoma"/>
        </w:rPr>
        <w:t xml:space="preserve">In verse 2, Jesus makes a startling statement that He has authority over all flesh. There is a double-edged sword to this truth. On the positive side, if Jesus has power over our flesh, then He has the power to heal us. He proves that repeatedly throughout His ministry. Jesus having authority over our flesh also presents a potential struggle for us. For those who aren’t healed by Jesus, we can’t help but to ask “Why not me?” – right? The implication of this truth is crucial for us to understand. Jesus may allow the </w:t>
      </w:r>
      <w:r w:rsidRPr="00E222FF">
        <w:rPr>
          <w:rFonts w:ascii="Tahoma" w:hAnsi="Tahoma" w:cs="Tahoma"/>
        </w:rPr>
        <w:lastRenderedPageBreak/>
        <w:t>flesh to be afflicted or suffer if it will bring glory to God, or, for unbelievers, if it will lead that person to salvation.</w:t>
      </w:r>
    </w:p>
    <w:p w14:paraId="12B9DBB9" w14:textId="77777777" w:rsidR="00E222FF" w:rsidRPr="00E222FF" w:rsidRDefault="00E222FF" w:rsidP="00E222FF">
      <w:pPr>
        <w:ind w:firstLine="360"/>
        <w:rPr>
          <w:rFonts w:ascii="Tahoma" w:hAnsi="Tahoma" w:cs="Tahoma"/>
        </w:rPr>
      </w:pPr>
    </w:p>
    <w:p w14:paraId="76A59E4D" w14:textId="77654923" w:rsidR="00147D02" w:rsidRDefault="00147D02" w:rsidP="00E222FF">
      <w:pPr>
        <w:ind w:firstLine="360"/>
        <w:rPr>
          <w:rFonts w:ascii="Tahoma" w:hAnsi="Tahoma" w:cs="Tahoma"/>
        </w:rPr>
      </w:pPr>
      <w:r w:rsidRPr="00E222FF">
        <w:rPr>
          <w:rFonts w:ascii="Tahoma" w:hAnsi="Tahoma" w:cs="Tahoma"/>
        </w:rPr>
        <w:t>This may be hard to accept, but all you have to do is look to the cross. He allowed His flesh to be tortured and killed for the sake of giving us a permanent source of salvation. In other words, our spiritual health is more important to God than our physical health. This is not to say that God doesn’t care about our suffering, but where it leads us is of utmost importance to Him. This truth is proven in the second half of the second verse when He says, “that He should give eternal life to as many as You have given Him.”</w:t>
      </w:r>
    </w:p>
    <w:p w14:paraId="473848BB" w14:textId="77777777" w:rsidR="00E222FF" w:rsidRPr="00E222FF" w:rsidRDefault="00E222FF" w:rsidP="00E222FF">
      <w:pPr>
        <w:ind w:firstLine="360"/>
        <w:rPr>
          <w:rFonts w:ascii="Tahoma" w:hAnsi="Tahoma" w:cs="Tahoma"/>
        </w:rPr>
      </w:pPr>
    </w:p>
    <w:p w14:paraId="7CAD1DA6" w14:textId="558CD5CD" w:rsidR="00147D02" w:rsidRDefault="00147D02" w:rsidP="00E222FF">
      <w:pPr>
        <w:ind w:firstLine="360"/>
        <w:rPr>
          <w:rFonts w:ascii="Tahoma" w:hAnsi="Tahoma" w:cs="Tahoma"/>
        </w:rPr>
      </w:pPr>
      <w:r w:rsidRPr="00E222FF">
        <w:rPr>
          <w:rFonts w:ascii="Tahoma" w:hAnsi="Tahoma" w:cs="Tahoma"/>
        </w:rPr>
        <w:t>Jesus continues to emphasize the issue of spiritual things – eternal life – in the third verse, and He very simply defines it – to know the only true God and Jesus Christ. Do you think of eternal life as something that exists only in heaven? Jesus refutes this notion right here. The moment we confess our faith in Him and receive the gift of salvation, we step into eternal life by growing in grace by studying His Word and getting to know God. Jesus said in verse 4, “I have brought you glory on earth by finishing the work you gave me to do.</w:t>
      </w:r>
      <w:r w:rsidR="002807AE" w:rsidRPr="00E222FF">
        <w:rPr>
          <w:rFonts w:ascii="Tahoma" w:hAnsi="Tahoma" w:cs="Tahoma"/>
        </w:rPr>
        <w:t>”</w:t>
      </w:r>
    </w:p>
    <w:p w14:paraId="3A98870D" w14:textId="77777777" w:rsidR="00E222FF" w:rsidRPr="00E222FF" w:rsidRDefault="00E222FF" w:rsidP="00E222FF">
      <w:pPr>
        <w:ind w:firstLine="360"/>
        <w:rPr>
          <w:rFonts w:ascii="Tahoma" w:hAnsi="Tahoma" w:cs="Tahoma"/>
        </w:rPr>
      </w:pPr>
    </w:p>
    <w:p w14:paraId="04189673" w14:textId="6F626EF4" w:rsidR="00147D02" w:rsidRPr="00E222FF" w:rsidRDefault="00147D02" w:rsidP="00E222FF">
      <w:pPr>
        <w:ind w:firstLine="360"/>
        <w:rPr>
          <w:rFonts w:ascii="Tahoma" w:hAnsi="Tahoma" w:cs="Tahoma"/>
        </w:rPr>
      </w:pPr>
      <w:r w:rsidRPr="00E222FF">
        <w:rPr>
          <w:rFonts w:ascii="Tahoma" w:hAnsi="Tahoma" w:cs="Tahoma"/>
        </w:rPr>
        <w:t>This statement is a bit curious because Jesus has yet to go to the cross. We need to remember God lives in the eternal, so He sees things as if they have already happened.</w:t>
      </w:r>
      <w:r w:rsidR="002807AE" w:rsidRPr="00E222FF">
        <w:rPr>
          <w:rFonts w:ascii="Tahoma" w:hAnsi="Tahoma" w:cs="Tahoma"/>
        </w:rPr>
        <w:t xml:space="preserve"> </w:t>
      </w:r>
      <w:r w:rsidRPr="00E222FF">
        <w:rPr>
          <w:rFonts w:ascii="Tahoma" w:hAnsi="Tahoma" w:cs="Tahoma"/>
        </w:rPr>
        <w:t>The key word in this verse is “finishing”. Every other religion, other than Christianity, is a works-based theology. In other words, their ability to go to heaven is tied to their efforts of being “good”. The question that can’t be answered with this type of theology is, “What amount of works is enough to get me to heaven?” They offer no answer.</w:t>
      </w:r>
      <w:r w:rsidR="002807AE" w:rsidRPr="00E222FF">
        <w:rPr>
          <w:rFonts w:ascii="Tahoma" w:hAnsi="Tahoma" w:cs="Tahoma"/>
        </w:rPr>
        <w:t xml:space="preserve"> </w:t>
      </w:r>
      <w:r w:rsidRPr="00E222FF">
        <w:rPr>
          <w:rFonts w:ascii="Tahoma" w:hAnsi="Tahoma" w:cs="Tahoma"/>
        </w:rPr>
        <w:t xml:space="preserve">The right answer is there is no amount of works, or good behavior, that gets us to heaven. In other words, </w:t>
      </w:r>
      <w:r w:rsidR="002807AE" w:rsidRPr="00E222FF">
        <w:rPr>
          <w:rFonts w:ascii="Tahoma" w:hAnsi="Tahoma" w:cs="Tahoma"/>
        </w:rPr>
        <w:t>i</w:t>
      </w:r>
      <w:r w:rsidRPr="00E222FF">
        <w:rPr>
          <w:rFonts w:ascii="Tahoma" w:hAnsi="Tahoma" w:cs="Tahoma"/>
        </w:rPr>
        <w:t xml:space="preserve">t’s not what </w:t>
      </w:r>
      <w:r w:rsidRPr="00E222FF">
        <w:rPr>
          <w:rFonts w:ascii="Tahoma" w:hAnsi="Tahoma" w:cs="Tahoma"/>
          <w:b/>
          <w:bCs/>
          <w:i/>
          <w:iCs/>
          <w:u w:val="single"/>
        </w:rPr>
        <w:t>we do</w:t>
      </w:r>
      <w:r w:rsidRPr="00E222FF">
        <w:rPr>
          <w:rFonts w:ascii="Tahoma" w:hAnsi="Tahoma" w:cs="Tahoma"/>
        </w:rPr>
        <w:t xml:space="preserve"> that gets us saved, it’s what </w:t>
      </w:r>
      <w:r w:rsidRPr="00E222FF">
        <w:rPr>
          <w:rFonts w:ascii="Tahoma" w:hAnsi="Tahoma" w:cs="Tahoma"/>
          <w:b/>
          <w:bCs/>
          <w:i/>
          <w:iCs/>
          <w:u w:val="single"/>
        </w:rPr>
        <w:t>He’s done</w:t>
      </w:r>
      <w:r w:rsidRPr="00E222FF">
        <w:rPr>
          <w:rFonts w:ascii="Tahoma" w:hAnsi="Tahoma" w:cs="Tahoma"/>
        </w:rPr>
        <w:t xml:space="preserve"> that saves us.</w:t>
      </w:r>
    </w:p>
    <w:p w14:paraId="1A03BE0B" w14:textId="1C512BBE" w:rsidR="00147D02" w:rsidRPr="00E222FF" w:rsidRDefault="00147D02" w:rsidP="00E222FF">
      <w:pPr>
        <w:rPr>
          <w:rFonts w:ascii="Tahoma" w:hAnsi="Tahoma" w:cs="Tahoma"/>
        </w:rPr>
      </w:pPr>
    </w:p>
    <w:p w14:paraId="63174760" w14:textId="15BFA0E5" w:rsidR="002807AE" w:rsidRDefault="002807AE" w:rsidP="00E222FF">
      <w:pPr>
        <w:ind w:firstLine="360"/>
        <w:rPr>
          <w:rFonts w:ascii="Tahoma" w:hAnsi="Tahoma" w:cs="Tahoma"/>
        </w:rPr>
      </w:pPr>
      <w:r w:rsidRPr="00E222FF">
        <w:rPr>
          <w:rFonts w:ascii="Tahoma" w:hAnsi="Tahoma" w:cs="Tahoma"/>
        </w:rPr>
        <w:t xml:space="preserve">For those who get hung up on the issue of worrying about what happens with future sinful behavior after accepting Christ, the forgiveness Christ offers by His finished work is for past, present, </w:t>
      </w:r>
      <w:r w:rsidRPr="00E222FF">
        <w:rPr>
          <w:rFonts w:ascii="Tahoma" w:hAnsi="Tahoma" w:cs="Tahoma"/>
          <w:b/>
          <w:bCs/>
          <w:i/>
          <w:iCs/>
          <w:u w:val="single"/>
        </w:rPr>
        <w:t>AND</w:t>
      </w:r>
      <w:r w:rsidRPr="00E222FF">
        <w:rPr>
          <w:rFonts w:ascii="Tahoma" w:hAnsi="Tahoma" w:cs="Tahoma"/>
        </w:rPr>
        <w:t xml:space="preserve"> future sins. The Apostle Paul wrote in Romans 10:9, “that if you confess with your mouth the Lord Jesus and believe in your heart that God has raised Him from the dead, you will be saved.” You can’t be unsaved - He knows you’re going to sin again after you accept Him as your Lord and Savior, we all do. But He’s going to begin to ruin sin for you - that’s the Holy Spirit working in you forming you into His image – it’s going to take time though, and God knows that.</w:t>
      </w:r>
    </w:p>
    <w:p w14:paraId="767CD4E6" w14:textId="77777777" w:rsidR="00E222FF" w:rsidRPr="00E222FF" w:rsidRDefault="00E222FF" w:rsidP="00E222FF">
      <w:pPr>
        <w:ind w:firstLine="360"/>
        <w:rPr>
          <w:rFonts w:ascii="Tahoma" w:hAnsi="Tahoma" w:cs="Tahoma"/>
        </w:rPr>
      </w:pPr>
    </w:p>
    <w:p w14:paraId="305195B3" w14:textId="60E6B243" w:rsidR="002807AE" w:rsidRDefault="002807AE" w:rsidP="00E222FF">
      <w:pPr>
        <w:ind w:firstLine="360"/>
        <w:rPr>
          <w:rFonts w:ascii="Tahoma" w:hAnsi="Tahoma" w:cs="Tahoma"/>
        </w:rPr>
      </w:pPr>
      <w:r w:rsidRPr="00E222FF">
        <w:rPr>
          <w:rFonts w:ascii="Tahoma" w:hAnsi="Tahoma" w:cs="Tahoma"/>
        </w:rPr>
        <w:t xml:space="preserve">In the fifth verse, Jesus completes the first portion of His prayer by once again identifying Himself as part of the Trinity when He claims the glory He had with the Father before the world began. After praying for Himself and the Father, He then moves on to praying for His disciples. The first thing He says is in the sixth verse, “I have revealed you to those whom you gave me out of the world. They were yours; you gave them to me and they have obeyed your word.” The Greek word for revealed is </w:t>
      </w:r>
      <w:r w:rsidRPr="00E222FF">
        <w:rPr>
          <w:rFonts w:ascii="Tahoma" w:hAnsi="Tahoma" w:cs="Tahoma"/>
        </w:rPr>
        <w:lastRenderedPageBreak/>
        <w:t>“</w:t>
      </w:r>
      <w:proofErr w:type="spellStart"/>
      <w:r w:rsidRPr="00E222FF">
        <w:rPr>
          <w:rFonts w:ascii="Tahoma" w:hAnsi="Tahoma" w:cs="Tahoma"/>
        </w:rPr>
        <w:t>phaneroo</w:t>
      </w:r>
      <w:proofErr w:type="spellEnd"/>
      <w:r w:rsidRPr="00E222FF">
        <w:rPr>
          <w:rFonts w:ascii="Tahoma" w:hAnsi="Tahoma" w:cs="Tahoma"/>
        </w:rPr>
        <w:t>” which means to “shine forth</w:t>
      </w:r>
      <w:r w:rsidR="00E222FF">
        <w:rPr>
          <w:rFonts w:ascii="Tahoma" w:hAnsi="Tahoma" w:cs="Tahoma"/>
        </w:rPr>
        <w:t>.</w:t>
      </w:r>
      <w:r w:rsidRPr="00E222FF">
        <w:rPr>
          <w:rFonts w:ascii="Tahoma" w:hAnsi="Tahoma" w:cs="Tahoma"/>
        </w:rPr>
        <w:t>” This means more like an illustration. In other words, Jesus is claiming He has been the illustration of who the Father is.</w:t>
      </w:r>
    </w:p>
    <w:p w14:paraId="0C806F9F" w14:textId="77777777" w:rsidR="00E222FF" w:rsidRPr="00E222FF" w:rsidRDefault="00E222FF" w:rsidP="00E222FF">
      <w:pPr>
        <w:ind w:firstLine="360"/>
        <w:rPr>
          <w:rFonts w:ascii="Tahoma" w:hAnsi="Tahoma" w:cs="Tahoma"/>
        </w:rPr>
      </w:pPr>
    </w:p>
    <w:p w14:paraId="53B513C6" w14:textId="6F0C8722" w:rsidR="002807AE" w:rsidRDefault="002807AE" w:rsidP="00E222FF">
      <w:pPr>
        <w:ind w:firstLine="360"/>
        <w:rPr>
          <w:rFonts w:ascii="Tahoma" w:hAnsi="Tahoma" w:cs="Tahoma"/>
        </w:rPr>
      </w:pPr>
      <w:r w:rsidRPr="00E222FF">
        <w:rPr>
          <w:rFonts w:ascii="Tahoma" w:hAnsi="Tahoma" w:cs="Tahoma"/>
        </w:rPr>
        <w:t xml:space="preserve">From 1 Timothy 3:16, Paul tells us that God was revealed in the flesh, and John 1:14 tells us that the “Word became flesh and dwelled among us”. In other words, Jesus is saying, “This is what I’ve done, Father – I have fleshed out, lived out Your Name and Your Nature before these men You’ve entrusted to Me. They have seen You by </w:t>
      </w:r>
      <w:proofErr w:type="gramStart"/>
      <w:r w:rsidRPr="00E222FF">
        <w:rPr>
          <w:rFonts w:ascii="Tahoma" w:hAnsi="Tahoma" w:cs="Tahoma"/>
        </w:rPr>
        <w:t>seeing</w:t>
      </w:r>
      <w:proofErr w:type="gramEnd"/>
      <w:r w:rsidRPr="00E222FF">
        <w:rPr>
          <w:rFonts w:ascii="Tahoma" w:hAnsi="Tahoma" w:cs="Tahoma"/>
        </w:rPr>
        <w:t xml:space="preserve"> Me.” In the NKJV, the opening words of this verse state, “I have manifested Your name”. For those of you who want to do an in-depth study of God’s character, a great way to accomplish this is to learn His names. Each name represents a component of His character, and when you bring them all together, you get an amazing portrait of our Creator. I promise He will reveal Himself powerfully if you do this. Kay Arthur’s book, “Lord I Want </w:t>
      </w:r>
      <w:proofErr w:type="gramStart"/>
      <w:r w:rsidRPr="00E222FF">
        <w:rPr>
          <w:rFonts w:ascii="Tahoma" w:hAnsi="Tahoma" w:cs="Tahoma"/>
        </w:rPr>
        <w:t>To</w:t>
      </w:r>
      <w:proofErr w:type="gramEnd"/>
      <w:r w:rsidRPr="00E222FF">
        <w:rPr>
          <w:rFonts w:ascii="Tahoma" w:hAnsi="Tahoma" w:cs="Tahoma"/>
        </w:rPr>
        <w:t xml:space="preserve"> Know You” is an exceptional study on the names of God. You can the paperback on Amazon for $7 or on your Kindle for $11.</w:t>
      </w:r>
    </w:p>
    <w:p w14:paraId="37D569BB" w14:textId="77777777" w:rsidR="002466B1" w:rsidRPr="00E222FF" w:rsidRDefault="002466B1" w:rsidP="00E222FF">
      <w:pPr>
        <w:ind w:firstLine="360"/>
        <w:rPr>
          <w:rFonts w:ascii="Tahoma" w:hAnsi="Tahoma" w:cs="Tahoma"/>
        </w:rPr>
      </w:pPr>
    </w:p>
    <w:p w14:paraId="1D8DBBDF" w14:textId="77488061" w:rsidR="002807AE" w:rsidRDefault="002807AE" w:rsidP="00E222FF">
      <w:pPr>
        <w:ind w:firstLine="360"/>
        <w:rPr>
          <w:rFonts w:ascii="Tahoma" w:hAnsi="Tahoma" w:cs="Tahoma"/>
        </w:rPr>
      </w:pPr>
      <w:r w:rsidRPr="00E222FF">
        <w:rPr>
          <w:rFonts w:ascii="Tahoma" w:hAnsi="Tahoma" w:cs="Tahoma"/>
        </w:rPr>
        <w:t>In verse 9, the Lord makes an interesting statement in this prayer, “I pray for them. I am not praying for the world, but for those you have given me, for they are yours.” He’s not praying for the world. Does that make sense? It should. He died for the world – what more can He do?</w:t>
      </w:r>
      <w:r w:rsidR="00617416" w:rsidRPr="00E222FF">
        <w:rPr>
          <w:rFonts w:ascii="Tahoma" w:hAnsi="Tahoma" w:cs="Tahoma"/>
        </w:rPr>
        <w:t xml:space="preserve"> </w:t>
      </w:r>
      <w:r w:rsidRPr="00E222FF">
        <w:rPr>
          <w:rFonts w:ascii="Tahoma" w:hAnsi="Tahoma" w:cs="Tahoma"/>
        </w:rPr>
        <w:t>No – He’s praying for the disciples – but what’s He praying for them? “Holy Father, protect them by the power of your name, the name you gave me, so that they may be one as we are one.”  (verse 11b) He’s praying two important things for them: 1) to be protected; and, 2) that they be walking in unity.</w:t>
      </w:r>
    </w:p>
    <w:p w14:paraId="42FEB676" w14:textId="77777777" w:rsidR="002466B1" w:rsidRPr="00E222FF" w:rsidRDefault="002466B1" w:rsidP="00E222FF">
      <w:pPr>
        <w:ind w:firstLine="360"/>
        <w:rPr>
          <w:rFonts w:ascii="Tahoma" w:hAnsi="Tahoma" w:cs="Tahoma"/>
        </w:rPr>
      </w:pPr>
    </w:p>
    <w:p w14:paraId="6B82B9AD" w14:textId="77777777" w:rsidR="002466B1" w:rsidRDefault="002807AE" w:rsidP="00E222FF">
      <w:pPr>
        <w:ind w:firstLine="360"/>
        <w:rPr>
          <w:rFonts w:ascii="Tahoma" w:hAnsi="Tahoma" w:cs="Tahoma"/>
        </w:rPr>
      </w:pPr>
      <w:r w:rsidRPr="00E222FF">
        <w:rPr>
          <w:rFonts w:ascii="Tahoma" w:hAnsi="Tahoma" w:cs="Tahoma"/>
        </w:rPr>
        <w:t>We should take careful note of these two points – if Jesus believes He needs to pray for them, then they are obviously things we should pay attention to. Jesus is praying for protection and unity. What is the underlying concern that would drive someone to pray for these things? They’re going to be experiencing resistance.</w:t>
      </w:r>
      <w:r w:rsidR="009759E4" w:rsidRPr="00E222FF">
        <w:rPr>
          <w:rFonts w:ascii="Tahoma" w:hAnsi="Tahoma" w:cs="Tahoma"/>
        </w:rPr>
        <w:t xml:space="preserve"> </w:t>
      </w:r>
      <w:r w:rsidRPr="00E222FF">
        <w:rPr>
          <w:rFonts w:ascii="Tahoma" w:hAnsi="Tahoma" w:cs="Tahoma"/>
        </w:rPr>
        <w:t>Jesus warned them of this in Luke 21:17</w:t>
      </w:r>
      <w:r w:rsidR="009759E4" w:rsidRPr="00E222FF">
        <w:rPr>
          <w:rFonts w:ascii="Tahoma" w:hAnsi="Tahoma" w:cs="Tahoma"/>
        </w:rPr>
        <w:t xml:space="preserve">, “Everyone will hate you because of me.” </w:t>
      </w:r>
      <w:r w:rsidRPr="00E222FF">
        <w:rPr>
          <w:rFonts w:ascii="Tahoma" w:hAnsi="Tahoma" w:cs="Tahoma"/>
        </w:rPr>
        <w:t>What are they protected with and what is the unifying force for them? The Holy Spirit. These guys are like the Keystone Cops before Pentecost, but look what they accomplished once they had the Holy Spirit and walked with Him?</w:t>
      </w:r>
      <w:r w:rsidR="009759E4" w:rsidRPr="00E222FF">
        <w:rPr>
          <w:rFonts w:ascii="Tahoma" w:hAnsi="Tahoma" w:cs="Tahoma"/>
        </w:rPr>
        <w:t xml:space="preserve"> </w:t>
      </w:r>
      <w:r w:rsidRPr="00E222FF">
        <w:rPr>
          <w:rFonts w:ascii="Tahoma" w:hAnsi="Tahoma" w:cs="Tahoma"/>
        </w:rPr>
        <w:t xml:space="preserve">Brothers and sisters – what </w:t>
      </w:r>
      <w:proofErr w:type="gramStart"/>
      <w:r w:rsidRPr="00E222FF">
        <w:rPr>
          <w:rFonts w:ascii="Tahoma" w:hAnsi="Tahoma" w:cs="Tahoma"/>
        </w:rPr>
        <w:t>was</w:t>
      </w:r>
      <w:proofErr w:type="gramEnd"/>
      <w:r w:rsidRPr="00E222FF">
        <w:rPr>
          <w:rFonts w:ascii="Tahoma" w:hAnsi="Tahoma" w:cs="Tahoma"/>
        </w:rPr>
        <w:t xml:space="preserve"> true for these guys back then is true for us today. We are protected and united by the power of the Holy Spirit. Imagine what we could do if we all walked as the disciples did.</w:t>
      </w:r>
    </w:p>
    <w:p w14:paraId="2331C3AD" w14:textId="40AA977F" w:rsidR="009759E4" w:rsidRPr="00E222FF" w:rsidRDefault="002807AE" w:rsidP="00E222FF">
      <w:pPr>
        <w:ind w:firstLine="360"/>
        <w:rPr>
          <w:rFonts w:ascii="Tahoma" w:hAnsi="Tahoma" w:cs="Tahoma"/>
        </w:rPr>
      </w:pPr>
      <w:r w:rsidRPr="00E222FF">
        <w:rPr>
          <w:rFonts w:ascii="Tahoma" w:hAnsi="Tahoma" w:cs="Tahoma"/>
        </w:rPr>
        <w:t xml:space="preserve"> </w:t>
      </w:r>
    </w:p>
    <w:p w14:paraId="01CB5F68" w14:textId="111A1A30" w:rsidR="009759E4" w:rsidRDefault="009759E4" w:rsidP="00E222FF">
      <w:pPr>
        <w:ind w:firstLine="360"/>
        <w:rPr>
          <w:rFonts w:ascii="Tahoma" w:hAnsi="Tahoma" w:cs="Tahoma"/>
        </w:rPr>
      </w:pPr>
      <w:r w:rsidRPr="00E222FF">
        <w:rPr>
          <w:rFonts w:ascii="Tahoma" w:hAnsi="Tahoma" w:cs="Tahoma"/>
        </w:rPr>
        <w:t xml:space="preserve">Jesus then offers another seemingly strange request in the fifteenth verse, "My prayer is not that you take them out of the world but that you protect them from the evil one. Anyone here who would rather be with Jesus now than here in this world? The basis of Jesus’ request that they would not be taken out of the world is the same basis you and I are in this room at this very moment. We are to live our lives to glorify God. We cannot glorify Him to those who don’t know Him if we’re not here. So, the question we need to be asking ourselves is, “Am I glorifying God by how I am living in this world today?” Look at it another way, if we weren’t here on Earth, we wouldn’t be glorifying God on Earth– right? If we’re not glorifying God, then what are we doing here? Note that Jesus prays again for protection- this time specifically from the evil one. How did </w:t>
      </w:r>
      <w:r w:rsidRPr="00E222FF">
        <w:rPr>
          <w:rFonts w:ascii="Tahoma" w:hAnsi="Tahoma" w:cs="Tahoma"/>
        </w:rPr>
        <w:lastRenderedPageBreak/>
        <w:t>He do this? What does Satan do? He deceives. By giving them the Holy Spirit – as Jesus called Him, the “Spirit of truth”, He protected them, and He protects us, from Satan’s deception.</w:t>
      </w:r>
    </w:p>
    <w:p w14:paraId="7C54334D" w14:textId="77777777" w:rsidR="002466B1" w:rsidRPr="00E222FF" w:rsidRDefault="002466B1" w:rsidP="00E222FF">
      <w:pPr>
        <w:ind w:firstLine="360"/>
        <w:rPr>
          <w:rFonts w:ascii="Tahoma" w:hAnsi="Tahoma" w:cs="Tahoma"/>
        </w:rPr>
      </w:pPr>
    </w:p>
    <w:p w14:paraId="05B112FE" w14:textId="0FC4BCD3" w:rsidR="009759E4" w:rsidRDefault="009759E4" w:rsidP="00E222FF">
      <w:pPr>
        <w:ind w:firstLine="360"/>
        <w:rPr>
          <w:rFonts w:ascii="Tahoma" w:hAnsi="Tahoma" w:cs="Tahoma"/>
        </w:rPr>
      </w:pPr>
      <w:r w:rsidRPr="00E222FF">
        <w:rPr>
          <w:rFonts w:ascii="Tahoma" w:hAnsi="Tahoma" w:cs="Tahoma"/>
        </w:rPr>
        <w:t xml:space="preserve">He expands on this issue in verse 17 when He asks His Father to sanctify, or set them apart, by the truth. The truth is God’s Word. That means by us doing what we are doing here at People of the Word, we are being sanctified – or set apart – by the truth of God’s Word. Truth and Lies cannot coexist – they must be set apart. So, as followers of Jesus Christ – the Way, the Truth, and the Life – we are aligning ourselves with Him – the Word of God – the truth, and we are separating ourselves from the lies that pervade the world today. </w:t>
      </w:r>
    </w:p>
    <w:p w14:paraId="691DA10B" w14:textId="77777777" w:rsidR="002466B1" w:rsidRPr="00E222FF" w:rsidRDefault="002466B1" w:rsidP="00E222FF">
      <w:pPr>
        <w:ind w:firstLine="360"/>
        <w:rPr>
          <w:rFonts w:ascii="Tahoma" w:hAnsi="Tahoma" w:cs="Tahoma"/>
        </w:rPr>
      </w:pPr>
    </w:p>
    <w:p w14:paraId="235C0B01" w14:textId="77777777" w:rsidR="002466B1" w:rsidRDefault="009759E4" w:rsidP="00E222FF">
      <w:pPr>
        <w:ind w:firstLine="360"/>
        <w:rPr>
          <w:rFonts w:ascii="Tahoma" w:hAnsi="Tahoma" w:cs="Tahoma"/>
        </w:rPr>
      </w:pPr>
      <w:r w:rsidRPr="00E222FF">
        <w:rPr>
          <w:rFonts w:ascii="Tahoma" w:hAnsi="Tahoma" w:cs="Tahoma"/>
        </w:rPr>
        <w:t xml:space="preserve">Verse 20 should be a verse we all memorize because Jesus is telling us He is praying for us. Isn’t that amazing? Our Creator, Lord, and Savior is praying for us! So, what is on the Lord’s mind to pray for us? From verses 21-23, the very first thing is </w:t>
      </w:r>
      <w:r w:rsidRPr="00E222FF">
        <w:rPr>
          <w:rFonts w:ascii="Tahoma" w:hAnsi="Tahoma" w:cs="Tahoma"/>
          <w:b/>
          <w:bCs/>
          <w:i/>
          <w:iCs/>
          <w:u w:val="single"/>
        </w:rPr>
        <w:t>unity</w:t>
      </w:r>
      <w:r w:rsidRPr="00E222FF">
        <w:rPr>
          <w:rFonts w:ascii="Tahoma" w:hAnsi="Tahoma" w:cs="Tahoma"/>
        </w:rPr>
        <w:t xml:space="preserve"> – “that all of them may be one.”  Why is it so important that the body of Christ be united? It has an impact on the strength of our witness to an unbelieving world. If we accept the premise that each of us is born with a God-shaped hole in our soul that only He can fill, then that means every human being is looking for something that will offer what they’re looking for – something God-like.</w:t>
      </w:r>
      <w:r w:rsidR="00C4249F" w:rsidRPr="00E222FF">
        <w:rPr>
          <w:rFonts w:ascii="Tahoma" w:hAnsi="Tahoma" w:cs="Tahoma"/>
        </w:rPr>
        <w:t xml:space="preserve"> </w:t>
      </w:r>
      <w:r w:rsidRPr="00E222FF">
        <w:rPr>
          <w:rFonts w:ascii="Tahoma" w:hAnsi="Tahoma" w:cs="Tahoma"/>
        </w:rPr>
        <w:t>When an unbelieving world looks upon the church and sees it full of infighting, congregation splits, immorality, disobedience, etc., then what is the attraction of the church?</w:t>
      </w:r>
      <w:r w:rsidR="00C4249F" w:rsidRPr="00E222FF">
        <w:rPr>
          <w:rFonts w:ascii="Tahoma" w:hAnsi="Tahoma" w:cs="Tahoma"/>
        </w:rPr>
        <w:t xml:space="preserve"> </w:t>
      </w:r>
      <w:r w:rsidRPr="00E222FF">
        <w:rPr>
          <w:rFonts w:ascii="Tahoma" w:hAnsi="Tahoma" w:cs="Tahoma"/>
        </w:rPr>
        <w:t>However, if non-believers saw the church as a unified, sacrificial loving, and moral collection of people, they would see something different than what is in the world.</w:t>
      </w:r>
    </w:p>
    <w:p w14:paraId="61A433D5" w14:textId="30B82479" w:rsidR="00C4249F" w:rsidRPr="00E222FF" w:rsidRDefault="00C4249F" w:rsidP="00E222FF">
      <w:pPr>
        <w:ind w:firstLine="360"/>
        <w:rPr>
          <w:rFonts w:ascii="Tahoma" w:hAnsi="Tahoma" w:cs="Tahoma"/>
        </w:rPr>
      </w:pPr>
      <w:r w:rsidRPr="00E222FF">
        <w:rPr>
          <w:rFonts w:ascii="Tahoma" w:hAnsi="Tahoma" w:cs="Tahoma"/>
        </w:rPr>
        <w:t xml:space="preserve"> </w:t>
      </w:r>
    </w:p>
    <w:p w14:paraId="7B28A2AA" w14:textId="2DE837F1" w:rsidR="009759E4" w:rsidRDefault="009759E4" w:rsidP="00E222FF">
      <w:pPr>
        <w:ind w:firstLine="360"/>
        <w:rPr>
          <w:rFonts w:ascii="Tahoma" w:hAnsi="Tahoma" w:cs="Tahoma"/>
        </w:rPr>
      </w:pPr>
      <w:r w:rsidRPr="00E222FF">
        <w:rPr>
          <w:rFonts w:ascii="Tahoma" w:hAnsi="Tahoma" w:cs="Tahoma"/>
        </w:rPr>
        <w:t>Non-believers would see what Jesus is describing when He talks about how He and the Father are one</w:t>
      </w:r>
      <w:r w:rsidR="00C4249F" w:rsidRPr="00E222FF">
        <w:rPr>
          <w:rFonts w:ascii="Tahoma" w:hAnsi="Tahoma" w:cs="Tahoma"/>
        </w:rPr>
        <w:t xml:space="preserve"> in verse 22</w:t>
      </w:r>
      <w:r w:rsidRPr="00E222FF">
        <w:rPr>
          <w:rFonts w:ascii="Tahoma" w:hAnsi="Tahoma" w:cs="Tahoma"/>
        </w:rPr>
        <w:t>.</w:t>
      </w:r>
      <w:r w:rsidR="00C4249F" w:rsidRPr="00E222FF">
        <w:rPr>
          <w:rFonts w:ascii="Tahoma" w:hAnsi="Tahoma" w:cs="Tahoma"/>
        </w:rPr>
        <w:t xml:space="preserve"> </w:t>
      </w:r>
      <w:r w:rsidRPr="00E222FF">
        <w:rPr>
          <w:rFonts w:ascii="Tahoma" w:hAnsi="Tahoma" w:cs="Tahoma"/>
        </w:rPr>
        <w:t>Most importantly</w:t>
      </w:r>
      <w:r w:rsidR="00C4249F" w:rsidRPr="00E222FF">
        <w:rPr>
          <w:rFonts w:ascii="Tahoma" w:hAnsi="Tahoma" w:cs="Tahoma"/>
        </w:rPr>
        <w:t xml:space="preserve"> from the 23</w:t>
      </w:r>
      <w:r w:rsidR="00C4249F" w:rsidRPr="00E222FF">
        <w:rPr>
          <w:rFonts w:ascii="Tahoma" w:hAnsi="Tahoma" w:cs="Tahoma"/>
          <w:vertAlign w:val="superscript"/>
        </w:rPr>
        <w:t>rd</w:t>
      </w:r>
      <w:r w:rsidR="00C4249F" w:rsidRPr="00E222FF">
        <w:rPr>
          <w:rFonts w:ascii="Tahoma" w:hAnsi="Tahoma" w:cs="Tahoma"/>
        </w:rPr>
        <w:t xml:space="preserve"> verse</w:t>
      </w:r>
      <w:r w:rsidRPr="00E222FF">
        <w:rPr>
          <w:rFonts w:ascii="Tahoma" w:hAnsi="Tahoma" w:cs="Tahoma"/>
        </w:rPr>
        <w:t>, they would see that Jesus was sent by the Father, and the love the Father has for Him.</w:t>
      </w:r>
      <w:r w:rsidR="00C4249F" w:rsidRPr="00E222FF">
        <w:rPr>
          <w:rFonts w:ascii="Tahoma" w:hAnsi="Tahoma" w:cs="Tahoma"/>
        </w:rPr>
        <w:t xml:space="preserve"> </w:t>
      </w:r>
      <w:r w:rsidRPr="00E222FF">
        <w:rPr>
          <w:rFonts w:ascii="Tahoma" w:hAnsi="Tahoma" w:cs="Tahoma"/>
        </w:rPr>
        <w:t>Unity cannot exist without love. If we are not loving each other, we will never be united. We cannot love- the way God loves - unless we have Jesus. Therefore, for the body of Christ to exhibit something that loves like Jesus, it first has to decide to love Jesus.</w:t>
      </w:r>
      <w:r w:rsidR="00C4249F" w:rsidRPr="00E222FF">
        <w:rPr>
          <w:rFonts w:ascii="Tahoma" w:hAnsi="Tahoma" w:cs="Tahoma"/>
        </w:rPr>
        <w:t xml:space="preserve"> </w:t>
      </w:r>
      <w:r w:rsidRPr="00E222FF">
        <w:rPr>
          <w:rFonts w:ascii="Tahoma" w:hAnsi="Tahoma" w:cs="Tahoma"/>
        </w:rPr>
        <w:t>The final phrase of verse 23 should give us incredible joy – that God loves us just as He loves His only begotten Son.</w:t>
      </w:r>
      <w:r w:rsidR="00C4249F" w:rsidRPr="00E222FF">
        <w:rPr>
          <w:rFonts w:ascii="Tahoma" w:hAnsi="Tahoma" w:cs="Tahoma"/>
        </w:rPr>
        <w:t xml:space="preserve"> </w:t>
      </w:r>
      <w:r w:rsidRPr="00E222FF">
        <w:rPr>
          <w:rFonts w:ascii="Tahoma" w:hAnsi="Tahoma" w:cs="Tahoma"/>
        </w:rPr>
        <w:t>Don’t believe that? Look at the cross.</w:t>
      </w:r>
    </w:p>
    <w:p w14:paraId="4460170B" w14:textId="77777777" w:rsidR="002466B1" w:rsidRPr="00E222FF" w:rsidRDefault="002466B1" w:rsidP="00E222FF">
      <w:pPr>
        <w:ind w:firstLine="360"/>
        <w:rPr>
          <w:rFonts w:ascii="Tahoma" w:hAnsi="Tahoma" w:cs="Tahoma"/>
        </w:rPr>
      </w:pPr>
    </w:p>
    <w:p w14:paraId="6BCEF989" w14:textId="3560DD9C" w:rsidR="00C4249F" w:rsidRPr="00E222FF" w:rsidRDefault="002466B1" w:rsidP="00E222FF">
      <w:pPr>
        <w:rPr>
          <w:rFonts w:ascii="Tahoma" w:hAnsi="Tahoma" w:cs="Tahoma"/>
        </w:rPr>
      </w:pPr>
      <w:r>
        <w:rPr>
          <w:rFonts w:ascii="Tahoma" w:hAnsi="Tahoma" w:cs="Tahoma"/>
        </w:rPr>
        <w:tab/>
      </w:r>
      <w:r w:rsidR="00C4249F" w:rsidRPr="00E222FF">
        <w:rPr>
          <w:rFonts w:ascii="Tahoma" w:hAnsi="Tahoma" w:cs="Tahoma"/>
        </w:rPr>
        <w:t>The last verse of this prayer sums up:</w:t>
      </w:r>
    </w:p>
    <w:p w14:paraId="0FB0B15E" w14:textId="77777777" w:rsidR="00C4249F" w:rsidRPr="00E222FF" w:rsidRDefault="00C4249F" w:rsidP="00E222FF">
      <w:pPr>
        <w:pStyle w:val="ListParagraph"/>
        <w:numPr>
          <w:ilvl w:val="0"/>
          <w:numId w:val="17"/>
        </w:numPr>
        <w:rPr>
          <w:rFonts w:ascii="Tahoma" w:hAnsi="Tahoma" w:cs="Tahoma"/>
        </w:rPr>
      </w:pPr>
      <w:r w:rsidRPr="00E222FF">
        <w:rPr>
          <w:rFonts w:ascii="Tahoma" w:hAnsi="Tahoma" w:cs="Tahoma"/>
          <w:b/>
          <w:bCs/>
          <w:i/>
          <w:iCs/>
        </w:rPr>
        <w:t xml:space="preserve">What Jesus has done </w:t>
      </w:r>
      <w:r w:rsidRPr="00E222FF">
        <w:rPr>
          <w:rFonts w:ascii="Tahoma" w:hAnsi="Tahoma" w:cs="Tahoma"/>
        </w:rPr>
        <w:t xml:space="preserve">– make the Father known. </w:t>
      </w:r>
    </w:p>
    <w:p w14:paraId="68A80557" w14:textId="52FB59CB" w:rsidR="00C4249F" w:rsidRPr="00E222FF" w:rsidRDefault="00C4249F" w:rsidP="00E222FF">
      <w:pPr>
        <w:pStyle w:val="ListParagraph"/>
        <w:numPr>
          <w:ilvl w:val="0"/>
          <w:numId w:val="17"/>
        </w:numPr>
        <w:rPr>
          <w:rFonts w:ascii="Tahoma" w:hAnsi="Tahoma" w:cs="Tahoma"/>
        </w:rPr>
      </w:pPr>
      <w:r w:rsidRPr="00E222FF">
        <w:rPr>
          <w:rFonts w:ascii="Tahoma" w:hAnsi="Tahoma" w:cs="Tahoma"/>
          <w:b/>
          <w:bCs/>
          <w:i/>
          <w:iCs/>
        </w:rPr>
        <w:t xml:space="preserve">What He will continue to do </w:t>
      </w:r>
      <w:r w:rsidRPr="00E222FF">
        <w:rPr>
          <w:rFonts w:ascii="Tahoma" w:hAnsi="Tahoma" w:cs="Tahoma"/>
        </w:rPr>
        <w:t>– make the Father known</w:t>
      </w:r>
    </w:p>
    <w:p w14:paraId="41266969" w14:textId="49B887D0" w:rsidR="00C4249F" w:rsidRPr="00E222FF" w:rsidRDefault="00C4249F" w:rsidP="00E222FF">
      <w:pPr>
        <w:numPr>
          <w:ilvl w:val="0"/>
          <w:numId w:val="17"/>
        </w:numPr>
        <w:rPr>
          <w:rFonts w:ascii="Tahoma" w:hAnsi="Tahoma" w:cs="Tahoma"/>
        </w:rPr>
      </w:pPr>
      <w:r w:rsidRPr="00E222FF">
        <w:rPr>
          <w:rFonts w:ascii="Tahoma" w:hAnsi="Tahoma" w:cs="Tahoma"/>
          <w:b/>
          <w:bCs/>
          <w:i/>
          <w:iCs/>
        </w:rPr>
        <w:t xml:space="preserve">And Why He will continue to do it </w:t>
      </w:r>
      <w:r w:rsidRPr="00E222FF">
        <w:rPr>
          <w:rFonts w:ascii="Tahoma" w:hAnsi="Tahoma" w:cs="Tahoma"/>
        </w:rPr>
        <w:t>– in order that the love the Father has for Him may be in us and that Jesus Himself will be in us.</w:t>
      </w:r>
    </w:p>
    <w:p w14:paraId="0E0600AE" w14:textId="77777777" w:rsidR="00617416" w:rsidRPr="00E222FF" w:rsidRDefault="00617416" w:rsidP="00E222FF">
      <w:pPr>
        <w:ind w:firstLine="360"/>
        <w:rPr>
          <w:rFonts w:ascii="Tahoma" w:hAnsi="Tahoma" w:cs="Tahoma"/>
        </w:rPr>
      </w:pPr>
    </w:p>
    <w:p w14:paraId="301207E9" w14:textId="64813C1F" w:rsidR="00C4249F" w:rsidRDefault="00C4249F" w:rsidP="00E222FF">
      <w:pPr>
        <w:ind w:firstLine="360"/>
        <w:rPr>
          <w:rFonts w:ascii="Tahoma" w:hAnsi="Tahoma" w:cs="Tahoma"/>
        </w:rPr>
      </w:pPr>
      <w:r w:rsidRPr="00E222FF">
        <w:rPr>
          <w:rFonts w:ascii="Tahoma" w:hAnsi="Tahoma" w:cs="Tahoma"/>
        </w:rPr>
        <w:t xml:space="preserve">Let’s dwell on this incredible statement of purpose from our Lord for a moment. We have the love in us that the Father has for Jesus. Jesus Himself is in us. John 14:26 tells us, “But the Advocate, the Holy Spirit, whom the Father will send in my name, will teach you all things and will remind you of everything I have said to you.” We have the </w:t>
      </w:r>
      <w:r w:rsidRPr="00E222FF">
        <w:rPr>
          <w:rFonts w:ascii="Tahoma" w:hAnsi="Tahoma" w:cs="Tahoma"/>
        </w:rPr>
        <w:lastRenderedPageBreak/>
        <w:t>Holy Spirit in us. We have the fullness of the Godhead living within each of us. I don’t know about you, but I have a hard time wrapping my arms around that – but it’s true!</w:t>
      </w:r>
    </w:p>
    <w:p w14:paraId="2447AADB" w14:textId="77777777" w:rsidR="002466B1" w:rsidRPr="00E222FF" w:rsidRDefault="002466B1" w:rsidP="00E222FF">
      <w:pPr>
        <w:ind w:firstLine="360"/>
        <w:rPr>
          <w:rFonts w:ascii="Tahoma" w:hAnsi="Tahoma" w:cs="Tahoma"/>
        </w:rPr>
      </w:pPr>
    </w:p>
    <w:p w14:paraId="5862BF8A" w14:textId="0D340942" w:rsidR="00C4249F" w:rsidRDefault="00C4249F" w:rsidP="00E222FF">
      <w:pPr>
        <w:ind w:firstLine="360"/>
        <w:rPr>
          <w:rFonts w:ascii="Tahoma" w:hAnsi="Tahoma" w:cs="Tahoma"/>
        </w:rPr>
      </w:pPr>
      <w:r w:rsidRPr="00E222FF">
        <w:rPr>
          <w:rFonts w:ascii="Tahoma" w:hAnsi="Tahoma" w:cs="Tahoma"/>
        </w:rPr>
        <w:t xml:space="preserve">With the fullness of the Godhead, we should be loving each other differently. Pastor Jon Courson, speaking of the kind of love we have abiding in us, says “It’s not that love is blind. It’s that love sees </w:t>
      </w:r>
      <w:r w:rsidRPr="00E222FF">
        <w:rPr>
          <w:rFonts w:ascii="Tahoma" w:hAnsi="Tahoma" w:cs="Tahoma"/>
          <w:i/>
          <w:iCs/>
        </w:rPr>
        <w:t>more</w:t>
      </w:r>
      <w:r w:rsidRPr="00E222FF">
        <w:rPr>
          <w:rFonts w:ascii="Tahoma" w:hAnsi="Tahoma" w:cs="Tahoma"/>
        </w:rPr>
        <w:t>. And because love sees more, it is willing to see less.” When we love like God, we will see the entirety of someone – the good and the bad – but we go on loving them because we see them as God does – someone worthy of letting His Son die for.</w:t>
      </w:r>
    </w:p>
    <w:p w14:paraId="7772320F" w14:textId="77777777" w:rsidR="002466B1" w:rsidRPr="00E222FF" w:rsidRDefault="002466B1" w:rsidP="00E222FF">
      <w:pPr>
        <w:ind w:firstLine="360"/>
        <w:rPr>
          <w:rFonts w:ascii="Tahoma" w:hAnsi="Tahoma" w:cs="Tahoma"/>
        </w:rPr>
      </w:pPr>
    </w:p>
    <w:p w14:paraId="75803D5F" w14:textId="72F760A8" w:rsidR="00C4249F" w:rsidRDefault="00C4249F" w:rsidP="00E222FF">
      <w:pPr>
        <w:ind w:firstLine="360"/>
        <w:rPr>
          <w:rFonts w:ascii="Tahoma" w:hAnsi="Tahoma" w:cs="Tahoma"/>
        </w:rPr>
      </w:pPr>
      <w:r w:rsidRPr="00E222FF">
        <w:rPr>
          <w:rFonts w:ascii="Tahoma" w:hAnsi="Tahoma" w:cs="Tahoma"/>
        </w:rPr>
        <w:t>When we are trying to remember something, or we are trying make a point, one useful method is to repeat the thing to remember of the object of your point over and over and over. I’ve heard repeating something 3 or 4 times will help us make sure we remember or communicate the issue. What would you think if you heard something 37 times – would that cause you to think that someone is trying to get us to remember something or make a point? Well</w:t>
      </w:r>
      <w:r w:rsidR="002466B1">
        <w:rPr>
          <w:rFonts w:ascii="Tahoma" w:hAnsi="Tahoma" w:cs="Tahoma"/>
        </w:rPr>
        <w:t>,</w:t>
      </w:r>
      <w:r w:rsidRPr="00E222FF">
        <w:rPr>
          <w:rFonts w:ascii="Tahoma" w:hAnsi="Tahoma" w:cs="Tahoma"/>
        </w:rPr>
        <w:t xml:space="preserve"> that is exactly the number of times the Apostle John records Jesus making the point that He has been </w:t>
      </w:r>
      <w:r w:rsidRPr="00E222FF">
        <w:rPr>
          <w:rFonts w:ascii="Tahoma" w:hAnsi="Tahoma" w:cs="Tahoma"/>
          <w:i/>
          <w:iCs/>
          <w:u w:val="single"/>
        </w:rPr>
        <w:t xml:space="preserve">sent </w:t>
      </w:r>
      <w:r w:rsidRPr="00E222FF">
        <w:rPr>
          <w:rFonts w:ascii="Tahoma" w:hAnsi="Tahoma" w:cs="Tahoma"/>
        </w:rPr>
        <w:t>by the Father in the NIV version. He makes the point 6 times in this chapter alone. Clearly, this is a key issue for Jesus. And if it is important to Him, it should be important to us.</w:t>
      </w:r>
    </w:p>
    <w:p w14:paraId="28B10910" w14:textId="77777777" w:rsidR="002466B1" w:rsidRPr="00E222FF" w:rsidRDefault="002466B1" w:rsidP="00E222FF">
      <w:pPr>
        <w:ind w:firstLine="360"/>
        <w:rPr>
          <w:rFonts w:ascii="Tahoma" w:hAnsi="Tahoma" w:cs="Tahoma"/>
        </w:rPr>
      </w:pPr>
    </w:p>
    <w:p w14:paraId="49E80A5D" w14:textId="3AFAD0D0" w:rsidR="00C4249F" w:rsidRPr="00E222FF" w:rsidRDefault="00C4249F" w:rsidP="00E222FF">
      <w:pPr>
        <w:ind w:firstLine="360"/>
        <w:rPr>
          <w:rFonts w:ascii="Tahoma" w:hAnsi="Tahoma" w:cs="Tahoma"/>
        </w:rPr>
      </w:pPr>
      <w:r w:rsidRPr="00E222FF">
        <w:rPr>
          <w:rFonts w:ascii="Tahoma" w:hAnsi="Tahoma" w:cs="Tahoma"/>
        </w:rPr>
        <w:t>But why is it important to Jesus? Let’s take a look at what we can learn from the word sent.</w:t>
      </w:r>
      <w:r w:rsidR="000167C9" w:rsidRPr="00E222FF">
        <w:rPr>
          <w:rFonts w:ascii="Tahoma" w:hAnsi="Tahoma" w:cs="Tahoma"/>
        </w:rPr>
        <w:t xml:space="preserve"> First,</w:t>
      </w:r>
      <w:r w:rsidRPr="00E222FF">
        <w:rPr>
          <w:rFonts w:ascii="Tahoma" w:hAnsi="Tahoma" w:cs="Tahoma"/>
        </w:rPr>
        <w:t xml:space="preserve"> </w:t>
      </w:r>
      <w:r w:rsidR="000167C9" w:rsidRPr="00E222FF">
        <w:rPr>
          <w:rFonts w:ascii="Tahoma" w:hAnsi="Tahoma" w:cs="Tahoma"/>
        </w:rPr>
        <w:t>i</w:t>
      </w:r>
      <w:r w:rsidRPr="00E222FF">
        <w:rPr>
          <w:rFonts w:ascii="Tahoma" w:hAnsi="Tahoma" w:cs="Tahoma"/>
        </w:rPr>
        <w:t>f you are being sent somewhere, then that implies you’re coming from somewhere</w:t>
      </w:r>
      <w:r w:rsidR="000167C9" w:rsidRPr="00E222FF">
        <w:rPr>
          <w:rFonts w:ascii="Tahoma" w:hAnsi="Tahoma" w:cs="Tahoma"/>
        </w:rPr>
        <w:t xml:space="preserve"> else.</w:t>
      </w:r>
      <w:r w:rsidRPr="00E222FF">
        <w:rPr>
          <w:rFonts w:ascii="Tahoma" w:hAnsi="Tahoma" w:cs="Tahoma"/>
        </w:rPr>
        <w:t xml:space="preserve"> Where was Jesus when He was sent to this world? He tells us in John 8:42, ““If God were your Father, you would love me, for </w:t>
      </w:r>
      <w:r w:rsidRPr="00E222FF">
        <w:rPr>
          <w:rFonts w:ascii="Tahoma" w:hAnsi="Tahoma" w:cs="Tahoma"/>
          <w:i/>
          <w:iCs/>
        </w:rPr>
        <w:t>I have come here from God</w:t>
      </w:r>
      <w:r w:rsidRPr="00E222FF">
        <w:rPr>
          <w:rFonts w:ascii="Tahoma" w:hAnsi="Tahoma" w:cs="Tahoma"/>
        </w:rPr>
        <w:t>. I have not come on my own; God sent me.” Instead of the word “from” in terms of from God, the KJV uses the words “proceeded forth”. The Greek translation includes comments like “come forth or depart out of”</w:t>
      </w:r>
      <w:r w:rsidR="000167C9" w:rsidRPr="00E222FF">
        <w:rPr>
          <w:rFonts w:ascii="Tahoma" w:hAnsi="Tahoma" w:cs="Tahoma"/>
        </w:rPr>
        <w:t xml:space="preserve"> </w:t>
      </w:r>
      <w:r w:rsidRPr="00E222FF">
        <w:rPr>
          <w:rFonts w:ascii="Tahoma" w:hAnsi="Tahoma" w:cs="Tahoma"/>
        </w:rPr>
        <w:t>What’s the point here? Jesus is claiming His role in the Godhead – the Trinity. Establishing Jesus as God is the key theme of this gospel, and the repeated statements of Jesus coming from the Father and being sent by Him is one of the primary methods of delivering this critical message.</w:t>
      </w:r>
      <w:r w:rsidR="000167C9" w:rsidRPr="00E222FF">
        <w:rPr>
          <w:rFonts w:ascii="Tahoma" w:hAnsi="Tahoma" w:cs="Tahoma"/>
        </w:rPr>
        <w:t xml:space="preserve"> </w:t>
      </w:r>
      <w:r w:rsidRPr="00E222FF">
        <w:rPr>
          <w:rFonts w:ascii="Tahoma" w:hAnsi="Tahoma" w:cs="Tahoma"/>
        </w:rPr>
        <w:t>It is this message that all other belief systems should be measured against. If it does not clearly state that Jesus is God, it is an enemy of the Scriptures.</w:t>
      </w:r>
    </w:p>
    <w:p w14:paraId="7AD37D55" w14:textId="1E7C1FF1" w:rsidR="00C4249F" w:rsidRPr="00E222FF" w:rsidRDefault="00C4249F" w:rsidP="00E222FF">
      <w:pPr>
        <w:rPr>
          <w:rFonts w:ascii="Tahoma" w:hAnsi="Tahoma" w:cs="Tahoma"/>
        </w:rPr>
      </w:pPr>
    </w:p>
    <w:p w14:paraId="1FE56CAF" w14:textId="2AB5754B" w:rsidR="000167C9" w:rsidRPr="00E222FF" w:rsidRDefault="000167C9" w:rsidP="00E222FF">
      <w:pPr>
        <w:ind w:firstLine="360"/>
        <w:rPr>
          <w:rFonts w:ascii="Tahoma" w:hAnsi="Tahoma" w:cs="Tahoma"/>
        </w:rPr>
      </w:pPr>
      <w:r w:rsidRPr="00E222FF">
        <w:rPr>
          <w:rFonts w:ascii="Tahoma" w:hAnsi="Tahoma" w:cs="Tahoma"/>
        </w:rPr>
        <w:t xml:space="preserve">Secondly, if we are being sent somewhere, the sender has authority over us. Now with this statement, not only are we exploring the mere notion of Jesus’ membership </w:t>
      </w:r>
      <w:r w:rsidRPr="00E222FF">
        <w:rPr>
          <w:rFonts w:ascii="Tahoma" w:hAnsi="Tahoma" w:cs="Tahoma"/>
          <w:b/>
          <w:bCs/>
          <w:i/>
          <w:iCs/>
          <w:u w:val="single"/>
        </w:rPr>
        <w:t>to</w:t>
      </w:r>
      <w:r w:rsidRPr="00E222FF">
        <w:rPr>
          <w:rFonts w:ascii="Tahoma" w:hAnsi="Tahoma" w:cs="Tahoma"/>
        </w:rPr>
        <w:t xml:space="preserve"> the Trinity, but also</w:t>
      </w:r>
      <w:r w:rsidR="002466B1">
        <w:rPr>
          <w:rFonts w:ascii="Tahoma" w:hAnsi="Tahoma" w:cs="Tahoma"/>
        </w:rPr>
        <w:t>,</w:t>
      </w:r>
      <w:r w:rsidRPr="00E222FF">
        <w:rPr>
          <w:rFonts w:ascii="Tahoma" w:hAnsi="Tahoma" w:cs="Tahoma"/>
        </w:rPr>
        <w:t xml:space="preserve"> we are getting some insight into the nature of the relationship between the Father and the Son </w:t>
      </w:r>
      <w:r w:rsidRPr="00E222FF">
        <w:rPr>
          <w:rFonts w:ascii="Tahoma" w:hAnsi="Tahoma" w:cs="Tahoma"/>
          <w:b/>
          <w:bCs/>
          <w:i/>
          <w:iCs/>
          <w:u w:val="single"/>
        </w:rPr>
        <w:t>within</w:t>
      </w:r>
      <w:r w:rsidRPr="00E222FF">
        <w:rPr>
          <w:rFonts w:ascii="Tahoma" w:hAnsi="Tahoma" w:cs="Tahoma"/>
        </w:rPr>
        <w:t xml:space="preserve"> the Trinity. Let’s look at a couple of statements from Jesus in this gospel:</w:t>
      </w:r>
    </w:p>
    <w:p w14:paraId="24066835" w14:textId="77777777" w:rsidR="00617416" w:rsidRPr="00E222FF" w:rsidRDefault="00617416" w:rsidP="00E222FF">
      <w:pPr>
        <w:rPr>
          <w:rFonts w:ascii="Tahoma" w:hAnsi="Tahoma" w:cs="Tahoma"/>
        </w:rPr>
      </w:pPr>
    </w:p>
    <w:p w14:paraId="5945F37F" w14:textId="4CEC65B3" w:rsidR="000167C9" w:rsidRPr="00E222FF" w:rsidRDefault="000167C9" w:rsidP="00E222FF">
      <w:pPr>
        <w:rPr>
          <w:rFonts w:ascii="Tahoma" w:hAnsi="Tahoma" w:cs="Tahoma"/>
        </w:rPr>
      </w:pPr>
      <w:r w:rsidRPr="00E222FF">
        <w:rPr>
          <w:rFonts w:ascii="Tahoma" w:hAnsi="Tahoma" w:cs="Tahoma"/>
          <w:u w:val="single"/>
        </w:rPr>
        <w:t>John 5:19</w:t>
      </w:r>
      <w:r w:rsidRPr="00E222FF">
        <w:rPr>
          <w:rFonts w:ascii="Tahoma" w:hAnsi="Tahoma" w:cs="Tahoma"/>
        </w:rPr>
        <w:t>: Jesus gave them this answer: “Very truly I tell you, the Son can do nothing by himself; he can do only what he sees his Father doing, because whatever the Father does the Son also does.”</w:t>
      </w:r>
    </w:p>
    <w:p w14:paraId="479EB7EF" w14:textId="77777777" w:rsidR="000167C9" w:rsidRPr="00E222FF" w:rsidRDefault="000167C9" w:rsidP="00E222FF">
      <w:pPr>
        <w:rPr>
          <w:rFonts w:ascii="Tahoma" w:hAnsi="Tahoma" w:cs="Tahoma"/>
        </w:rPr>
      </w:pPr>
    </w:p>
    <w:p w14:paraId="6A3A982B" w14:textId="0ED9318B" w:rsidR="000167C9" w:rsidRPr="00E222FF" w:rsidRDefault="000167C9" w:rsidP="00E222FF">
      <w:pPr>
        <w:rPr>
          <w:rFonts w:ascii="Tahoma" w:hAnsi="Tahoma" w:cs="Tahoma"/>
        </w:rPr>
      </w:pPr>
      <w:r w:rsidRPr="00E222FF">
        <w:rPr>
          <w:rFonts w:ascii="Tahoma" w:hAnsi="Tahoma" w:cs="Tahoma"/>
        </w:rPr>
        <w:t xml:space="preserve"> </w:t>
      </w:r>
      <w:r w:rsidRPr="00E222FF">
        <w:rPr>
          <w:rFonts w:ascii="Tahoma" w:hAnsi="Tahoma" w:cs="Tahoma"/>
          <w:u w:val="single"/>
        </w:rPr>
        <w:t>John 12:50b</w:t>
      </w:r>
      <w:r w:rsidRPr="00E222FF">
        <w:rPr>
          <w:rFonts w:ascii="Tahoma" w:hAnsi="Tahoma" w:cs="Tahoma"/>
        </w:rPr>
        <w:t xml:space="preserve">: So, whatever I say is just what the </w:t>
      </w:r>
      <w:proofErr w:type="gramStart"/>
      <w:r w:rsidRPr="00E222FF">
        <w:rPr>
          <w:rFonts w:ascii="Tahoma" w:hAnsi="Tahoma" w:cs="Tahoma"/>
        </w:rPr>
        <w:t>Father</w:t>
      </w:r>
      <w:proofErr w:type="gramEnd"/>
      <w:r w:rsidRPr="00E222FF">
        <w:rPr>
          <w:rFonts w:ascii="Tahoma" w:hAnsi="Tahoma" w:cs="Tahoma"/>
        </w:rPr>
        <w:t xml:space="preserve"> has told me to say.”</w:t>
      </w:r>
    </w:p>
    <w:p w14:paraId="61AE0B96" w14:textId="64ECA507" w:rsidR="000167C9" w:rsidRPr="00E222FF" w:rsidRDefault="000167C9" w:rsidP="00E222FF">
      <w:pPr>
        <w:rPr>
          <w:rFonts w:ascii="Tahoma" w:hAnsi="Tahoma" w:cs="Tahoma"/>
        </w:rPr>
      </w:pPr>
    </w:p>
    <w:p w14:paraId="6C076467" w14:textId="4E7F3369" w:rsidR="000167C9" w:rsidRDefault="000167C9" w:rsidP="00E222FF">
      <w:pPr>
        <w:ind w:firstLine="720"/>
        <w:rPr>
          <w:rFonts w:ascii="Tahoma" w:hAnsi="Tahoma" w:cs="Tahoma"/>
        </w:rPr>
      </w:pPr>
      <w:r w:rsidRPr="00E222FF">
        <w:rPr>
          <w:rFonts w:ascii="Tahoma" w:hAnsi="Tahoma" w:cs="Tahoma"/>
        </w:rPr>
        <w:t>Do you hear the submission and the obedience in our Lord’s words? How can this be if He is an equal member of the Trinity? Let me ask you a question, what is God’s core character trait? - It’s love. When you’re totally in love with someone, your trust is unwavering. Whatever the object of your love asks you to do, you’re more than willing to do it because of the love you have for him/her. Any of you remember your wedding vows? Remember the words “honor” or “obey”? Did you just say those words because the pastor told you to repeat them, or did you really mean them? Clearly, Jesus is willing to submit to the Father’s authority because He loves and trusts the Father without any doubt. That, my brothers and sisters, is what He is looking for in our relationship with Him. To love Him and trust Him enough to obey Him.</w:t>
      </w:r>
    </w:p>
    <w:p w14:paraId="48785565" w14:textId="77777777" w:rsidR="002466B1" w:rsidRPr="00E222FF" w:rsidRDefault="002466B1" w:rsidP="00E222FF">
      <w:pPr>
        <w:ind w:firstLine="720"/>
        <w:rPr>
          <w:rFonts w:ascii="Tahoma" w:hAnsi="Tahoma" w:cs="Tahoma"/>
        </w:rPr>
      </w:pPr>
    </w:p>
    <w:p w14:paraId="68B46870" w14:textId="10BFBCEC" w:rsidR="000167C9" w:rsidRPr="00E222FF" w:rsidRDefault="000167C9" w:rsidP="00E222FF">
      <w:pPr>
        <w:ind w:firstLine="360"/>
        <w:rPr>
          <w:rFonts w:ascii="Tahoma" w:hAnsi="Tahoma" w:cs="Tahoma"/>
        </w:rPr>
      </w:pPr>
      <w:r w:rsidRPr="00E222FF">
        <w:rPr>
          <w:rFonts w:ascii="Tahoma" w:hAnsi="Tahoma" w:cs="Tahoma"/>
        </w:rPr>
        <w:t xml:space="preserve">Finally, if we are being sent somewhere, the Sender has a purpose for the one being sent. So, we’ve established that Jesus was sent from the Father as a member of the Trinity, and He is submitting to the Father’s authority. The third part of this being sent is the idea that there is a purpose for being sent. The Sender has a plan, and the one being sent is charged with carrying out the plan. So, what was the </w:t>
      </w:r>
      <w:r w:rsidR="00617416" w:rsidRPr="00E222FF">
        <w:rPr>
          <w:rFonts w:ascii="Tahoma" w:hAnsi="Tahoma" w:cs="Tahoma"/>
        </w:rPr>
        <w:t>F</w:t>
      </w:r>
      <w:r w:rsidRPr="00E222FF">
        <w:rPr>
          <w:rFonts w:ascii="Tahoma" w:hAnsi="Tahoma" w:cs="Tahoma"/>
        </w:rPr>
        <w:t>ather’s purpose of sending Jesus?</w:t>
      </w:r>
    </w:p>
    <w:p w14:paraId="3FB25C45" w14:textId="77777777" w:rsidR="000167C9" w:rsidRPr="00E222FF" w:rsidRDefault="000167C9" w:rsidP="00E222FF">
      <w:pPr>
        <w:pStyle w:val="ListParagraph"/>
        <w:numPr>
          <w:ilvl w:val="0"/>
          <w:numId w:val="21"/>
        </w:numPr>
        <w:rPr>
          <w:rFonts w:ascii="Tahoma" w:hAnsi="Tahoma" w:cs="Tahoma"/>
        </w:rPr>
      </w:pPr>
      <w:r w:rsidRPr="00E222FF">
        <w:rPr>
          <w:rFonts w:ascii="Tahoma" w:hAnsi="Tahoma" w:cs="Tahoma"/>
        </w:rPr>
        <w:t>“</w:t>
      </w:r>
      <w:proofErr w:type="gramStart"/>
      <w:r w:rsidRPr="00E222FF">
        <w:rPr>
          <w:rFonts w:ascii="Tahoma" w:hAnsi="Tahoma" w:cs="Tahoma"/>
        </w:rPr>
        <w:t>to</w:t>
      </w:r>
      <w:proofErr w:type="gramEnd"/>
      <w:r w:rsidRPr="00E222FF">
        <w:rPr>
          <w:rFonts w:ascii="Tahoma" w:hAnsi="Tahoma" w:cs="Tahoma"/>
        </w:rPr>
        <w:t xml:space="preserve"> serve, and to give his life as a ransom for many.”</w:t>
      </w:r>
      <w:r w:rsidRPr="00E222FF">
        <w:rPr>
          <w:rFonts w:ascii="Tahoma" w:hAnsi="Tahoma" w:cs="Tahoma"/>
          <w:u w:val="single"/>
        </w:rPr>
        <w:t xml:space="preserve"> Matthew 20:28</w:t>
      </w:r>
    </w:p>
    <w:p w14:paraId="63FBE62C" w14:textId="77777777" w:rsidR="000167C9" w:rsidRPr="00E222FF" w:rsidRDefault="000167C9" w:rsidP="00E222FF">
      <w:pPr>
        <w:pStyle w:val="ListParagraph"/>
        <w:numPr>
          <w:ilvl w:val="0"/>
          <w:numId w:val="21"/>
        </w:numPr>
        <w:rPr>
          <w:rFonts w:ascii="Tahoma" w:hAnsi="Tahoma" w:cs="Tahoma"/>
        </w:rPr>
      </w:pPr>
      <w:r w:rsidRPr="00E222FF">
        <w:rPr>
          <w:rFonts w:ascii="Tahoma" w:hAnsi="Tahoma" w:cs="Tahoma"/>
        </w:rPr>
        <w:t>“</w:t>
      </w:r>
      <w:proofErr w:type="gramStart"/>
      <w:r w:rsidRPr="00E222FF">
        <w:rPr>
          <w:rFonts w:ascii="Tahoma" w:hAnsi="Tahoma" w:cs="Tahoma"/>
        </w:rPr>
        <w:t>to</w:t>
      </w:r>
      <w:proofErr w:type="gramEnd"/>
      <w:r w:rsidRPr="00E222FF">
        <w:rPr>
          <w:rFonts w:ascii="Tahoma" w:hAnsi="Tahoma" w:cs="Tahoma"/>
        </w:rPr>
        <w:t xml:space="preserve"> seek and to save the lost.”</w:t>
      </w:r>
      <w:r w:rsidRPr="00E222FF">
        <w:rPr>
          <w:rFonts w:ascii="Tahoma" w:hAnsi="Tahoma" w:cs="Tahoma"/>
          <w:u w:val="single"/>
        </w:rPr>
        <w:t xml:space="preserve"> Luke 19:10</w:t>
      </w:r>
    </w:p>
    <w:p w14:paraId="468FBF3F" w14:textId="77777777" w:rsidR="000167C9" w:rsidRPr="00E222FF" w:rsidRDefault="000167C9" w:rsidP="00E222FF">
      <w:pPr>
        <w:pStyle w:val="ListParagraph"/>
        <w:numPr>
          <w:ilvl w:val="0"/>
          <w:numId w:val="21"/>
        </w:numPr>
        <w:rPr>
          <w:rFonts w:ascii="Tahoma" w:hAnsi="Tahoma" w:cs="Tahoma"/>
        </w:rPr>
      </w:pPr>
      <w:r w:rsidRPr="00E222FF">
        <w:rPr>
          <w:rFonts w:ascii="Tahoma" w:hAnsi="Tahoma" w:cs="Tahoma"/>
        </w:rPr>
        <w:t>“</w:t>
      </w:r>
      <w:proofErr w:type="gramStart"/>
      <w:r w:rsidRPr="00E222FF">
        <w:rPr>
          <w:rFonts w:ascii="Tahoma" w:hAnsi="Tahoma" w:cs="Tahoma"/>
        </w:rPr>
        <w:t>he</w:t>
      </w:r>
      <w:proofErr w:type="gramEnd"/>
      <w:r w:rsidRPr="00E222FF">
        <w:rPr>
          <w:rFonts w:ascii="Tahoma" w:hAnsi="Tahoma" w:cs="Tahoma"/>
        </w:rPr>
        <w:t xml:space="preserve"> will save his people from their sins.” </w:t>
      </w:r>
      <w:r w:rsidRPr="00E222FF">
        <w:rPr>
          <w:rFonts w:ascii="Tahoma" w:hAnsi="Tahoma" w:cs="Tahoma"/>
          <w:u w:val="single"/>
        </w:rPr>
        <w:t>Matthew 1:21b</w:t>
      </w:r>
    </w:p>
    <w:p w14:paraId="2205828B" w14:textId="77777777" w:rsidR="000167C9" w:rsidRPr="00E222FF" w:rsidRDefault="000167C9" w:rsidP="00E222FF">
      <w:pPr>
        <w:pStyle w:val="ListParagraph"/>
        <w:numPr>
          <w:ilvl w:val="0"/>
          <w:numId w:val="21"/>
        </w:numPr>
        <w:rPr>
          <w:rFonts w:ascii="Tahoma" w:hAnsi="Tahoma" w:cs="Tahoma"/>
        </w:rPr>
      </w:pPr>
      <w:r w:rsidRPr="00E222FF">
        <w:rPr>
          <w:rFonts w:ascii="Tahoma" w:hAnsi="Tahoma" w:cs="Tahoma"/>
        </w:rPr>
        <w:t xml:space="preserve">“I have not come to abolish them but to fulfill them [the Law or Prophets]” </w:t>
      </w:r>
      <w:r w:rsidRPr="00E222FF">
        <w:rPr>
          <w:rFonts w:ascii="Tahoma" w:hAnsi="Tahoma" w:cs="Tahoma"/>
          <w:u w:val="single"/>
        </w:rPr>
        <w:t>Matthew 5:17b</w:t>
      </w:r>
    </w:p>
    <w:p w14:paraId="40003279" w14:textId="77777777" w:rsidR="000167C9" w:rsidRPr="00E222FF" w:rsidRDefault="000167C9" w:rsidP="00E222FF">
      <w:pPr>
        <w:pStyle w:val="ListParagraph"/>
        <w:numPr>
          <w:ilvl w:val="0"/>
          <w:numId w:val="21"/>
        </w:numPr>
        <w:rPr>
          <w:rFonts w:ascii="Tahoma" w:hAnsi="Tahoma" w:cs="Tahoma"/>
        </w:rPr>
      </w:pPr>
      <w:r w:rsidRPr="00E222FF">
        <w:rPr>
          <w:rFonts w:ascii="Tahoma" w:hAnsi="Tahoma" w:cs="Tahoma"/>
        </w:rPr>
        <w:t>“</w:t>
      </w:r>
      <w:proofErr w:type="gramStart"/>
      <w:r w:rsidRPr="00E222FF">
        <w:rPr>
          <w:rFonts w:ascii="Tahoma" w:hAnsi="Tahoma" w:cs="Tahoma"/>
        </w:rPr>
        <w:t>the</w:t>
      </w:r>
      <w:proofErr w:type="gramEnd"/>
      <w:r w:rsidRPr="00E222FF">
        <w:rPr>
          <w:rFonts w:ascii="Tahoma" w:hAnsi="Tahoma" w:cs="Tahoma"/>
        </w:rPr>
        <w:t xml:space="preserve"> reason I was born and came into the world is to testify to the truth.” </w:t>
      </w:r>
      <w:r w:rsidRPr="00E222FF">
        <w:rPr>
          <w:rFonts w:ascii="Tahoma" w:hAnsi="Tahoma" w:cs="Tahoma"/>
          <w:u w:val="single"/>
        </w:rPr>
        <w:t>John 18:37b</w:t>
      </w:r>
    </w:p>
    <w:p w14:paraId="5BF0D119" w14:textId="2058C27A" w:rsidR="000167C9" w:rsidRPr="00E222FF" w:rsidRDefault="000167C9" w:rsidP="00E222FF">
      <w:pPr>
        <w:rPr>
          <w:rFonts w:ascii="Tahoma" w:hAnsi="Tahoma" w:cs="Tahoma"/>
        </w:rPr>
      </w:pPr>
    </w:p>
    <w:p w14:paraId="082974E7" w14:textId="15EF5266" w:rsidR="000167C9" w:rsidRDefault="000167C9" w:rsidP="00E222FF">
      <w:pPr>
        <w:ind w:firstLine="360"/>
        <w:rPr>
          <w:rFonts w:ascii="Tahoma" w:hAnsi="Tahoma" w:cs="Tahoma"/>
        </w:rPr>
      </w:pPr>
      <w:r w:rsidRPr="00E222FF">
        <w:rPr>
          <w:rFonts w:ascii="Tahoma" w:hAnsi="Tahoma" w:cs="Tahoma"/>
        </w:rPr>
        <w:t xml:space="preserve">Like I said earlier, when you keep hearing a word or phrase being repeated over and over, it is something that Jesus is serious about.  In this chapter alone, He refers to the “world” 19 times. What does He mean by the world? Carol aptly defines the ‘world’ as, “The system of things you and I used to belong to before we were saved. A world that is dangerous and defiled seeking to ensnare the believer with every kind of temptation.” From </w:t>
      </w:r>
      <w:r w:rsidRPr="00E222FF">
        <w:rPr>
          <w:rFonts w:ascii="Tahoma" w:hAnsi="Tahoma" w:cs="Tahoma"/>
          <w:u w:val="single"/>
        </w:rPr>
        <w:t>John 16:33</w:t>
      </w:r>
      <w:r w:rsidRPr="00E222FF">
        <w:rPr>
          <w:rFonts w:ascii="Tahoma" w:hAnsi="Tahoma" w:cs="Tahoma"/>
        </w:rPr>
        <w:t xml:space="preserve">, Jesus offers us true hope, “I have told you these things, so that in me you may have peace. In this world you will have trouble. But take heart! I have overcome the world.” </w:t>
      </w:r>
      <w:r w:rsidR="00617416" w:rsidRPr="00E222FF">
        <w:rPr>
          <w:rFonts w:ascii="Tahoma" w:hAnsi="Tahoma" w:cs="Tahoma"/>
        </w:rPr>
        <w:t>Just one more thing to give Jesus all the praise and glory.</w:t>
      </w:r>
    </w:p>
    <w:p w14:paraId="4279D85B" w14:textId="77777777" w:rsidR="002466B1" w:rsidRPr="00E222FF" w:rsidRDefault="002466B1" w:rsidP="00E222FF">
      <w:pPr>
        <w:ind w:firstLine="360"/>
        <w:rPr>
          <w:rFonts w:ascii="Tahoma" w:hAnsi="Tahoma" w:cs="Tahoma"/>
        </w:rPr>
      </w:pPr>
    </w:p>
    <w:p w14:paraId="02245C87" w14:textId="517CF91D" w:rsidR="00617416" w:rsidRPr="00E222FF" w:rsidRDefault="00617416" w:rsidP="00E222FF">
      <w:pPr>
        <w:ind w:firstLine="360"/>
        <w:rPr>
          <w:rFonts w:ascii="Tahoma" w:hAnsi="Tahoma" w:cs="Tahoma"/>
        </w:rPr>
      </w:pPr>
      <w:r w:rsidRPr="00E222FF">
        <w:rPr>
          <w:rFonts w:ascii="Tahoma" w:hAnsi="Tahoma" w:cs="Tahoma"/>
        </w:rPr>
        <w:t>In Carol’s previous lecture on this lesson, she proposed that each of us should privately ask ourselves the following questions:</w:t>
      </w:r>
    </w:p>
    <w:p w14:paraId="426DBC0E" w14:textId="06D43BDB" w:rsidR="00617416" w:rsidRPr="00E222FF" w:rsidRDefault="00617416" w:rsidP="00E222FF">
      <w:pPr>
        <w:rPr>
          <w:rFonts w:ascii="Tahoma" w:hAnsi="Tahoma" w:cs="Tahoma"/>
        </w:rPr>
      </w:pPr>
    </w:p>
    <w:p w14:paraId="5428F1E7" w14:textId="77777777" w:rsidR="00617416" w:rsidRPr="00E222FF" w:rsidRDefault="00617416" w:rsidP="00E222FF">
      <w:pPr>
        <w:pStyle w:val="ListParagraph"/>
        <w:numPr>
          <w:ilvl w:val="0"/>
          <w:numId w:val="24"/>
        </w:numPr>
        <w:rPr>
          <w:rFonts w:ascii="Tahoma" w:hAnsi="Tahoma" w:cs="Tahoma"/>
        </w:rPr>
      </w:pPr>
      <w:r w:rsidRPr="00E222FF">
        <w:rPr>
          <w:rFonts w:ascii="Tahoma" w:hAnsi="Tahoma" w:cs="Tahoma"/>
        </w:rPr>
        <w:t>What is my attitude toward the world?</w:t>
      </w:r>
    </w:p>
    <w:p w14:paraId="5BE76F1E" w14:textId="77777777" w:rsidR="00617416" w:rsidRPr="00E222FF" w:rsidRDefault="00617416" w:rsidP="00E222FF">
      <w:pPr>
        <w:pStyle w:val="ListParagraph"/>
        <w:numPr>
          <w:ilvl w:val="0"/>
          <w:numId w:val="24"/>
        </w:numPr>
        <w:rPr>
          <w:rFonts w:ascii="Tahoma" w:hAnsi="Tahoma" w:cs="Tahoma"/>
        </w:rPr>
      </w:pPr>
      <w:r w:rsidRPr="00E222FF">
        <w:rPr>
          <w:rFonts w:ascii="Tahoma" w:hAnsi="Tahoma" w:cs="Tahoma"/>
        </w:rPr>
        <w:t>Am I being deceived by worldly attitudes that rob me of the joy and reality of Christ in my daily living?</w:t>
      </w:r>
    </w:p>
    <w:p w14:paraId="7796339D" w14:textId="77777777" w:rsidR="00617416" w:rsidRPr="00E222FF" w:rsidRDefault="00617416" w:rsidP="00E222FF">
      <w:pPr>
        <w:pStyle w:val="ListParagraph"/>
        <w:numPr>
          <w:ilvl w:val="0"/>
          <w:numId w:val="24"/>
        </w:numPr>
        <w:rPr>
          <w:rFonts w:ascii="Tahoma" w:hAnsi="Tahoma" w:cs="Tahoma"/>
        </w:rPr>
      </w:pPr>
      <w:r w:rsidRPr="00E222FF">
        <w:rPr>
          <w:rFonts w:ascii="Tahoma" w:hAnsi="Tahoma" w:cs="Tahoma"/>
        </w:rPr>
        <w:t>Am I putting myself into a place of danger that could ruin my testimony, my work, my home?</w:t>
      </w:r>
    </w:p>
    <w:p w14:paraId="3DD1EB6A" w14:textId="77777777" w:rsidR="00617416" w:rsidRPr="00E222FF" w:rsidRDefault="00617416" w:rsidP="00E222FF">
      <w:pPr>
        <w:pStyle w:val="ListParagraph"/>
        <w:numPr>
          <w:ilvl w:val="0"/>
          <w:numId w:val="24"/>
        </w:numPr>
        <w:rPr>
          <w:rFonts w:ascii="Tahoma" w:hAnsi="Tahoma" w:cs="Tahoma"/>
        </w:rPr>
      </w:pPr>
      <w:r w:rsidRPr="00E222FF">
        <w:rPr>
          <w:rFonts w:ascii="Tahoma" w:hAnsi="Tahoma" w:cs="Tahoma"/>
        </w:rPr>
        <w:t>Am I secretly being defiled by the world?</w:t>
      </w:r>
    </w:p>
    <w:p w14:paraId="61E05851" w14:textId="77777777" w:rsidR="00617416" w:rsidRPr="00E222FF" w:rsidRDefault="00617416" w:rsidP="00E222FF">
      <w:pPr>
        <w:pStyle w:val="ListParagraph"/>
        <w:numPr>
          <w:ilvl w:val="0"/>
          <w:numId w:val="24"/>
        </w:numPr>
        <w:rPr>
          <w:rFonts w:ascii="Tahoma" w:hAnsi="Tahoma" w:cs="Tahoma"/>
        </w:rPr>
      </w:pPr>
      <w:r w:rsidRPr="00E222FF">
        <w:rPr>
          <w:rFonts w:ascii="Tahoma" w:hAnsi="Tahoma" w:cs="Tahoma"/>
        </w:rPr>
        <w:lastRenderedPageBreak/>
        <w:t>Am I creating unbiblical divisions instead of encouraging spiritual unity?</w:t>
      </w:r>
    </w:p>
    <w:p w14:paraId="17090113" w14:textId="1AA9E062" w:rsidR="00617416" w:rsidRPr="00E222FF" w:rsidRDefault="00617416" w:rsidP="00E222FF">
      <w:pPr>
        <w:rPr>
          <w:rFonts w:ascii="Tahoma" w:hAnsi="Tahoma" w:cs="Tahoma"/>
        </w:rPr>
      </w:pPr>
    </w:p>
    <w:p w14:paraId="5B15FFCD" w14:textId="76755CE3" w:rsidR="00617416" w:rsidRDefault="00617416" w:rsidP="00E222FF">
      <w:pPr>
        <w:ind w:firstLine="360"/>
        <w:rPr>
          <w:rFonts w:ascii="Tahoma" w:hAnsi="Tahoma" w:cs="Tahoma"/>
        </w:rPr>
      </w:pPr>
      <w:r w:rsidRPr="00E222FF">
        <w:rPr>
          <w:rFonts w:ascii="Tahoma" w:hAnsi="Tahoma" w:cs="Tahoma"/>
        </w:rPr>
        <w:t xml:space="preserve">Ok – so Jesus mentions that He was sent and His concern for the world a bunch of times - what does it have to do with me? – Everything! Notice the action words in Jesus’ purpose for being sent – they include serve, seek, fulfil, give, safe, and testify. Jesus came from the Father and was obedient to Him out of His love for Him. He set the model for us to follow – that’s always the way it is with Jesus – He never asks us to do anything He hasn’t already done. </w:t>
      </w:r>
    </w:p>
    <w:p w14:paraId="2EE05E2B" w14:textId="77777777" w:rsidR="002466B1" w:rsidRPr="00E222FF" w:rsidRDefault="002466B1" w:rsidP="00E222FF">
      <w:pPr>
        <w:ind w:firstLine="360"/>
        <w:rPr>
          <w:rFonts w:ascii="Tahoma" w:hAnsi="Tahoma" w:cs="Tahoma"/>
        </w:rPr>
      </w:pPr>
    </w:p>
    <w:p w14:paraId="642BA987" w14:textId="77777777" w:rsidR="002466B1" w:rsidRDefault="00617416" w:rsidP="00E222FF">
      <w:pPr>
        <w:ind w:firstLine="360"/>
        <w:rPr>
          <w:rFonts w:ascii="Tahoma" w:hAnsi="Tahoma" w:cs="Tahoma"/>
        </w:rPr>
      </w:pPr>
      <w:r w:rsidRPr="00E222FF">
        <w:rPr>
          <w:rFonts w:ascii="Tahoma" w:hAnsi="Tahoma" w:cs="Tahoma"/>
        </w:rPr>
        <w:t xml:space="preserve">So, what is He asking us to do? From John 20:21, He tells us, “Peace be with you! As the </w:t>
      </w:r>
      <w:proofErr w:type="gramStart"/>
      <w:r w:rsidRPr="00E222FF">
        <w:rPr>
          <w:rFonts w:ascii="Tahoma" w:hAnsi="Tahoma" w:cs="Tahoma"/>
        </w:rPr>
        <w:t>Father</w:t>
      </w:r>
      <w:proofErr w:type="gramEnd"/>
      <w:r w:rsidRPr="00E222FF">
        <w:rPr>
          <w:rFonts w:ascii="Tahoma" w:hAnsi="Tahoma" w:cs="Tahoma"/>
        </w:rPr>
        <w:t xml:space="preserve"> has sent me, I am sending you.” And where is He sending us? Into the world. And we need to be heavily prepared to do this. Why? Remember what Jesus said in Luke 8:13, “Those on the rocky ground are the ones who receive the word with joy when they hear it, but they have no root. They believe for a while, but in the time of testing they fall away.” The world is where Satan rules, and He wants nothing more than to bring us down and see us fall away. So, we need to be prepared as Jesus sends us out – to be armed with the Word of God – the Sword of the Spirit.</w:t>
      </w:r>
    </w:p>
    <w:p w14:paraId="296DF955" w14:textId="708973C8" w:rsidR="00617416" w:rsidRPr="00E222FF" w:rsidRDefault="00617416" w:rsidP="00E222FF">
      <w:pPr>
        <w:ind w:firstLine="360"/>
        <w:rPr>
          <w:rFonts w:ascii="Tahoma" w:hAnsi="Tahoma" w:cs="Tahoma"/>
        </w:rPr>
      </w:pPr>
      <w:r w:rsidRPr="00E222FF">
        <w:rPr>
          <w:rFonts w:ascii="Tahoma" w:hAnsi="Tahoma" w:cs="Tahoma"/>
        </w:rPr>
        <w:t xml:space="preserve"> </w:t>
      </w:r>
    </w:p>
    <w:p w14:paraId="73C296B1" w14:textId="3F65E4A0" w:rsidR="006E00D8" w:rsidRPr="00E222FF" w:rsidRDefault="00617416" w:rsidP="00E222FF">
      <w:pPr>
        <w:ind w:firstLine="360"/>
        <w:rPr>
          <w:rFonts w:ascii="Tahoma" w:hAnsi="Tahoma" w:cs="Tahoma"/>
        </w:rPr>
      </w:pPr>
      <w:r w:rsidRPr="00E222FF">
        <w:rPr>
          <w:rFonts w:ascii="Tahoma" w:hAnsi="Tahoma" w:cs="Tahoma"/>
        </w:rPr>
        <w:t xml:space="preserve">We’re at war, everyone. Eternal lives are at stake. He wants to send each and every one of us – are you ready? Be of courage. Do not fear. He is with us. He will never forsake us. He is praying for us. Hallelujah! Let’s pray. </w:t>
      </w:r>
    </w:p>
    <w:p w14:paraId="01A366F8" w14:textId="77777777" w:rsidR="006E00D8" w:rsidRPr="00E222FF" w:rsidRDefault="006E00D8" w:rsidP="00E222FF">
      <w:pPr>
        <w:rPr>
          <w:rFonts w:ascii="Tahoma" w:hAnsi="Tahoma" w:cs="Tahoma"/>
        </w:rPr>
      </w:pPr>
    </w:p>
    <w:sectPr w:rsidR="006E00D8" w:rsidRPr="00E222FF" w:rsidSect="00617416">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9E19A" w14:textId="77777777" w:rsidR="00370FBD" w:rsidRDefault="00370FBD" w:rsidP="00617416">
      <w:r>
        <w:separator/>
      </w:r>
    </w:p>
  </w:endnote>
  <w:endnote w:type="continuationSeparator" w:id="0">
    <w:p w14:paraId="76118756" w14:textId="77777777" w:rsidR="00370FBD" w:rsidRDefault="00370FBD" w:rsidP="00617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5051981"/>
      <w:docPartObj>
        <w:docPartGallery w:val="Page Numbers (Bottom of Page)"/>
        <w:docPartUnique/>
      </w:docPartObj>
    </w:sdtPr>
    <w:sdtContent>
      <w:p w14:paraId="1A749717" w14:textId="59458943" w:rsidR="00617416" w:rsidRDefault="00617416" w:rsidP="00DA41E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F314E0" w14:textId="77777777" w:rsidR="00617416" w:rsidRDefault="006174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871598351"/>
      <w:docPartObj>
        <w:docPartGallery w:val="Page Numbers (Bottom of Page)"/>
        <w:docPartUnique/>
      </w:docPartObj>
    </w:sdtPr>
    <w:sdtContent>
      <w:p w14:paraId="78B9238A" w14:textId="3D050956" w:rsidR="00617416" w:rsidRPr="00617416" w:rsidRDefault="00617416" w:rsidP="00DA41EC">
        <w:pPr>
          <w:pStyle w:val="Footer"/>
          <w:framePr w:wrap="none" w:vAnchor="text" w:hAnchor="margin" w:xAlign="center" w:y="1"/>
          <w:rPr>
            <w:rStyle w:val="PageNumber"/>
            <w:rFonts w:ascii="Times New Roman" w:hAnsi="Times New Roman" w:cs="Times New Roman"/>
          </w:rPr>
        </w:pPr>
        <w:r w:rsidRPr="00617416">
          <w:rPr>
            <w:rStyle w:val="PageNumber"/>
            <w:rFonts w:ascii="Times New Roman" w:hAnsi="Times New Roman" w:cs="Times New Roman"/>
          </w:rPr>
          <w:fldChar w:fldCharType="begin"/>
        </w:r>
        <w:r w:rsidRPr="00617416">
          <w:rPr>
            <w:rStyle w:val="PageNumber"/>
            <w:rFonts w:ascii="Times New Roman" w:hAnsi="Times New Roman" w:cs="Times New Roman"/>
          </w:rPr>
          <w:instrText xml:space="preserve"> PAGE </w:instrText>
        </w:r>
        <w:r w:rsidRPr="00617416">
          <w:rPr>
            <w:rStyle w:val="PageNumber"/>
            <w:rFonts w:ascii="Times New Roman" w:hAnsi="Times New Roman" w:cs="Times New Roman"/>
          </w:rPr>
          <w:fldChar w:fldCharType="separate"/>
        </w:r>
        <w:r w:rsidRPr="00617416">
          <w:rPr>
            <w:rStyle w:val="PageNumber"/>
            <w:rFonts w:ascii="Times New Roman" w:hAnsi="Times New Roman" w:cs="Times New Roman"/>
            <w:noProof/>
          </w:rPr>
          <w:t>2</w:t>
        </w:r>
        <w:r w:rsidRPr="00617416">
          <w:rPr>
            <w:rStyle w:val="PageNumber"/>
            <w:rFonts w:ascii="Times New Roman" w:hAnsi="Times New Roman" w:cs="Times New Roman"/>
          </w:rPr>
          <w:fldChar w:fldCharType="end"/>
        </w:r>
      </w:p>
    </w:sdtContent>
  </w:sdt>
  <w:p w14:paraId="07559170" w14:textId="77777777" w:rsidR="00617416" w:rsidRDefault="006174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88D9E" w14:textId="77777777" w:rsidR="00370FBD" w:rsidRDefault="00370FBD" w:rsidP="00617416">
      <w:r>
        <w:separator/>
      </w:r>
    </w:p>
  </w:footnote>
  <w:footnote w:type="continuationSeparator" w:id="0">
    <w:p w14:paraId="4C1FF940" w14:textId="77777777" w:rsidR="00370FBD" w:rsidRDefault="00370FBD" w:rsidP="006174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20B7"/>
    <w:multiLevelType w:val="hybridMultilevel"/>
    <w:tmpl w:val="9B26A146"/>
    <w:lvl w:ilvl="0" w:tplc="8A6838DE">
      <w:start w:val="1"/>
      <w:numFmt w:val="bullet"/>
      <w:lvlText w:val="•"/>
      <w:lvlJc w:val="left"/>
      <w:pPr>
        <w:tabs>
          <w:tab w:val="num" w:pos="720"/>
        </w:tabs>
        <w:ind w:left="720" w:hanging="360"/>
      </w:pPr>
      <w:rPr>
        <w:rFonts w:ascii="Times New Roman" w:hAnsi="Times New Roman" w:hint="default"/>
      </w:rPr>
    </w:lvl>
    <w:lvl w:ilvl="1" w:tplc="088636A0" w:tentative="1">
      <w:start w:val="1"/>
      <w:numFmt w:val="bullet"/>
      <w:lvlText w:val="•"/>
      <w:lvlJc w:val="left"/>
      <w:pPr>
        <w:tabs>
          <w:tab w:val="num" w:pos="1440"/>
        </w:tabs>
        <w:ind w:left="1440" w:hanging="360"/>
      </w:pPr>
      <w:rPr>
        <w:rFonts w:ascii="Times New Roman" w:hAnsi="Times New Roman" w:hint="default"/>
      </w:rPr>
    </w:lvl>
    <w:lvl w:ilvl="2" w:tplc="1166CBC4" w:tentative="1">
      <w:start w:val="1"/>
      <w:numFmt w:val="bullet"/>
      <w:lvlText w:val="•"/>
      <w:lvlJc w:val="left"/>
      <w:pPr>
        <w:tabs>
          <w:tab w:val="num" w:pos="2160"/>
        </w:tabs>
        <w:ind w:left="2160" w:hanging="360"/>
      </w:pPr>
      <w:rPr>
        <w:rFonts w:ascii="Times New Roman" w:hAnsi="Times New Roman" w:hint="default"/>
      </w:rPr>
    </w:lvl>
    <w:lvl w:ilvl="3" w:tplc="9ACE4BF8" w:tentative="1">
      <w:start w:val="1"/>
      <w:numFmt w:val="bullet"/>
      <w:lvlText w:val="•"/>
      <w:lvlJc w:val="left"/>
      <w:pPr>
        <w:tabs>
          <w:tab w:val="num" w:pos="2880"/>
        </w:tabs>
        <w:ind w:left="2880" w:hanging="360"/>
      </w:pPr>
      <w:rPr>
        <w:rFonts w:ascii="Times New Roman" w:hAnsi="Times New Roman" w:hint="default"/>
      </w:rPr>
    </w:lvl>
    <w:lvl w:ilvl="4" w:tplc="C9A0BC86" w:tentative="1">
      <w:start w:val="1"/>
      <w:numFmt w:val="bullet"/>
      <w:lvlText w:val="•"/>
      <w:lvlJc w:val="left"/>
      <w:pPr>
        <w:tabs>
          <w:tab w:val="num" w:pos="3600"/>
        </w:tabs>
        <w:ind w:left="3600" w:hanging="360"/>
      </w:pPr>
      <w:rPr>
        <w:rFonts w:ascii="Times New Roman" w:hAnsi="Times New Roman" w:hint="default"/>
      </w:rPr>
    </w:lvl>
    <w:lvl w:ilvl="5" w:tplc="FB8E111C" w:tentative="1">
      <w:start w:val="1"/>
      <w:numFmt w:val="bullet"/>
      <w:lvlText w:val="•"/>
      <w:lvlJc w:val="left"/>
      <w:pPr>
        <w:tabs>
          <w:tab w:val="num" w:pos="4320"/>
        </w:tabs>
        <w:ind w:left="4320" w:hanging="360"/>
      </w:pPr>
      <w:rPr>
        <w:rFonts w:ascii="Times New Roman" w:hAnsi="Times New Roman" w:hint="default"/>
      </w:rPr>
    </w:lvl>
    <w:lvl w:ilvl="6" w:tplc="9E1C18BA" w:tentative="1">
      <w:start w:val="1"/>
      <w:numFmt w:val="bullet"/>
      <w:lvlText w:val="•"/>
      <w:lvlJc w:val="left"/>
      <w:pPr>
        <w:tabs>
          <w:tab w:val="num" w:pos="5040"/>
        </w:tabs>
        <w:ind w:left="5040" w:hanging="360"/>
      </w:pPr>
      <w:rPr>
        <w:rFonts w:ascii="Times New Roman" w:hAnsi="Times New Roman" w:hint="default"/>
      </w:rPr>
    </w:lvl>
    <w:lvl w:ilvl="7" w:tplc="0DE8B7CA" w:tentative="1">
      <w:start w:val="1"/>
      <w:numFmt w:val="bullet"/>
      <w:lvlText w:val="•"/>
      <w:lvlJc w:val="left"/>
      <w:pPr>
        <w:tabs>
          <w:tab w:val="num" w:pos="5760"/>
        </w:tabs>
        <w:ind w:left="5760" w:hanging="360"/>
      </w:pPr>
      <w:rPr>
        <w:rFonts w:ascii="Times New Roman" w:hAnsi="Times New Roman" w:hint="default"/>
      </w:rPr>
    </w:lvl>
    <w:lvl w:ilvl="8" w:tplc="4D308CB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29363D4"/>
    <w:multiLevelType w:val="hybridMultilevel"/>
    <w:tmpl w:val="31366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272929"/>
    <w:multiLevelType w:val="hybridMultilevel"/>
    <w:tmpl w:val="15D26EFA"/>
    <w:lvl w:ilvl="0" w:tplc="07860668">
      <w:start w:val="1"/>
      <w:numFmt w:val="bullet"/>
      <w:lvlText w:val="•"/>
      <w:lvlJc w:val="left"/>
      <w:pPr>
        <w:tabs>
          <w:tab w:val="num" w:pos="720"/>
        </w:tabs>
        <w:ind w:left="720" w:hanging="360"/>
      </w:pPr>
      <w:rPr>
        <w:rFonts w:ascii="Times New Roman" w:hAnsi="Times New Roman" w:hint="default"/>
      </w:rPr>
    </w:lvl>
    <w:lvl w:ilvl="1" w:tplc="469E7178" w:tentative="1">
      <w:start w:val="1"/>
      <w:numFmt w:val="bullet"/>
      <w:lvlText w:val="•"/>
      <w:lvlJc w:val="left"/>
      <w:pPr>
        <w:tabs>
          <w:tab w:val="num" w:pos="1440"/>
        </w:tabs>
        <w:ind w:left="1440" w:hanging="360"/>
      </w:pPr>
      <w:rPr>
        <w:rFonts w:ascii="Times New Roman" w:hAnsi="Times New Roman" w:hint="default"/>
      </w:rPr>
    </w:lvl>
    <w:lvl w:ilvl="2" w:tplc="AB72D2BA" w:tentative="1">
      <w:start w:val="1"/>
      <w:numFmt w:val="bullet"/>
      <w:lvlText w:val="•"/>
      <w:lvlJc w:val="left"/>
      <w:pPr>
        <w:tabs>
          <w:tab w:val="num" w:pos="2160"/>
        </w:tabs>
        <w:ind w:left="2160" w:hanging="360"/>
      </w:pPr>
      <w:rPr>
        <w:rFonts w:ascii="Times New Roman" w:hAnsi="Times New Roman" w:hint="default"/>
      </w:rPr>
    </w:lvl>
    <w:lvl w:ilvl="3" w:tplc="AF5ABA50" w:tentative="1">
      <w:start w:val="1"/>
      <w:numFmt w:val="bullet"/>
      <w:lvlText w:val="•"/>
      <w:lvlJc w:val="left"/>
      <w:pPr>
        <w:tabs>
          <w:tab w:val="num" w:pos="2880"/>
        </w:tabs>
        <w:ind w:left="2880" w:hanging="360"/>
      </w:pPr>
      <w:rPr>
        <w:rFonts w:ascii="Times New Roman" w:hAnsi="Times New Roman" w:hint="default"/>
      </w:rPr>
    </w:lvl>
    <w:lvl w:ilvl="4" w:tplc="0D50388C" w:tentative="1">
      <w:start w:val="1"/>
      <w:numFmt w:val="bullet"/>
      <w:lvlText w:val="•"/>
      <w:lvlJc w:val="left"/>
      <w:pPr>
        <w:tabs>
          <w:tab w:val="num" w:pos="3600"/>
        </w:tabs>
        <w:ind w:left="3600" w:hanging="360"/>
      </w:pPr>
      <w:rPr>
        <w:rFonts w:ascii="Times New Roman" w:hAnsi="Times New Roman" w:hint="default"/>
      </w:rPr>
    </w:lvl>
    <w:lvl w:ilvl="5" w:tplc="ABB2506A" w:tentative="1">
      <w:start w:val="1"/>
      <w:numFmt w:val="bullet"/>
      <w:lvlText w:val="•"/>
      <w:lvlJc w:val="left"/>
      <w:pPr>
        <w:tabs>
          <w:tab w:val="num" w:pos="4320"/>
        </w:tabs>
        <w:ind w:left="4320" w:hanging="360"/>
      </w:pPr>
      <w:rPr>
        <w:rFonts w:ascii="Times New Roman" w:hAnsi="Times New Roman" w:hint="default"/>
      </w:rPr>
    </w:lvl>
    <w:lvl w:ilvl="6" w:tplc="70FAC78E" w:tentative="1">
      <w:start w:val="1"/>
      <w:numFmt w:val="bullet"/>
      <w:lvlText w:val="•"/>
      <w:lvlJc w:val="left"/>
      <w:pPr>
        <w:tabs>
          <w:tab w:val="num" w:pos="5040"/>
        </w:tabs>
        <w:ind w:left="5040" w:hanging="360"/>
      </w:pPr>
      <w:rPr>
        <w:rFonts w:ascii="Times New Roman" w:hAnsi="Times New Roman" w:hint="default"/>
      </w:rPr>
    </w:lvl>
    <w:lvl w:ilvl="7" w:tplc="1124F7F6" w:tentative="1">
      <w:start w:val="1"/>
      <w:numFmt w:val="bullet"/>
      <w:lvlText w:val="•"/>
      <w:lvlJc w:val="left"/>
      <w:pPr>
        <w:tabs>
          <w:tab w:val="num" w:pos="5760"/>
        </w:tabs>
        <w:ind w:left="5760" w:hanging="360"/>
      </w:pPr>
      <w:rPr>
        <w:rFonts w:ascii="Times New Roman" w:hAnsi="Times New Roman" w:hint="default"/>
      </w:rPr>
    </w:lvl>
    <w:lvl w:ilvl="8" w:tplc="1DAC909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C096FED"/>
    <w:multiLevelType w:val="hybridMultilevel"/>
    <w:tmpl w:val="4322DB40"/>
    <w:lvl w:ilvl="0" w:tplc="C952CE5C">
      <w:start w:val="1"/>
      <w:numFmt w:val="bullet"/>
      <w:lvlText w:val="•"/>
      <w:lvlJc w:val="left"/>
      <w:pPr>
        <w:tabs>
          <w:tab w:val="num" w:pos="720"/>
        </w:tabs>
        <w:ind w:left="720" w:hanging="360"/>
      </w:pPr>
      <w:rPr>
        <w:rFonts w:ascii="Times New Roman" w:hAnsi="Times New Roman" w:hint="default"/>
      </w:rPr>
    </w:lvl>
    <w:lvl w:ilvl="1" w:tplc="4128F2BE" w:tentative="1">
      <w:start w:val="1"/>
      <w:numFmt w:val="bullet"/>
      <w:lvlText w:val="•"/>
      <w:lvlJc w:val="left"/>
      <w:pPr>
        <w:tabs>
          <w:tab w:val="num" w:pos="1440"/>
        </w:tabs>
        <w:ind w:left="1440" w:hanging="360"/>
      </w:pPr>
      <w:rPr>
        <w:rFonts w:ascii="Times New Roman" w:hAnsi="Times New Roman" w:hint="default"/>
      </w:rPr>
    </w:lvl>
    <w:lvl w:ilvl="2" w:tplc="E26CEE3E" w:tentative="1">
      <w:start w:val="1"/>
      <w:numFmt w:val="bullet"/>
      <w:lvlText w:val="•"/>
      <w:lvlJc w:val="left"/>
      <w:pPr>
        <w:tabs>
          <w:tab w:val="num" w:pos="2160"/>
        </w:tabs>
        <w:ind w:left="2160" w:hanging="360"/>
      </w:pPr>
      <w:rPr>
        <w:rFonts w:ascii="Times New Roman" w:hAnsi="Times New Roman" w:hint="default"/>
      </w:rPr>
    </w:lvl>
    <w:lvl w:ilvl="3" w:tplc="79682F7A" w:tentative="1">
      <w:start w:val="1"/>
      <w:numFmt w:val="bullet"/>
      <w:lvlText w:val="•"/>
      <w:lvlJc w:val="left"/>
      <w:pPr>
        <w:tabs>
          <w:tab w:val="num" w:pos="2880"/>
        </w:tabs>
        <w:ind w:left="2880" w:hanging="360"/>
      </w:pPr>
      <w:rPr>
        <w:rFonts w:ascii="Times New Roman" w:hAnsi="Times New Roman" w:hint="default"/>
      </w:rPr>
    </w:lvl>
    <w:lvl w:ilvl="4" w:tplc="B4FCDA28" w:tentative="1">
      <w:start w:val="1"/>
      <w:numFmt w:val="bullet"/>
      <w:lvlText w:val="•"/>
      <w:lvlJc w:val="left"/>
      <w:pPr>
        <w:tabs>
          <w:tab w:val="num" w:pos="3600"/>
        </w:tabs>
        <w:ind w:left="3600" w:hanging="360"/>
      </w:pPr>
      <w:rPr>
        <w:rFonts w:ascii="Times New Roman" w:hAnsi="Times New Roman" w:hint="default"/>
      </w:rPr>
    </w:lvl>
    <w:lvl w:ilvl="5" w:tplc="E9864E38" w:tentative="1">
      <w:start w:val="1"/>
      <w:numFmt w:val="bullet"/>
      <w:lvlText w:val="•"/>
      <w:lvlJc w:val="left"/>
      <w:pPr>
        <w:tabs>
          <w:tab w:val="num" w:pos="4320"/>
        </w:tabs>
        <w:ind w:left="4320" w:hanging="360"/>
      </w:pPr>
      <w:rPr>
        <w:rFonts w:ascii="Times New Roman" w:hAnsi="Times New Roman" w:hint="default"/>
      </w:rPr>
    </w:lvl>
    <w:lvl w:ilvl="6" w:tplc="19B6AC54" w:tentative="1">
      <w:start w:val="1"/>
      <w:numFmt w:val="bullet"/>
      <w:lvlText w:val="•"/>
      <w:lvlJc w:val="left"/>
      <w:pPr>
        <w:tabs>
          <w:tab w:val="num" w:pos="5040"/>
        </w:tabs>
        <w:ind w:left="5040" w:hanging="360"/>
      </w:pPr>
      <w:rPr>
        <w:rFonts w:ascii="Times New Roman" w:hAnsi="Times New Roman" w:hint="default"/>
      </w:rPr>
    </w:lvl>
    <w:lvl w:ilvl="7" w:tplc="AC0488C6" w:tentative="1">
      <w:start w:val="1"/>
      <w:numFmt w:val="bullet"/>
      <w:lvlText w:val="•"/>
      <w:lvlJc w:val="left"/>
      <w:pPr>
        <w:tabs>
          <w:tab w:val="num" w:pos="5760"/>
        </w:tabs>
        <w:ind w:left="5760" w:hanging="360"/>
      </w:pPr>
      <w:rPr>
        <w:rFonts w:ascii="Times New Roman" w:hAnsi="Times New Roman" w:hint="default"/>
      </w:rPr>
    </w:lvl>
    <w:lvl w:ilvl="8" w:tplc="A20AE4C8"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CCA61B6"/>
    <w:multiLevelType w:val="hybridMultilevel"/>
    <w:tmpl w:val="A0CAF5FC"/>
    <w:lvl w:ilvl="0" w:tplc="6288859A">
      <w:start w:val="1"/>
      <w:numFmt w:val="bullet"/>
      <w:lvlText w:val="•"/>
      <w:lvlJc w:val="left"/>
      <w:pPr>
        <w:tabs>
          <w:tab w:val="num" w:pos="720"/>
        </w:tabs>
        <w:ind w:left="720" w:hanging="360"/>
      </w:pPr>
      <w:rPr>
        <w:rFonts w:ascii="Times New Roman" w:hAnsi="Times New Roman" w:hint="default"/>
      </w:rPr>
    </w:lvl>
    <w:lvl w:ilvl="1" w:tplc="C4301444" w:tentative="1">
      <w:start w:val="1"/>
      <w:numFmt w:val="bullet"/>
      <w:lvlText w:val="•"/>
      <w:lvlJc w:val="left"/>
      <w:pPr>
        <w:tabs>
          <w:tab w:val="num" w:pos="1440"/>
        </w:tabs>
        <w:ind w:left="1440" w:hanging="360"/>
      </w:pPr>
      <w:rPr>
        <w:rFonts w:ascii="Times New Roman" w:hAnsi="Times New Roman" w:hint="default"/>
      </w:rPr>
    </w:lvl>
    <w:lvl w:ilvl="2" w:tplc="F2320D98" w:tentative="1">
      <w:start w:val="1"/>
      <w:numFmt w:val="bullet"/>
      <w:lvlText w:val="•"/>
      <w:lvlJc w:val="left"/>
      <w:pPr>
        <w:tabs>
          <w:tab w:val="num" w:pos="2160"/>
        </w:tabs>
        <w:ind w:left="2160" w:hanging="360"/>
      </w:pPr>
      <w:rPr>
        <w:rFonts w:ascii="Times New Roman" w:hAnsi="Times New Roman" w:hint="default"/>
      </w:rPr>
    </w:lvl>
    <w:lvl w:ilvl="3" w:tplc="F69EC67A" w:tentative="1">
      <w:start w:val="1"/>
      <w:numFmt w:val="bullet"/>
      <w:lvlText w:val="•"/>
      <w:lvlJc w:val="left"/>
      <w:pPr>
        <w:tabs>
          <w:tab w:val="num" w:pos="2880"/>
        </w:tabs>
        <w:ind w:left="2880" w:hanging="360"/>
      </w:pPr>
      <w:rPr>
        <w:rFonts w:ascii="Times New Roman" w:hAnsi="Times New Roman" w:hint="default"/>
      </w:rPr>
    </w:lvl>
    <w:lvl w:ilvl="4" w:tplc="C6F0911E" w:tentative="1">
      <w:start w:val="1"/>
      <w:numFmt w:val="bullet"/>
      <w:lvlText w:val="•"/>
      <w:lvlJc w:val="left"/>
      <w:pPr>
        <w:tabs>
          <w:tab w:val="num" w:pos="3600"/>
        </w:tabs>
        <w:ind w:left="3600" w:hanging="360"/>
      </w:pPr>
      <w:rPr>
        <w:rFonts w:ascii="Times New Roman" w:hAnsi="Times New Roman" w:hint="default"/>
      </w:rPr>
    </w:lvl>
    <w:lvl w:ilvl="5" w:tplc="8E8868F0" w:tentative="1">
      <w:start w:val="1"/>
      <w:numFmt w:val="bullet"/>
      <w:lvlText w:val="•"/>
      <w:lvlJc w:val="left"/>
      <w:pPr>
        <w:tabs>
          <w:tab w:val="num" w:pos="4320"/>
        </w:tabs>
        <w:ind w:left="4320" w:hanging="360"/>
      </w:pPr>
      <w:rPr>
        <w:rFonts w:ascii="Times New Roman" w:hAnsi="Times New Roman" w:hint="default"/>
      </w:rPr>
    </w:lvl>
    <w:lvl w:ilvl="6" w:tplc="36B2C382" w:tentative="1">
      <w:start w:val="1"/>
      <w:numFmt w:val="bullet"/>
      <w:lvlText w:val="•"/>
      <w:lvlJc w:val="left"/>
      <w:pPr>
        <w:tabs>
          <w:tab w:val="num" w:pos="5040"/>
        </w:tabs>
        <w:ind w:left="5040" w:hanging="360"/>
      </w:pPr>
      <w:rPr>
        <w:rFonts w:ascii="Times New Roman" w:hAnsi="Times New Roman" w:hint="default"/>
      </w:rPr>
    </w:lvl>
    <w:lvl w:ilvl="7" w:tplc="016E4F2A" w:tentative="1">
      <w:start w:val="1"/>
      <w:numFmt w:val="bullet"/>
      <w:lvlText w:val="•"/>
      <w:lvlJc w:val="left"/>
      <w:pPr>
        <w:tabs>
          <w:tab w:val="num" w:pos="5760"/>
        </w:tabs>
        <w:ind w:left="5760" w:hanging="360"/>
      </w:pPr>
      <w:rPr>
        <w:rFonts w:ascii="Times New Roman" w:hAnsi="Times New Roman" w:hint="default"/>
      </w:rPr>
    </w:lvl>
    <w:lvl w:ilvl="8" w:tplc="6F3AA36C"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2767716"/>
    <w:multiLevelType w:val="hybridMultilevel"/>
    <w:tmpl w:val="AFDC2422"/>
    <w:lvl w:ilvl="0" w:tplc="7804D30A">
      <w:start w:val="1"/>
      <w:numFmt w:val="decimal"/>
      <w:lvlText w:val="%1"/>
      <w:lvlJc w:val="left"/>
      <w:pPr>
        <w:tabs>
          <w:tab w:val="num" w:pos="720"/>
        </w:tabs>
        <w:ind w:left="720" w:hanging="360"/>
      </w:pPr>
      <w:rPr>
        <w:rFonts w:asciiTheme="minorHAnsi" w:eastAsiaTheme="minorHAnsi" w:hAnsiTheme="minorHAnsi" w:cstheme="minorBidi"/>
      </w:rPr>
    </w:lvl>
    <w:lvl w:ilvl="1" w:tplc="8C9CA826" w:tentative="1">
      <w:start w:val="1"/>
      <w:numFmt w:val="bullet"/>
      <w:lvlText w:val="•"/>
      <w:lvlJc w:val="left"/>
      <w:pPr>
        <w:tabs>
          <w:tab w:val="num" w:pos="1440"/>
        </w:tabs>
        <w:ind w:left="1440" w:hanging="360"/>
      </w:pPr>
      <w:rPr>
        <w:rFonts w:ascii="Times New Roman" w:hAnsi="Times New Roman" w:hint="default"/>
      </w:rPr>
    </w:lvl>
    <w:lvl w:ilvl="2" w:tplc="51D6FAA2" w:tentative="1">
      <w:start w:val="1"/>
      <w:numFmt w:val="bullet"/>
      <w:lvlText w:val="•"/>
      <w:lvlJc w:val="left"/>
      <w:pPr>
        <w:tabs>
          <w:tab w:val="num" w:pos="2160"/>
        </w:tabs>
        <w:ind w:left="2160" w:hanging="360"/>
      </w:pPr>
      <w:rPr>
        <w:rFonts w:ascii="Times New Roman" w:hAnsi="Times New Roman" w:hint="default"/>
      </w:rPr>
    </w:lvl>
    <w:lvl w:ilvl="3" w:tplc="DA4E84BE" w:tentative="1">
      <w:start w:val="1"/>
      <w:numFmt w:val="bullet"/>
      <w:lvlText w:val="•"/>
      <w:lvlJc w:val="left"/>
      <w:pPr>
        <w:tabs>
          <w:tab w:val="num" w:pos="2880"/>
        </w:tabs>
        <w:ind w:left="2880" w:hanging="360"/>
      </w:pPr>
      <w:rPr>
        <w:rFonts w:ascii="Times New Roman" w:hAnsi="Times New Roman" w:hint="default"/>
      </w:rPr>
    </w:lvl>
    <w:lvl w:ilvl="4" w:tplc="1420739A" w:tentative="1">
      <w:start w:val="1"/>
      <w:numFmt w:val="bullet"/>
      <w:lvlText w:val="•"/>
      <w:lvlJc w:val="left"/>
      <w:pPr>
        <w:tabs>
          <w:tab w:val="num" w:pos="3600"/>
        </w:tabs>
        <w:ind w:left="3600" w:hanging="360"/>
      </w:pPr>
      <w:rPr>
        <w:rFonts w:ascii="Times New Roman" w:hAnsi="Times New Roman" w:hint="default"/>
      </w:rPr>
    </w:lvl>
    <w:lvl w:ilvl="5" w:tplc="7398E8DE" w:tentative="1">
      <w:start w:val="1"/>
      <w:numFmt w:val="bullet"/>
      <w:lvlText w:val="•"/>
      <w:lvlJc w:val="left"/>
      <w:pPr>
        <w:tabs>
          <w:tab w:val="num" w:pos="4320"/>
        </w:tabs>
        <w:ind w:left="4320" w:hanging="360"/>
      </w:pPr>
      <w:rPr>
        <w:rFonts w:ascii="Times New Roman" w:hAnsi="Times New Roman" w:hint="default"/>
      </w:rPr>
    </w:lvl>
    <w:lvl w:ilvl="6" w:tplc="2938CA5C" w:tentative="1">
      <w:start w:val="1"/>
      <w:numFmt w:val="bullet"/>
      <w:lvlText w:val="•"/>
      <w:lvlJc w:val="left"/>
      <w:pPr>
        <w:tabs>
          <w:tab w:val="num" w:pos="5040"/>
        </w:tabs>
        <w:ind w:left="5040" w:hanging="360"/>
      </w:pPr>
      <w:rPr>
        <w:rFonts w:ascii="Times New Roman" w:hAnsi="Times New Roman" w:hint="default"/>
      </w:rPr>
    </w:lvl>
    <w:lvl w:ilvl="7" w:tplc="E98E9480" w:tentative="1">
      <w:start w:val="1"/>
      <w:numFmt w:val="bullet"/>
      <w:lvlText w:val="•"/>
      <w:lvlJc w:val="left"/>
      <w:pPr>
        <w:tabs>
          <w:tab w:val="num" w:pos="5760"/>
        </w:tabs>
        <w:ind w:left="5760" w:hanging="360"/>
      </w:pPr>
      <w:rPr>
        <w:rFonts w:ascii="Times New Roman" w:hAnsi="Times New Roman" w:hint="default"/>
      </w:rPr>
    </w:lvl>
    <w:lvl w:ilvl="8" w:tplc="809AF6D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FE84F6A"/>
    <w:multiLevelType w:val="hybridMultilevel"/>
    <w:tmpl w:val="A7A60976"/>
    <w:lvl w:ilvl="0" w:tplc="4CF816B6">
      <w:start w:val="1"/>
      <w:numFmt w:val="bullet"/>
      <w:lvlText w:val="•"/>
      <w:lvlJc w:val="left"/>
      <w:pPr>
        <w:tabs>
          <w:tab w:val="num" w:pos="720"/>
        </w:tabs>
        <w:ind w:left="720" w:hanging="360"/>
      </w:pPr>
      <w:rPr>
        <w:rFonts w:ascii="Times New Roman" w:hAnsi="Times New Roman" w:hint="default"/>
      </w:rPr>
    </w:lvl>
    <w:lvl w:ilvl="1" w:tplc="CB54CF84" w:tentative="1">
      <w:start w:val="1"/>
      <w:numFmt w:val="bullet"/>
      <w:lvlText w:val="•"/>
      <w:lvlJc w:val="left"/>
      <w:pPr>
        <w:tabs>
          <w:tab w:val="num" w:pos="1440"/>
        </w:tabs>
        <w:ind w:left="1440" w:hanging="360"/>
      </w:pPr>
      <w:rPr>
        <w:rFonts w:ascii="Times New Roman" w:hAnsi="Times New Roman" w:hint="default"/>
      </w:rPr>
    </w:lvl>
    <w:lvl w:ilvl="2" w:tplc="81C275E6" w:tentative="1">
      <w:start w:val="1"/>
      <w:numFmt w:val="bullet"/>
      <w:lvlText w:val="•"/>
      <w:lvlJc w:val="left"/>
      <w:pPr>
        <w:tabs>
          <w:tab w:val="num" w:pos="2160"/>
        </w:tabs>
        <w:ind w:left="2160" w:hanging="360"/>
      </w:pPr>
      <w:rPr>
        <w:rFonts w:ascii="Times New Roman" w:hAnsi="Times New Roman" w:hint="default"/>
      </w:rPr>
    </w:lvl>
    <w:lvl w:ilvl="3" w:tplc="906ABB86" w:tentative="1">
      <w:start w:val="1"/>
      <w:numFmt w:val="bullet"/>
      <w:lvlText w:val="•"/>
      <w:lvlJc w:val="left"/>
      <w:pPr>
        <w:tabs>
          <w:tab w:val="num" w:pos="2880"/>
        </w:tabs>
        <w:ind w:left="2880" w:hanging="360"/>
      </w:pPr>
      <w:rPr>
        <w:rFonts w:ascii="Times New Roman" w:hAnsi="Times New Roman" w:hint="default"/>
      </w:rPr>
    </w:lvl>
    <w:lvl w:ilvl="4" w:tplc="8F900F7C" w:tentative="1">
      <w:start w:val="1"/>
      <w:numFmt w:val="bullet"/>
      <w:lvlText w:val="•"/>
      <w:lvlJc w:val="left"/>
      <w:pPr>
        <w:tabs>
          <w:tab w:val="num" w:pos="3600"/>
        </w:tabs>
        <w:ind w:left="3600" w:hanging="360"/>
      </w:pPr>
      <w:rPr>
        <w:rFonts w:ascii="Times New Roman" w:hAnsi="Times New Roman" w:hint="default"/>
      </w:rPr>
    </w:lvl>
    <w:lvl w:ilvl="5" w:tplc="7E70FB50" w:tentative="1">
      <w:start w:val="1"/>
      <w:numFmt w:val="bullet"/>
      <w:lvlText w:val="•"/>
      <w:lvlJc w:val="left"/>
      <w:pPr>
        <w:tabs>
          <w:tab w:val="num" w:pos="4320"/>
        </w:tabs>
        <w:ind w:left="4320" w:hanging="360"/>
      </w:pPr>
      <w:rPr>
        <w:rFonts w:ascii="Times New Roman" w:hAnsi="Times New Roman" w:hint="default"/>
      </w:rPr>
    </w:lvl>
    <w:lvl w:ilvl="6" w:tplc="CF28CC7C" w:tentative="1">
      <w:start w:val="1"/>
      <w:numFmt w:val="bullet"/>
      <w:lvlText w:val="•"/>
      <w:lvlJc w:val="left"/>
      <w:pPr>
        <w:tabs>
          <w:tab w:val="num" w:pos="5040"/>
        </w:tabs>
        <w:ind w:left="5040" w:hanging="360"/>
      </w:pPr>
      <w:rPr>
        <w:rFonts w:ascii="Times New Roman" w:hAnsi="Times New Roman" w:hint="default"/>
      </w:rPr>
    </w:lvl>
    <w:lvl w:ilvl="7" w:tplc="329E370C" w:tentative="1">
      <w:start w:val="1"/>
      <w:numFmt w:val="bullet"/>
      <w:lvlText w:val="•"/>
      <w:lvlJc w:val="left"/>
      <w:pPr>
        <w:tabs>
          <w:tab w:val="num" w:pos="5760"/>
        </w:tabs>
        <w:ind w:left="5760" w:hanging="360"/>
      </w:pPr>
      <w:rPr>
        <w:rFonts w:ascii="Times New Roman" w:hAnsi="Times New Roman" w:hint="default"/>
      </w:rPr>
    </w:lvl>
    <w:lvl w:ilvl="8" w:tplc="32461D5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1700571"/>
    <w:multiLevelType w:val="hybridMultilevel"/>
    <w:tmpl w:val="D500F48A"/>
    <w:lvl w:ilvl="0" w:tplc="D5E43214">
      <w:start w:val="1"/>
      <w:numFmt w:val="bullet"/>
      <w:lvlText w:val="•"/>
      <w:lvlJc w:val="left"/>
      <w:pPr>
        <w:tabs>
          <w:tab w:val="num" w:pos="720"/>
        </w:tabs>
        <w:ind w:left="720" w:hanging="360"/>
      </w:pPr>
      <w:rPr>
        <w:rFonts w:ascii="Times New Roman" w:hAnsi="Times New Roman" w:hint="default"/>
      </w:rPr>
    </w:lvl>
    <w:lvl w:ilvl="1" w:tplc="9E6E8D90" w:tentative="1">
      <w:start w:val="1"/>
      <w:numFmt w:val="bullet"/>
      <w:lvlText w:val="•"/>
      <w:lvlJc w:val="left"/>
      <w:pPr>
        <w:tabs>
          <w:tab w:val="num" w:pos="1440"/>
        </w:tabs>
        <w:ind w:left="1440" w:hanging="360"/>
      </w:pPr>
      <w:rPr>
        <w:rFonts w:ascii="Times New Roman" w:hAnsi="Times New Roman" w:hint="default"/>
      </w:rPr>
    </w:lvl>
    <w:lvl w:ilvl="2" w:tplc="6230325A" w:tentative="1">
      <w:start w:val="1"/>
      <w:numFmt w:val="bullet"/>
      <w:lvlText w:val="•"/>
      <w:lvlJc w:val="left"/>
      <w:pPr>
        <w:tabs>
          <w:tab w:val="num" w:pos="2160"/>
        </w:tabs>
        <w:ind w:left="2160" w:hanging="360"/>
      </w:pPr>
      <w:rPr>
        <w:rFonts w:ascii="Times New Roman" w:hAnsi="Times New Roman" w:hint="default"/>
      </w:rPr>
    </w:lvl>
    <w:lvl w:ilvl="3" w:tplc="13B2DBB8" w:tentative="1">
      <w:start w:val="1"/>
      <w:numFmt w:val="bullet"/>
      <w:lvlText w:val="•"/>
      <w:lvlJc w:val="left"/>
      <w:pPr>
        <w:tabs>
          <w:tab w:val="num" w:pos="2880"/>
        </w:tabs>
        <w:ind w:left="2880" w:hanging="360"/>
      </w:pPr>
      <w:rPr>
        <w:rFonts w:ascii="Times New Roman" w:hAnsi="Times New Roman" w:hint="default"/>
      </w:rPr>
    </w:lvl>
    <w:lvl w:ilvl="4" w:tplc="D5BE6244" w:tentative="1">
      <w:start w:val="1"/>
      <w:numFmt w:val="bullet"/>
      <w:lvlText w:val="•"/>
      <w:lvlJc w:val="left"/>
      <w:pPr>
        <w:tabs>
          <w:tab w:val="num" w:pos="3600"/>
        </w:tabs>
        <w:ind w:left="3600" w:hanging="360"/>
      </w:pPr>
      <w:rPr>
        <w:rFonts w:ascii="Times New Roman" w:hAnsi="Times New Roman" w:hint="default"/>
      </w:rPr>
    </w:lvl>
    <w:lvl w:ilvl="5" w:tplc="2A22CF40" w:tentative="1">
      <w:start w:val="1"/>
      <w:numFmt w:val="bullet"/>
      <w:lvlText w:val="•"/>
      <w:lvlJc w:val="left"/>
      <w:pPr>
        <w:tabs>
          <w:tab w:val="num" w:pos="4320"/>
        </w:tabs>
        <w:ind w:left="4320" w:hanging="360"/>
      </w:pPr>
      <w:rPr>
        <w:rFonts w:ascii="Times New Roman" w:hAnsi="Times New Roman" w:hint="default"/>
      </w:rPr>
    </w:lvl>
    <w:lvl w:ilvl="6" w:tplc="6E6EF1CC" w:tentative="1">
      <w:start w:val="1"/>
      <w:numFmt w:val="bullet"/>
      <w:lvlText w:val="•"/>
      <w:lvlJc w:val="left"/>
      <w:pPr>
        <w:tabs>
          <w:tab w:val="num" w:pos="5040"/>
        </w:tabs>
        <w:ind w:left="5040" w:hanging="360"/>
      </w:pPr>
      <w:rPr>
        <w:rFonts w:ascii="Times New Roman" w:hAnsi="Times New Roman" w:hint="default"/>
      </w:rPr>
    </w:lvl>
    <w:lvl w:ilvl="7" w:tplc="AFBE7C3C" w:tentative="1">
      <w:start w:val="1"/>
      <w:numFmt w:val="bullet"/>
      <w:lvlText w:val="•"/>
      <w:lvlJc w:val="left"/>
      <w:pPr>
        <w:tabs>
          <w:tab w:val="num" w:pos="5760"/>
        </w:tabs>
        <w:ind w:left="5760" w:hanging="360"/>
      </w:pPr>
      <w:rPr>
        <w:rFonts w:ascii="Times New Roman" w:hAnsi="Times New Roman" w:hint="default"/>
      </w:rPr>
    </w:lvl>
    <w:lvl w:ilvl="8" w:tplc="774C2DF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9C94D9E"/>
    <w:multiLevelType w:val="hybridMultilevel"/>
    <w:tmpl w:val="D7EE6DDA"/>
    <w:lvl w:ilvl="0" w:tplc="AEC0993C">
      <w:start w:val="1"/>
      <w:numFmt w:val="bullet"/>
      <w:lvlText w:val="•"/>
      <w:lvlJc w:val="left"/>
      <w:pPr>
        <w:tabs>
          <w:tab w:val="num" w:pos="720"/>
        </w:tabs>
        <w:ind w:left="720" w:hanging="360"/>
      </w:pPr>
      <w:rPr>
        <w:rFonts w:ascii="Times New Roman" w:hAnsi="Times New Roman" w:hint="default"/>
      </w:rPr>
    </w:lvl>
    <w:lvl w:ilvl="1" w:tplc="1222FE60" w:tentative="1">
      <w:start w:val="1"/>
      <w:numFmt w:val="bullet"/>
      <w:lvlText w:val="•"/>
      <w:lvlJc w:val="left"/>
      <w:pPr>
        <w:tabs>
          <w:tab w:val="num" w:pos="1440"/>
        </w:tabs>
        <w:ind w:left="1440" w:hanging="360"/>
      </w:pPr>
      <w:rPr>
        <w:rFonts w:ascii="Times New Roman" w:hAnsi="Times New Roman" w:hint="default"/>
      </w:rPr>
    </w:lvl>
    <w:lvl w:ilvl="2" w:tplc="2DF8CACE" w:tentative="1">
      <w:start w:val="1"/>
      <w:numFmt w:val="bullet"/>
      <w:lvlText w:val="•"/>
      <w:lvlJc w:val="left"/>
      <w:pPr>
        <w:tabs>
          <w:tab w:val="num" w:pos="2160"/>
        </w:tabs>
        <w:ind w:left="2160" w:hanging="360"/>
      </w:pPr>
      <w:rPr>
        <w:rFonts w:ascii="Times New Roman" w:hAnsi="Times New Roman" w:hint="default"/>
      </w:rPr>
    </w:lvl>
    <w:lvl w:ilvl="3" w:tplc="D154149A" w:tentative="1">
      <w:start w:val="1"/>
      <w:numFmt w:val="bullet"/>
      <w:lvlText w:val="•"/>
      <w:lvlJc w:val="left"/>
      <w:pPr>
        <w:tabs>
          <w:tab w:val="num" w:pos="2880"/>
        </w:tabs>
        <w:ind w:left="2880" w:hanging="360"/>
      </w:pPr>
      <w:rPr>
        <w:rFonts w:ascii="Times New Roman" w:hAnsi="Times New Roman" w:hint="default"/>
      </w:rPr>
    </w:lvl>
    <w:lvl w:ilvl="4" w:tplc="AEAC6752" w:tentative="1">
      <w:start w:val="1"/>
      <w:numFmt w:val="bullet"/>
      <w:lvlText w:val="•"/>
      <w:lvlJc w:val="left"/>
      <w:pPr>
        <w:tabs>
          <w:tab w:val="num" w:pos="3600"/>
        </w:tabs>
        <w:ind w:left="3600" w:hanging="360"/>
      </w:pPr>
      <w:rPr>
        <w:rFonts w:ascii="Times New Roman" w:hAnsi="Times New Roman" w:hint="default"/>
      </w:rPr>
    </w:lvl>
    <w:lvl w:ilvl="5" w:tplc="3B104B6C" w:tentative="1">
      <w:start w:val="1"/>
      <w:numFmt w:val="bullet"/>
      <w:lvlText w:val="•"/>
      <w:lvlJc w:val="left"/>
      <w:pPr>
        <w:tabs>
          <w:tab w:val="num" w:pos="4320"/>
        </w:tabs>
        <w:ind w:left="4320" w:hanging="360"/>
      </w:pPr>
      <w:rPr>
        <w:rFonts w:ascii="Times New Roman" w:hAnsi="Times New Roman" w:hint="default"/>
      </w:rPr>
    </w:lvl>
    <w:lvl w:ilvl="6" w:tplc="FA7620FE" w:tentative="1">
      <w:start w:val="1"/>
      <w:numFmt w:val="bullet"/>
      <w:lvlText w:val="•"/>
      <w:lvlJc w:val="left"/>
      <w:pPr>
        <w:tabs>
          <w:tab w:val="num" w:pos="5040"/>
        </w:tabs>
        <w:ind w:left="5040" w:hanging="360"/>
      </w:pPr>
      <w:rPr>
        <w:rFonts w:ascii="Times New Roman" w:hAnsi="Times New Roman" w:hint="default"/>
      </w:rPr>
    </w:lvl>
    <w:lvl w:ilvl="7" w:tplc="1E68F4A2" w:tentative="1">
      <w:start w:val="1"/>
      <w:numFmt w:val="bullet"/>
      <w:lvlText w:val="•"/>
      <w:lvlJc w:val="left"/>
      <w:pPr>
        <w:tabs>
          <w:tab w:val="num" w:pos="5760"/>
        </w:tabs>
        <w:ind w:left="5760" w:hanging="360"/>
      </w:pPr>
      <w:rPr>
        <w:rFonts w:ascii="Times New Roman" w:hAnsi="Times New Roman" w:hint="default"/>
      </w:rPr>
    </w:lvl>
    <w:lvl w:ilvl="8" w:tplc="A8F40A28"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D234C8D"/>
    <w:multiLevelType w:val="hybridMultilevel"/>
    <w:tmpl w:val="137CCC64"/>
    <w:lvl w:ilvl="0" w:tplc="92EAC0A4">
      <w:start w:val="1"/>
      <w:numFmt w:val="bullet"/>
      <w:lvlText w:val="•"/>
      <w:lvlJc w:val="left"/>
      <w:pPr>
        <w:tabs>
          <w:tab w:val="num" w:pos="720"/>
        </w:tabs>
        <w:ind w:left="720" w:hanging="360"/>
      </w:pPr>
      <w:rPr>
        <w:rFonts w:ascii="Times New Roman" w:hAnsi="Times New Roman" w:hint="default"/>
      </w:rPr>
    </w:lvl>
    <w:lvl w:ilvl="1" w:tplc="0890C1B4" w:tentative="1">
      <w:start w:val="1"/>
      <w:numFmt w:val="bullet"/>
      <w:lvlText w:val="•"/>
      <w:lvlJc w:val="left"/>
      <w:pPr>
        <w:tabs>
          <w:tab w:val="num" w:pos="1440"/>
        </w:tabs>
        <w:ind w:left="1440" w:hanging="360"/>
      </w:pPr>
      <w:rPr>
        <w:rFonts w:ascii="Times New Roman" w:hAnsi="Times New Roman" w:hint="default"/>
      </w:rPr>
    </w:lvl>
    <w:lvl w:ilvl="2" w:tplc="D30AC17A" w:tentative="1">
      <w:start w:val="1"/>
      <w:numFmt w:val="bullet"/>
      <w:lvlText w:val="•"/>
      <w:lvlJc w:val="left"/>
      <w:pPr>
        <w:tabs>
          <w:tab w:val="num" w:pos="2160"/>
        </w:tabs>
        <w:ind w:left="2160" w:hanging="360"/>
      </w:pPr>
      <w:rPr>
        <w:rFonts w:ascii="Times New Roman" w:hAnsi="Times New Roman" w:hint="default"/>
      </w:rPr>
    </w:lvl>
    <w:lvl w:ilvl="3" w:tplc="054EF29A" w:tentative="1">
      <w:start w:val="1"/>
      <w:numFmt w:val="bullet"/>
      <w:lvlText w:val="•"/>
      <w:lvlJc w:val="left"/>
      <w:pPr>
        <w:tabs>
          <w:tab w:val="num" w:pos="2880"/>
        </w:tabs>
        <w:ind w:left="2880" w:hanging="360"/>
      </w:pPr>
      <w:rPr>
        <w:rFonts w:ascii="Times New Roman" w:hAnsi="Times New Roman" w:hint="default"/>
      </w:rPr>
    </w:lvl>
    <w:lvl w:ilvl="4" w:tplc="B9B4E294" w:tentative="1">
      <w:start w:val="1"/>
      <w:numFmt w:val="bullet"/>
      <w:lvlText w:val="•"/>
      <w:lvlJc w:val="left"/>
      <w:pPr>
        <w:tabs>
          <w:tab w:val="num" w:pos="3600"/>
        </w:tabs>
        <w:ind w:left="3600" w:hanging="360"/>
      </w:pPr>
      <w:rPr>
        <w:rFonts w:ascii="Times New Roman" w:hAnsi="Times New Roman" w:hint="default"/>
      </w:rPr>
    </w:lvl>
    <w:lvl w:ilvl="5" w:tplc="D7240422" w:tentative="1">
      <w:start w:val="1"/>
      <w:numFmt w:val="bullet"/>
      <w:lvlText w:val="•"/>
      <w:lvlJc w:val="left"/>
      <w:pPr>
        <w:tabs>
          <w:tab w:val="num" w:pos="4320"/>
        </w:tabs>
        <w:ind w:left="4320" w:hanging="360"/>
      </w:pPr>
      <w:rPr>
        <w:rFonts w:ascii="Times New Roman" w:hAnsi="Times New Roman" w:hint="default"/>
      </w:rPr>
    </w:lvl>
    <w:lvl w:ilvl="6" w:tplc="FEBABD8E" w:tentative="1">
      <w:start w:val="1"/>
      <w:numFmt w:val="bullet"/>
      <w:lvlText w:val="•"/>
      <w:lvlJc w:val="left"/>
      <w:pPr>
        <w:tabs>
          <w:tab w:val="num" w:pos="5040"/>
        </w:tabs>
        <w:ind w:left="5040" w:hanging="360"/>
      </w:pPr>
      <w:rPr>
        <w:rFonts w:ascii="Times New Roman" w:hAnsi="Times New Roman" w:hint="default"/>
      </w:rPr>
    </w:lvl>
    <w:lvl w:ilvl="7" w:tplc="686EE1E8" w:tentative="1">
      <w:start w:val="1"/>
      <w:numFmt w:val="bullet"/>
      <w:lvlText w:val="•"/>
      <w:lvlJc w:val="left"/>
      <w:pPr>
        <w:tabs>
          <w:tab w:val="num" w:pos="5760"/>
        </w:tabs>
        <w:ind w:left="5760" w:hanging="360"/>
      </w:pPr>
      <w:rPr>
        <w:rFonts w:ascii="Times New Roman" w:hAnsi="Times New Roman" w:hint="default"/>
      </w:rPr>
    </w:lvl>
    <w:lvl w:ilvl="8" w:tplc="3FA4F8D8"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8A13B19"/>
    <w:multiLevelType w:val="hybridMultilevel"/>
    <w:tmpl w:val="DC3A4010"/>
    <w:lvl w:ilvl="0" w:tplc="2228B3D6">
      <w:start w:val="1"/>
      <w:numFmt w:val="bullet"/>
      <w:lvlText w:val="•"/>
      <w:lvlJc w:val="left"/>
      <w:pPr>
        <w:tabs>
          <w:tab w:val="num" w:pos="720"/>
        </w:tabs>
        <w:ind w:left="720" w:hanging="360"/>
      </w:pPr>
      <w:rPr>
        <w:rFonts w:ascii="Times New Roman" w:hAnsi="Times New Roman" w:hint="default"/>
      </w:rPr>
    </w:lvl>
    <w:lvl w:ilvl="1" w:tplc="9034A3AC" w:tentative="1">
      <w:start w:val="1"/>
      <w:numFmt w:val="bullet"/>
      <w:lvlText w:val="•"/>
      <w:lvlJc w:val="left"/>
      <w:pPr>
        <w:tabs>
          <w:tab w:val="num" w:pos="1440"/>
        </w:tabs>
        <w:ind w:left="1440" w:hanging="360"/>
      </w:pPr>
      <w:rPr>
        <w:rFonts w:ascii="Times New Roman" w:hAnsi="Times New Roman" w:hint="default"/>
      </w:rPr>
    </w:lvl>
    <w:lvl w:ilvl="2" w:tplc="99501430" w:tentative="1">
      <w:start w:val="1"/>
      <w:numFmt w:val="bullet"/>
      <w:lvlText w:val="•"/>
      <w:lvlJc w:val="left"/>
      <w:pPr>
        <w:tabs>
          <w:tab w:val="num" w:pos="2160"/>
        </w:tabs>
        <w:ind w:left="2160" w:hanging="360"/>
      </w:pPr>
      <w:rPr>
        <w:rFonts w:ascii="Times New Roman" w:hAnsi="Times New Roman" w:hint="default"/>
      </w:rPr>
    </w:lvl>
    <w:lvl w:ilvl="3" w:tplc="E2963152" w:tentative="1">
      <w:start w:val="1"/>
      <w:numFmt w:val="bullet"/>
      <w:lvlText w:val="•"/>
      <w:lvlJc w:val="left"/>
      <w:pPr>
        <w:tabs>
          <w:tab w:val="num" w:pos="2880"/>
        </w:tabs>
        <w:ind w:left="2880" w:hanging="360"/>
      </w:pPr>
      <w:rPr>
        <w:rFonts w:ascii="Times New Roman" w:hAnsi="Times New Roman" w:hint="default"/>
      </w:rPr>
    </w:lvl>
    <w:lvl w:ilvl="4" w:tplc="81BEC0C8" w:tentative="1">
      <w:start w:val="1"/>
      <w:numFmt w:val="bullet"/>
      <w:lvlText w:val="•"/>
      <w:lvlJc w:val="left"/>
      <w:pPr>
        <w:tabs>
          <w:tab w:val="num" w:pos="3600"/>
        </w:tabs>
        <w:ind w:left="3600" w:hanging="360"/>
      </w:pPr>
      <w:rPr>
        <w:rFonts w:ascii="Times New Roman" w:hAnsi="Times New Roman" w:hint="default"/>
      </w:rPr>
    </w:lvl>
    <w:lvl w:ilvl="5" w:tplc="67325E2E" w:tentative="1">
      <w:start w:val="1"/>
      <w:numFmt w:val="bullet"/>
      <w:lvlText w:val="•"/>
      <w:lvlJc w:val="left"/>
      <w:pPr>
        <w:tabs>
          <w:tab w:val="num" w:pos="4320"/>
        </w:tabs>
        <w:ind w:left="4320" w:hanging="360"/>
      </w:pPr>
      <w:rPr>
        <w:rFonts w:ascii="Times New Roman" w:hAnsi="Times New Roman" w:hint="default"/>
      </w:rPr>
    </w:lvl>
    <w:lvl w:ilvl="6" w:tplc="67745DA2" w:tentative="1">
      <w:start w:val="1"/>
      <w:numFmt w:val="bullet"/>
      <w:lvlText w:val="•"/>
      <w:lvlJc w:val="left"/>
      <w:pPr>
        <w:tabs>
          <w:tab w:val="num" w:pos="5040"/>
        </w:tabs>
        <w:ind w:left="5040" w:hanging="360"/>
      </w:pPr>
      <w:rPr>
        <w:rFonts w:ascii="Times New Roman" w:hAnsi="Times New Roman" w:hint="default"/>
      </w:rPr>
    </w:lvl>
    <w:lvl w:ilvl="7" w:tplc="83D4E4F8" w:tentative="1">
      <w:start w:val="1"/>
      <w:numFmt w:val="bullet"/>
      <w:lvlText w:val="•"/>
      <w:lvlJc w:val="left"/>
      <w:pPr>
        <w:tabs>
          <w:tab w:val="num" w:pos="5760"/>
        </w:tabs>
        <w:ind w:left="5760" w:hanging="360"/>
      </w:pPr>
      <w:rPr>
        <w:rFonts w:ascii="Times New Roman" w:hAnsi="Times New Roman" w:hint="default"/>
      </w:rPr>
    </w:lvl>
    <w:lvl w:ilvl="8" w:tplc="B02C0C3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D4B25CF"/>
    <w:multiLevelType w:val="hybridMultilevel"/>
    <w:tmpl w:val="71AEA90A"/>
    <w:lvl w:ilvl="0" w:tplc="6A76BDA6">
      <w:start w:val="1"/>
      <w:numFmt w:val="bullet"/>
      <w:lvlText w:val="•"/>
      <w:lvlJc w:val="left"/>
      <w:pPr>
        <w:tabs>
          <w:tab w:val="num" w:pos="720"/>
        </w:tabs>
        <w:ind w:left="720" w:hanging="360"/>
      </w:pPr>
      <w:rPr>
        <w:rFonts w:ascii="Times New Roman" w:hAnsi="Times New Roman" w:hint="default"/>
      </w:rPr>
    </w:lvl>
    <w:lvl w:ilvl="1" w:tplc="02F85790" w:tentative="1">
      <w:start w:val="1"/>
      <w:numFmt w:val="bullet"/>
      <w:lvlText w:val="•"/>
      <w:lvlJc w:val="left"/>
      <w:pPr>
        <w:tabs>
          <w:tab w:val="num" w:pos="1440"/>
        </w:tabs>
        <w:ind w:left="1440" w:hanging="360"/>
      </w:pPr>
      <w:rPr>
        <w:rFonts w:ascii="Times New Roman" w:hAnsi="Times New Roman" w:hint="default"/>
      </w:rPr>
    </w:lvl>
    <w:lvl w:ilvl="2" w:tplc="9182C242" w:tentative="1">
      <w:start w:val="1"/>
      <w:numFmt w:val="bullet"/>
      <w:lvlText w:val="•"/>
      <w:lvlJc w:val="left"/>
      <w:pPr>
        <w:tabs>
          <w:tab w:val="num" w:pos="2160"/>
        </w:tabs>
        <w:ind w:left="2160" w:hanging="360"/>
      </w:pPr>
      <w:rPr>
        <w:rFonts w:ascii="Times New Roman" w:hAnsi="Times New Roman" w:hint="default"/>
      </w:rPr>
    </w:lvl>
    <w:lvl w:ilvl="3" w:tplc="FEE07C12" w:tentative="1">
      <w:start w:val="1"/>
      <w:numFmt w:val="bullet"/>
      <w:lvlText w:val="•"/>
      <w:lvlJc w:val="left"/>
      <w:pPr>
        <w:tabs>
          <w:tab w:val="num" w:pos="2880"/>
        </w:tabs>
        <w:ind w:left="2880" w:hanging="360"/>
      </w:pPr>
      <w:rPr>
        <w:rFonts w:ascii="Times New Roman" w:hAnsi="Times New Roman" w:hint="default"/>
      </w:rPr>
    </w:lvl>
    <w:lvl w:ilvl="4" w:tplc="260CE864" w:tentative="1">
      <w:start w:val="1"/>
      <w:numFmt w:val="bullet"/>
      <w:lvlText w:val="•"/>
      <w:lvlJc w:val="left"/>
      <w:pPr>
        <w:tabs>
          <w:tab w:val="num" w:pos="3600"/>
        </w:tabs>
        <w:ind w:left="3600" w:hanging="360"/>
      </w:pPr>
      <w:rPr>
        <w:rFonts w:ascii="Times New Roman" w:hAnsi="Times New Roman" w:hint="default"/>
      </w:rPr>
    </w:lvl>
    <w:lvl w:ilvl="5" w:tplc="E44CEAF4" w:tentative="1">
      <w:start w:val="1"/>
      <w:numFmt w:val="bullet"/>
      <w:lvlText w:val="•"/>
      <w:lvlJc w:val="left"/>
      <w:pPr>
        <w:tabs>
          <w:tab w:val="num" w:pos="4320"/>
        </w:tabs>
        <w:ind w:left="4320" w:hanging="360"/>
      </w:pPr>
      <w:rPr>
        <w:rFonts w:ascii="Times New Roman" w:hAnsi="Times New Roman" w:hint="default"/>
      </w:rPr>
    </w:lvl>
    <w:lvl w:ilvl="6" w:tplc="1BD66862" w:tentative="1">
      <w:start w:val="1"/>
      <w:numFmt w:val="bullet"/>
      <w:lvlText w:val="•"/>
      <w:lvlJc w:val="left"/>
      <w:pPr>
        <w:tabs>
          <w:tab w:val="num" w:pos="5040"/>
        </w:tabs>
        <w:ind w:left="5040" w:hanging="360"/>
      </w:pPr>
      <w:rPr>
        <w:rFonts w:ascii="Times New Roman" w:hAnsi="Times New Roman" w:hint="default"/>
      </w:rPr>
    </w:lvl>
    <w:lvl w:ilvl="7" w:tplc="14B4B35E" w:tentative="1">
      <w:start w:val="1"/>
      <w:numFmt w:val="bullet"/>
      <w:lvlText w:val="•"/>
      <w:lvlJc w:val="left"/>
      <w:pPr>
        <w:tabs>
          <w:tab w:val="num" w:pos="5760"/>
        </w:tabs>
        <w:ind w:left="5760" w:hanging="360"/>
      </w:pPr>
      <w:rPr>
        <w:rFonts w:ascii="Times New Roman" w:hAnsi="Times New Roman" w:hint="default"/>
      </w:rPr>
    </w:lvl>
    <w:lvl w:ilvl="8" w:tplc="A2288960"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40925266"/>
    <w:multiLevelType w:val="hybridMultilevel"/>
    <w:tmpl w:val="C7A82D98"/>
    <w:lvl w:ilvl="0" w:tplc="07860668">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9A6E9C"/>
    <w:multiLevelType w:val="hybridMultilevel"/>
    <w:tmpl w:val="6666C8A0"/>
    <w:lvl w:ilvl="0" w:tplc="4C90C3F6">
      <w:start w:val="1"/>
      <w:numFmt w:val="bullet"/>
      <w:lvlText w:val="•"/>
      <w:lvlJc w:val="left"/>
      <w:pPr>
        <w:tabs>
          <w:tab w:val="num" w:pos="720"/>
        </w:tabs>
        <w:ind w:left="720" w:hanging="360"/>
      </w:pPr>
      <w:rPr>
        <w:rFonts w:ascii="Times New Roman" w:hAnsi="Times New Roman" w:hint="default"/>
      </w:rPr>
    </w:lvl>
    <w:lvl w:ilvl="1" w:tplc="2AB23FA0" w:tentative="1">
      <w:start w:val="1"/>
      <w:numFmt w:val="bullet"/>
      <w:lvlText w:val="•"/>
      <w:lvlJc w:val="left"/>
      <w:pPr>
        <w:tabs>
          <w:tab w:val="num" w:pos="1440"/>
        </w:tabs>
        <w:ind w:left="1440" w:hanging="360"/>
      </w:pPr>
      <w:rPr>
        <w:rFonts w:ascii="Times New Roman" w:hAnsi="Times New Roman" w:hint="default"/>
      </w:rPr>
    </w:lvl>
    <w:lvl w:ilvl="2" w:tplc="37C035B4" w:tentative="1">
      <w:start w:val="1"/>
      <w:numFmt w:val="bullet"/>
      <w:lvlText w:val="•"/>
      <w:lvlJc w:val="left"/>
      <w:pPr>
        <w:tabs>
          <w:tab w:val="num" w:pos="2160"/>
        </w:tabs>
        <w:ind w:left="2160" w:hanging="360"/>
      </w:pPr>
      <w:rPr>
        <w:rFonts w:ascii="Times New Roman" w:hAnsi="Times New Roman" w:hint="default"/>
      </w:rPr>
    </w:lvl>
    <w:lvl w:ilvl="3" w:tplc="AD8A255A" w:tentative="1">
      <w:start w:val="1"/>
      <w:numFmt w:val="bullet"/>
      <w:lvlText w:val="•"/>
      <w:lvlJc w:val="left"/>
      <w:pPr>
        <w:tabs>
          <w:tab w:val="num" w:pos="2880"/>
        </w:tabs>
        <w:ind w:left="2880" w:hanging="360"/>
      </w:pPr>
      <w:rPr>
        <w:rFonts w:ascii="Times New Roman" w:hAnsi="Times New Roman" w:hint="default"/>
      </w:rPr>
    </w:lvl>
    <w:lvl w:ilvl="4" w:tplc="5AE68898" w:tentative="1">
      <w:start w:val="1"/>
      <w:numFmt w:val="bullet"/>
      <w:lvlText w:val="•"/>
      <w:lvlJc w:val="left"/>
      <w:pPr>
        <w:tabs>
          <w:tab w:val="num" w:pos="3600"/>
        </w:tabs>
        <w:ind w:left="3600" w:hanging="360"/>
      </w:pPr>
      <w:rPr>
        <w:rFonts w:ascii="Times New Roman" w:hAnsi="Times New Roman" w:hint="default"/>
      </w:rPr>
    </w:lvl>
    <w:lvl w:ilvl="5" w:tplc="CE90029A" w:tentative="1">
      <w:start w:val="1"/>
      <w:numFmt w:val="bullet"/>
      <w:lvlText w:val="•"/>
      <w:lvlJc w:val="left"/>
      <w:pPr>
        <w:tabs>
          <w:tab w:val="num" w:pos="4320"/>
        </w:tabs>
        <w:ind w:left="4320" w:hanging="360"/>
      </w:pPr>
      <w:rPr>
        <w:rFonts w:ascii="Times New Roman" w:hAnsi="Times New Roman" w:hint="default"/>
      </w:rPr>
    </w:lvl>
    <w:lvl w:ilvl="6" w:tplc="2270885A" w:tentative="1">
      <w:start w:val="1"/>
      <w:numFmt w:val="bullet"/>
      <w:lvlText w:val="•"/>
      <w:lvlJc w:val="left"/>
      <w:pPr>
        <w:tabs>
          <w:tab w:val="num" w:pos="5040"/>
        </w:tabs>
        <w:ind w:left="5040" w:hanging="360"/>
      </w:pPr>
      <w:rPr>
        <w:rFonts w:ascii="Times New Roman" w:hAnsi="Times New Roman" w:hint="default"/>
      </w:rPr>
    </w:lvl>
    <w:lvl w:ilvl="7" w:tplc="6B0C1A76" w:tentative="1">
      <w:start w:val="1"/>
      <w:numFmt w:val="bullet"/>
      <w:lvlText w:val="•"/>
      <w:lvlJc w:val="left"/>
      <w:pPr>
        <w:tabs>
          <w:tab w:val="num" w:pos="5760"/>
        </w:tabs>
        <w:ind w:left="5760" w:hanging="360"/>
      </w:pPr>
      <w:rPr>
        <w:rFonts w:ascii="Times New Roman" w:hAnsi="Times New Roman" w:hint="default"/>
      </w:rPr>
    </w:lvl>
    <w:lvl w:ilvl="8" w:tplc="848A198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4A074507"/>
    <w:multiLevelType w:val="hybridMultilevel"/>
    <w:tmpl w:val="D158D406"/>
    <w:lvl w:ilvl="0" w:tplc="6FCE91C2">
      <w:start w:val="1"/>
      <w:numFmt w:val="bullet"/>
      <w:lvlText w:val="•"/>
      <w:lvlJc w:val="left"/>
      <w:pPr>
        <w:tabs>
          <w:tab w:val="num" w:pos="720"/>
        </w:tabs>
        <w:ind w:left="720" w:hanging="360"/>
      </w:pPr>
      <w:rPr>
        <w:rFonts w:ascii="Times New Roman" w:hAnsi="Times New Roman" w:hint="default"/>
      </w:rPr>
    </w:lvl>
    <w:lvl w:ilvl="1" w:tplc="60447D44" w:tentative="1">
      <w:start w:val="1"/>
      <w:numFmt w:val="bullet"/>
      <w:lvlText w:val="•"/>
      <w:lvlJc w:val="left"/>
      <w:pPr>
        <w:tabs>
          <w:tab w:val="num" w:pos="1440"/>
        </w:tabs>
        <w:ind w:left="1440" w:hanging="360"/>
      </w:pPr>
      <w:rPr>
        <w:rFonts w:ascii="Times New Roman" w:hAnsi="Times New Roman" w:hint="default"/>
      </w:rPr>
    </w:lvl>
    <w:lvl w:ilvl="2" w:tplc="FB94F00C" w:tentative="1">
      <w:start w:val="1"/>
      <w:numFmt w:val="bullet"/>
      <w:lvlText w:val="•"/>
      <w:lvlJc w:val="left"/>
      <w:pPr>
        <w:tabs>
          <w:tab w:val="num" w:pos="2160"/>
        </w:tabs>
        <w:ind w:left="2160" w:hanging="360"/>
      </w:pPr>
      <w:rPr>
        <w:rFonts w:ascii="Times New Roman" w:hAnsi="Times New Roman" w:hint="default"/>
      </w:rPr>
    </w:lvl>
    <w:lvl w:ilvl="3" w:tplc="C37054CC" w:tentative="1">
      <w:start w:val="1"/>
      <w:numFmt w:val="bullet"/>
      <w:lvlText w:val="•"/>
      <w:lvlJc w:val="left"/>
      <w:pPr>
        <w:tabs>
          <w:tab w:val="num" w:pos="2880"/>
        </w:tabs>
        <w:ind w:left="2880" w:hanging="360"/>
      </w:pPr>
      <w:rPr>
        <w:rFonts w:ascii="Times New Roman" w:hAnsi="Times New Roman" w:hint="default"/>
      </w:rPr>
    </w:lvl>
    <w:lvl w:ilvl="4" w:tplc="A91AE1C4" w:tentative="1">
      <w:start w:val="1"/>
      <w:numFmt w:val="bullet"/>
      <w:lvlText w:val="•"/>
      <w:lvlJc w:val="left"/>
      <w:pPr>
        <w:tabs>
          <w:tab w:val="num" w:pos="3600"/>
        </w:tabs>
        <w:ind w:left="3600" w:hanging="360"/>
      </w:pPr>
      <w:rPr>
        <w:rFonts w:ascii="Times New Roman" w:hAnsi="Times New Roman" w:hint="default"/>
      </w:rPr>
    </w:lvl>
    <w:lvl w:ilvl="5" w:tplc="AFA0216A" w:tentative="1">
      <w:start w:val="1"/>
      <w:numFmt w:val="bullet"/>
      <w:lvlText w:val="•"/>
      <w:lvlJc w:val="left"/>
      <w:pPr>
        <w:tabs>
          <w:tab w:val="num" w:pos="4320"/>
        </w:tabs>
        <w:ind w:left="4320" w:hanging="360"/>
      </w:pPr>
      <w:rPr>
        <w:rFonts w:ascii="Times New Roman" w:hAnsi="Times New Roman" w:hint="default"/>
      </w:rPr>
    </w:lvl>
    <w:lvl w:ilvl="6" w:tplc="6A6C15C8" w:tentative="1">
      <w:start w:val="1"/>
      <w:numFmt w:val="bullet"/>
      <w:lvlText w:val="•"/>
      <w:lvlJc w:val="left"/>
      <w:pPr>
        <w:tabs>
          <w:tab w:val="num" w:pos="5040"/>
        </w:tabs>
        <w:ind w:left="5040" w:hanging="360"/>
      </w:pPr>
      <w:rPr>
        <w:rFonts w:ascii="Times New Roman" w:hAnsi="Times New Roman" w:hint="default"/>
      </w:rPr>
    </w:lvl>
    <w:lvl w:ilvl="7" w:tplc="E5D6DE68" w:tentative="1">
      <w:start w:val="1"/>
      <w:numFmt w:val="bullet"/>
      <w:lvlText w:val="•"/>
      <w:lvlJc w:val="left"/>
      <w:pPr>
        <w:tabs>
          <w:tab w:val="num" w:pos="5760"/>
        </w:tabs>
        <w:ind w:left="5760" w:hanging="360"/>
      </w:pPr>
      <w:rPr>
        <w:rFonts w:ascii="Times New Roman" w:hAnsi="Times New Roman" w:hint="default"/>
      </w:rPr>
    </w:lvl>
    <w:lvl w:ilvl="8" w:tplc="E80C9864"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F7A3B99"/>
    <w:multiLevelType w:val="hybridMultilevel"/>
    <w:tmpl w:val="2A94CF88"/>
    <w:lvl w:ilvl="0" w:tplc="07860668">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D37B63"/>
    <w:multiLevelType w:val="hybridMultilevel"/>
    <w:tmpl w:val="D21ABD30"/>
    <w:lvl w:ilvl="0" w:tplc="6388DD8C">
      <w:start w:val="1"/>
      <w:numFmt w:val="bullet"/>
      <w:lvlText w:val="•"/>
      <w:lvlJc w:val="left"/>
      <w:pPr>
        <w:tabs>
          <w:tab w:val="num" w:pos="720"/>
        </w:tabs>
        <w:ind w:left="720" w:hanging="360"/>
      </w:pPr>
      <w:rPr>
        <w:rFonts w:ascii="Times New Roman" w:hAnsi="Times New Roman" w:hint="default"/>
      </w:rPr>
    </w:lvl>
    <w:lvl w:ilvl="1" w:tplc="FD4250EA" w:tentative="1">
      <w:start w:val="1"/>
      <w:numFmt w:val="bullet"/>
      <w:lvlText w:val="•"/>
      <w:lvlJc w:val="left"/>
      <w:pPr>
        <w:tabs>
          <w:tab w:val="num" w:pos="1440"/>
        </w:tabs>
        <w:ind w:left="1440" w:hanging="360"/>
      </w:pPr>
      <w:rPr>
        <w:rFonts w:ascii="Times New Roman" w:hAnsi="Times New Roman" w:hint="default"/>
      </w:rPr>
    </w:lvl>
    <w:lvl w:ilvl="2" w:tplc="89B45EA2" w:tentative="1">
      <w:start w:val="1"/>
      <w:numFmt w:val="bullet"/>
      <w:lvlText w:val="•"/>
      <w:lvlJc w:val="left"/>
      <w:pPr>
        <w:tabs>
          <w:tab w:val="num" w:pos="2160"/>
        </w:tabs>
        <w:ind w:left="2160" w:hanging="360"/>
      </w:pPr>
      <w:rPr>
        <w:rFonts w:ascii="Times New Roman" w:hAnsi="Times New Roman" w:hint="default"/>
      </w:rPr>
    </w:lvl>
    <w:lvl w:ilvl="3" w:tplc="FD6E011A" w:tentative="1">
      <w:start w:val="1"/>
      <w:numFmt w:val="bullet"/>
      <w:lvlText w:val="•"/>
      <w:lvlJc w:val="left"/>
      <w:pPr>
        <w:tabs>
          <w:tab w:val="num" w:pos="2880"/>
        </w:tabs>
        <w:ind w:left="2880" w:hanging="360"/>
      </w:pPr>
      <w:rPr>
        <w:rFonts w:ascii="Times New Roman" w:hAnsi="Times New Roman" w:hint="default"/>
      </w:rPr>
    </w:lvl>
    <w:lvl w:ilvl="4" w:tplc="B71E71A0" w:tentative="1">
      <w:start w:val="1"/>
      <w:numFmt w:val="bullet"/>
      <w:lvlText w:val="•"/>
      <w:lvlJc w:val="left"/>
      <w:pPr>
        <w:tabs>
          <w:tab w:val="num" w:pos="3600"/>
        </w:tabs>
        <w:ind w:left="3600" w:hanging="360"/>
      </w:pPr>
      <w:rPr>
        <w:rFonts w:ascii="Times New Roman" w:hAnsi="Times New Roman" w:hint="default"/>
      </w:rPr>
    </w:lvl>
    <w:lvl w:ilvl="5" w:tplc="6E540152" w:tentative="1">
      <w:start w:val="1"/>
      <w:numFmt w:val="bullet"/>
      <w:lvlText w:val="•"/>
      <w:lvlJc w:val="left"/>
      <w:pPr>
        <w:tabs>
          <w:tab w:val="num" w:pos="4320"/>
        </w:tabs>
        <w:ind w:left="4320" w:hanging="360"/>
      </w:pPr>
      <w:rPr>
        <w:rFonts w:ascii="Times New Roman" w:hAnsi="Times New Roman" w:hint="default"/>
      </w:rPr>
    </w:lvl>
    <w:lvl w:ilvl="6" w:tplc="2584B360" w:tentative="1">
      <w:start w:val="1"/>
      <w:numFmt w:val="bullet"/>
      <w:lvlText w:val="•"/>
      <w:lvlJc w:val="left"/>
      <w:pPr>
        <w:tabs>
          <w:tab w:val="num" w:pos="5040"/>
        </w:tabs>
        <w:ind w:left="5040" w:hanging="360"/>
      </w:pPr>
      <w:rPr>
        <w:rFonts w:ascii="Times New Roman" w:hAnsi="Times New Roman" w:hint="default"/>
      </w:rPr>
    </w:lvl>
    <w:lvl w:ilvl="7" w:tplc="1A9AE7C8" w:tentative="1">
      <w:start w:val="1"/>
      <w:numFmt w:val="bullet"/>
      <w:lvlText w:val="•"/>
      <w:lvlJc w:val="left"/>
      <w:pPr>
        <w:tabs>
          <w:tab w:val="num" w:pos="5760"/>
        </w:tabs>
        <w:ind w:left="5760" w:hanging="360"/>
      </w:pPr>
      <w:rPr>
        <w:rFonts w:ascii="Times New Roman" w:hAnsi="Times New Roman" w:hint="default"/>
      </w:rPr>
    </w:lvl>
    <w:lvl w:ilvl="8" w:tplc="A73406D6"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7AB0406"/>
    <w:multiLevelType w:val="hybridMultilevel"/>
    <w:tmpl w:val="34FC1D32"/>
    <w:lvl w:ilvl="0" w:tplc="7034DEB6">
      <w:start w:val="1"/>
      <w:numFmt w:val="bullet"/>
      <w:lvlText w:val="•"/>
      <w:lvlJc w:val="left"/>
      <w:pPr>
        <w:tabs>
          <w:tab w:val="num" w:pos="720"/>
        </w:tabs>
        <w:ind w:left="720" w:hanging="360"/>
      </w:pPr>
      <w:rPr>
        <w:rFonts w:ascii="Times New Roman" w:hAnsi="Times New Roman" w:hint="default"/>
      </w:rPr>
    </w:lvl>
    <w:lvl w:ilvl="1" w:tplc="9C90E67E" w:tentative="1">
      <w:start w:val="1"/>
      <w:numFmt w:val="bullet"/>
      <w:lvlText w:val="•"/>
      <w:lvlJc w:val="left"/>
      <w:pPr>
        <w:tabs>
          <w:tab w:val="num" w:pos="1440"/>
        </w:tabs>
        <w:ind w:left="1440" w:hanging="360"/>
      </w:pPr>
      <w:rPr>
        <w:rFonts w:ascii="Times New Roman" w:hAnsi="Times New Roman" w:hint="default"/>
      </w:rPr>
    </w:lvl>
    <w:lvl w:ilvl="2" w:tplc="062C014A" w:tentative="1">
      <w:start w:val="1"/>
      <w:numFmt w:val="bullet"/>
      <w:lvlText w:val="•"/>
      <w:lvlJc w:val="left"/>
      <w:pPr>
        <w:tabs>
          <w:tab w:val="num" w:pos="2160"/>
        </w:tabs>
        <w:ind w:left="2160" w:hanging="360"/>
      </w:pPr>
      <w:rPr>
        <w:rFonts w:ascii="Times New Roman" w:hAnsi="Times New Roman" w:hint="default"/>
      </w:rPr>
    </w:lvl>
    <w:lvl w:ilvl="3" w:tplc="BD5AB51C" w:tentative="1">
      <w:start w:val="1"/>
      <w:numFmt w:val="bullet"/>
      <w:lvlText w:val="•"/>
      <w:lvlJc w:val="left"/>
      <w:pPr>
        <w:tabs>
          <w:tab w:val="num" w:pos="2880"/>
        </w:tabs>
        <w:ind w:left="2880" w:hanging="360"/>
      </w:pPr>
      <w:rPr>
        <w:rFonts w:ascii="Times New Roman" w:hAnsi="Times New Roman" w:hint="default"/>
      </w:rPr>
    </w:lvl>
    <w:lvl w:ilvl="4" w:tplc="7BD4E99C" w:tentative="1">
      <w:start w:val="1"/>
      <w:numFmt w:val="bullet"/>
      <w:lvlText w:val="•"/>
      <w:lvlJc w:val="left"/>
      <w:pPr>
        <w:tabs>
          <w:tab w:val="num" w:pos="3600"/>
        </w:tabs>
        <w:ind w:left="3600" w:hanging="360"/>
      </w:pPr>
      <w:rPr>
        <w:rFonts w:ascii="Times New Roman" w:hAnsi="Times New Roman" w:hint="default"/>
      </w:rPr>
    </w:lvl>
    <w:lvl w:ilvl="5" w:tplc="AC50F586" w:tentative="1">
      <w:start w:val="1"/>
      <w:numFmt w:val="bullet"/>
      <w:lvlText w:val="•"/>
      <w:lvlJc w:val="left"/>
      <w:pPr>
        <w:tabs>
          <w:tab w:val="num" w:pos="4320"/>
        </w:tabs>
        <w:ind w:left="4320" w:hanging="360"/>
      </w:pPr>
      <w:rPr>
        <w:rFonts w:ascii="Times New Roman" w:hAnsi="Times New Roman" w:hint="default"/>
      </w:rPr>
    </w:lvl>
    <w:lvl w:ilvl="6" w:tplc="CDAA6C28" w:tentative="1">
      <w:start w:val="1"/>
      <w:numFmt w:val="bullet"/>
      <w:lvlText w:val="•"/>
      <w:lvlJc w:val="left"/>
      <w:pPr>
        <w:tabs>
          <w:tab w:val="num" w:pos="5040"/>
        </w:tabs>
        <w:ind w:left="5040" w:hanging="360"/>
      </w:pPr>
      <w:rPr>
        <w:rFonts w:ascii="Times New Roman" w:hAnsi="Times New Roman" w:hint="default"/>
      </w:rPr>
    </w:lvl>
    <w:lvl w:ilvl="7" w:tplc="9B0219A0" w:tentative="1">
      <w:start w:val="1"/>
      <w:numFmt w:val="bullet"/>
      <w:lvlText w:val="•"/>
      <w:lvlJc w:val="left"/>
      <w:pPr>
        <w:tabs>
          <w:tab w:val="num" w:pos="5760"/>
        </w:tabs>
        <w:ind w:left="5760" w:hanging="360"/>
      </w:pPr>
      <w:rPr>
        <w:rFonts w:ascii="Times New Roman" w:hAnsi="Times New Roman" w:hint="default"/>
      </w:rPr>
    </w:lvl>
    <w:lvl w:ilvl="8" w:tplc="84728F94"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2936887"/>
    <w:multiLevelType w:val="hybridMultilevel"/>
    <w:tmpl w:val="AC384B2E"/>
    <w:lvl w:ilvl="0" w:tplc="BBE61E26">
      <w:start w:val="1"/>
      <w:numFmt w:val="bullet"/>
      <w:lvlText w:val="•"/>
      <w:lvlJc w:val="left"/>
      <w:pPr>
        <w:tabs>
          <w:tab w:val="num" w:pos="720"/>
        </w:tabs>
        <w:ind w:left="720" w:hanging="360"/>
      </w:pPr>
      <w:rPr>
        <w:rFonts w:ascii="Times New Roman" w:hAnsi="Times New Roman" w:hint="default"/>
      </w:rPr>
    </w:lvl>
    <w:lvl w:ilvl="1" w:tplc="DD86FE58" w:tentative="1">
      <w:start w:val="1"/>
      <w:numFmt w:val="bullet"/>
      <w:lvlText w:val="•"/>
      <w:lvlJc w:val="left"/>
      <w:pPr>
        <w:tabs>
          <w:tab w:val="num" w:pos="1440"/>
        </w:tabs>
        <w:ind w:left="1440" w:hanging="360"/>
      </w:pPr>
      <w:rPr>
        <w:rFonts w:ascii="Times New Roman" w:hAnsi="Times New Roman" w:hint="default"/>
      </w:rPr>
    </w:lvl>
    <w:lvl w:ilvl="2" w:tplc="FE9C4A7E" w:tentative="1">
      <w:start w:val="1"/>
      <w:numFmt w:val="bullet"/>
      <w:lvlText w:val="•"/>
      <w:lvlJc w:val="left"/>
      <w:pPr>
        <w:tabs>
          <w:tab w:val="num" w:pos="2160"/>
        </w:tabs>
        <w:ind w:left="2160" w:hanging="360"/>
      </w:pPr>
      <w:rPr>
        <w:rFonts w:ascii="Times New Roman" w:hAnsi="Times New Roman" w:hint="default"/>
      </w:rPr>
    </w:lvl>
    <w:lvl w:ilvl="3" w:tplc="33C0B73E" w:tentative="1">
      <w:start w:val="1"/>
      <w:numFmt w:val="bullet"/>
      <w:lvlText w:val="•"/>
      <w:lvlJc w:val="left"/>
      <w:pPr>
        <w:tabs>
          <w:tab w:val="num" w:pos="2880"/>
        </w:tabs>
        <w:ind w:left="2880" w:hanging="360"/>
      </w:pPr>
      <w:rPr>
        <w:rFonts w:ascii="Times New Roman" w:hAnsi="Times New Roman" w:hint="default"/>
      </w:rPr>
    </w:lvl>
    <w:lvl w:ilvl="4" w:tplc="492ED6F0" w:tentative="1">
      <w:start w:val="1"/>
      <w:numFmt w:val="bullet"/>
      <w:lvlText w:val="•"/>
      <w:lvlJc w:val="left"/>
      <w:pPr>
        <w:tabs>
          <w:tab w:val="num" w:pos="3600"/>
        </w:tabs>
        <w:ind w:left="3600" w:hanging="360"/>
      </w:pPr>
      <w:rPr>
        <w:rFonts w:ascii="Times New Roman" w:hAnsi="Times New Roman" w:hint="default"/>
      </w:rPr>
    </w:lvl>
    <w:lvl w:ilvl="5" w:tplc="31A858F0" w:tentative="1">
      <w:start w:val="1"/>
      <w:numFmt w:val="bullet"/>
      <w:lvlText w:val="•"/>
      <w:lvlJc w:val="left"/>
      <w:pPr>
        <w:tabs>
          <w:tab w:val="num" w:pos="4320"/>
        </w:tabs>
        <w:ind w:left="4320" w:hanging="360"/>
      </w:pPr>
      <w:rPr>
        <w:rFonts w:ascii="Times New Roman" w:hAnsi="Times New Roman" w:hint="default"/>
      </w:rPr>
    </w:lvl>
    <w:lvl w:ilvl="6" w:tplc="6ABE783A" w:tentative="1">
      <w:start w:val="1"/>
      <w:numFmt w:val="bullet"/>
      <w:lvlText w:val="•"/>
      <w:lvlJc w:val="left"/>
      <w:pPr>
        <w:tabs>
          <w:tab w:val="num" w:pos="5040"/>
        </w:tabs>
        <w:ind w:left="5040" w:hanging="360"/>
      </w:pPr>
      <w:rPr>
        <w:rFonts w:ascii="Times New Roman" w:hAnsi="Times New Roman" w:hint="default"/>
      </w:rPr>
    </w:lvl>
    <w:lvl w:ilvl="7" w:tplc="E22096BA" w:tentative="1">
      <w:start w:val="1"/>
      <w:numFmt w:val="bullet"/>
      <w:lvlText w:val="•"/>
      <w:lvlJc w:val="left"/>
      <w:pPr>
        <w:tabs>
          <w:tab w:val="num" w:pos="5760"/>
        </w:tabs>
        <w:ind w:left="5760" w:hanging="360"/>
      </w:pPr>
      <w:rPr>
        <w:rFonts w:ascii="Times New Roman" w:hAnsi="Times New Roman" w:hint="default"/>
      </w:rPr>
    </w:lvl>
    <w:lvl w:ilvl="8" w:tplc="07D6E0A0"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3A629AB"/>
    <w:multiLevelType w:val="hybridMultilevel"/>
    <w:tmpl w:val="90188FFA"/>
    <w:lvl w:ilvl="0" w:tplc="11A06F8C">
      <w:start w:val="1"/>
      <w:numFmt w:val="bullet"/>
      <w:lvlText w:val="•"/>
      <w:lvlJc w:val="left"/>
      <w:pPr>
        <w:tabs>
          <w:tab w:val="num" w:pos="720"/>
        </w:tabs>
        <w:ind w:left="720" w:hanging="360"/>
      </w:pPr>
      <w:rPr>
        <w:rFonts w:ascii="Times New Roman" w:hAnsi="Times New Roman" w:hint="default"/>
      </w:rPr>
    </w:lvl>
    <w:lvl w:ilvl="1" w:tplc="DF3C9E80" w:tentative="1">
      <w:start w:val="1"/>
      <w:numFmt w:val="bullet"/>
      <w:lvlText w:val="•"/>
      <w:lvlJc w:val="left"/>
      <w:pPr>
        <w:tabs>
          <w:tab w:val="num" w:pos="1440"/>
        </w:tabs>
        <w:ind w:left="1440" w:hanging="360"/>
      </w:pPr>
      <w:rPr>
        <w:rFonts w:ascii="Times New Roman" w:hAnsi="Times New Roman" w:hint="default"/>
      </w:rPr>
    </w:lvl>
    <w:lvl w:ilvl="2" w:tplc="32789D1A" w:tentative="1">
      <w:start w:val="1"/>
      <w:numFmt w:val="bullet"/>
      <w:lvlText w:val="•"/>
      <w:lvlJc w:val="left"/>
      <w:pPr>
        <w:tabs>
          <w:tab w:val="num" w:pos="2160"/>
        </w:tabs>
        <w:ind w:left="2160" w:hanging="360"/>
      </w:pPr>
      <w:rPr>
        <w:rFonts w:ascii="Times New Roman" w:hAnsi="Times New Roman" w:hint="default"/>
      </w:rPr>
    </w:lvl>
    <w:lvl w:ilvl="3" w:tplc="9A34442E" w:tentative="1">
      <w:start w:val="1"/>
      <w:numFmt w:val="bullet"/>
      <w:lvlText w:val="•"/>
      <w:lvlJc w:val="left"/>
      <w:pPr>
        <w:tabs>
          <w:tab w:val="num" w:pos="2880"/>
        </w:tabs>
        <w:ind w:left="2880" w:hanging="360"/>
      </w:pPr>
      <w:rPr>
        <w:rFonts w:ascii="Times New Roman" w:hAnsi="Times New Roman" w:hint="default"/>
      </w:rPr>
    </w:lvl>
    <w:lvl w:ilvl="4" w:tplc="F8C646CA" w:tentative="1">
      <w:start w:val="1"/>
      <w:numFmt w:val="bullet"/>
      <w:lvlText w:val="•"/>
      <w:lvlJc w:val="left"/>
      <w:pPr>
        <w:tabs>
          <w:tab w:val="num" w:pos="3600"/>
        </w:tabs>
        <w:ind w:left="3600" w:hanging="360"/>
      </w:pPr>
      <w:rPr>
        <w:rFonts w:ascii="Times New Roman" w:hAnsi="Times New Roman" w:hint="default"/>
      </w:rPr>
    </w:lvl>
    <w:lvl w:ilvl="5" w:tplc="14DA40D4" w:tentative="1">
      <w:start w:val="1"/>
      <w:numFmt w:val="bullet"/>
      <w:lvlText w:val="•"/>
      <w:lvlJc w:val="left"/>
      <w:pPr>
        <w:tabs>
          <w:tab w:val="num" w:pos="4320"/>
        </w:tabs>
        <w:ind w:left="4320" w:hanging="360"/>
      </w:pPr>
      <w:rPr>
        <w:rFonts w:ascii="Times New Roman" w:hAnsi="Times New Roman" w:hint="default"/>
      </w:rPr>
    </w:lvl>
    <w:lvl w:ilvl="6" w:tplc="60FAB1A4" w:tentative="1">
      <w:start w:val="1"/>
      <w:numFmt w:val="bullet"/>
      <w:lvlText w:val="•"/>
      <w:lvlJc w:val="left"/>
      <w:pPr>
        <w:tabs>
          <w:tab w:val="num" w:pos="5040"/>
        </w:tabs>
        <w:ind w:left="5040" w:hanging="360"/>
      </w:pPr>
      <w:rPr>
        <w:rFonts w:ascii="Times New Roman" w:hAnsi="Times New Roman" w:hint="default"/>
      </w:rPr>
    </w:lvl>
    <w:lvl w:ilvl="7" w:tplc="58ECCAB6" w:tentative="1">
      <w:start w:val="1"/>
      <w:numFmt w:val="bullet"/>
      <w:lvlText w:val="•"/>
      <w:lvlJc w:val="left"/>
      <w:pPr>
        <w:tabs>
          <w:tab w:val="num" w:pos="5760"/>
        </w:tabs>
        <w:ind w:left="5760" w:hanging="360"/>
      </w:pPr>
      <w:rPr>
        <w:rFonts w:ascii="Times New Roman" w:hAnsi="Times New Roman" w:hint="default"/>
      </w:rPr>
    </w:lvl>
    <w:lvl w:ilvl="8" w:tplc="50123B1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50C59EE"/>
    <w:multiLevelType w:val="hybridMultilevel"/>
    <w:tmpl w:val="6E88C32E"/>
    <w:lvl w:ilvl="0" w:tplc="63449540">
      <w:start w:val="1"/>
      <w:numFmt w:val="bullet"/>
      <w:lvlText w:val="•"/>
      <w:lvlJc w:val="left"/>
      <w:pPr>
        <w:tabs>
          <w:tab w:val="num" w:pos="720"/>
        </w:tabs>
        <w:ind w:left="720" w:hanging="360"/>
      </w:pPr>
      <w:rPr>
        <w:rFonts w:ascii="Times New Roman" w:hAnsi="Times New Roman" w:hint="default"/>
      </w:rPr>
    </w:lvl>
    <w:lvl w:ilvl="1" w:tplc="54E2DE96" w:tentative="1">
      <w:start w:val="1"/>
      <w:numFmt w:val="bullet"/>
      <w:lvlText w:val="•"/>
      <w:lvlJc w:val="left"/>
      <w:pPr>
        <w:tabs>
          <w:tab w:val="num" w:pos="1440"/>
        </w:tabs>
        <w:ind w:left="1440" w:hanging="360"/>
      </w:pPr>
      <w:rPr>
        <w:rFonts w:ascii="Times New Roman" w:hAnsi="Times New Roman" w:hint="default"/>
      </w:rPr>
    </w:lvl>
    <w:lvl w:ilvl="2" w:tplc="D864F364" w:tentative="1">
      <w:start w:val="1"/>
      <w:numFmt w:val="bullet"/>
      <w:lvlText w:val="•"/>
      <w:lvlJc w:val="left"/>
      <w:pPr>
        <w:tabs>
          <w:tab w:val="num" w:pos="2160"/>
        </w:tabs>
        <w:ind w:left="2160" w:hanging="360"/>
      </w:pPr>
      <w:rPr>
        <w:rFonts w:ascii="Times New Roman" w:hAnsi="Times New Roman" w:hint="default"/>
      </w:rPr>
    </w:lvl>
    <w:lvl w:ilvl="3" w:tplc="F8CC3A8E" w:tentative="1">
      <w:start w:val="1"/>
      <w:numFmt w:val="bullet"/>
      <w:lvlText w:val="•"/>
      <w:lvlJc w:val="left"/>
      <w:pPr>
        <w:tabs>
          <w:tab w:val="num" w:pos="2880"/>
        </w:tabs>
        <w:ind w:left="2880" w:hanging="360"/>
      </w:pPr>
      <w:rPr>
        <w:rFonts w:ascii="Times New Roman" w:hAnsi="Times New Roman" w:hint="default"/>
      </w:rPr>
    </w:lvl>
    <w:lvl w:ilvl="4" w:tplc="C3C87B3C" w:tentative="1">
      <w:start w:val="1"/>
      <w:numFmt w:val="bullet"/>
      <w:lvlText w:val="•"/>
      <w:lvlJc w:val="left"/>
      <w:pPr>
        <w:tabs>
          <w:tab w:val="num" w:pos="3600"/>
        </w:tabs>
        <w:ind w:left="3600" w:hanging="360"/>
      </w:pPr>
      <w:rPr>
        <w:rFonts w:ascii="Times New Roman" w:hAnsi="Times New Roman" w:hint="default"/>
      </w:rPr>
    </w:lvl>
    <w:lvl w:ilvl="5" w:tplc="322C2AF2" w:tentative="1">
      <w:start w:val="1"/>
      <w:numFmt w:val="bullet"/>
      <w:lvlText w:val="•"/>
      <w:lvlJc w:val="left"/>
      <w:pPr>
        <w:tabs>
          <w:tab w:val="num" w:pos="4320"/>
        </w:tabs>
        <w:ind w:left="4320" w:hanging="360"/>
      </w:pPr>
      <w:rPr>
        <w:rFonts w:ascii="Times New Roman" w:hAnsi="Times New Roman" w:hint="default"/>
      </w:rPr>
    </w:lvl>
    <w:lvl w:ilvl="6" w:tplc="E5C20524" w:tentative="1">
      <w:start w:val="1"/>
      <w:numFmt w:val="bullet"/>
      <w:lvlText w:val="•"/>
      <w:lvlJc w:val="left"/>
      <w:pPr>
        <w:tabs>
          <w:tab w:val="num" w:pos="5040"/>
        </w:tabs>
        <w:ind w:left="5040" w:hanging="360"/>
      </w:pPr>
      <w:rPr>
        <w:rFonts w:ascii="Times New Roman" w:hAnsi="Times New Roman" w:hint="default"/>
      </w:rPr>
    </w:lvl>
    <w:lvl w:ilvl="7" w:tplc="B762A32A" w:tentative="1">
      <w:start w:val="1"/>
      <w:numFmt w:val="bullet"/>
      <w:lvlText w:val="•"/>
      <w:lvlJc w:val="left"/>
      <w:pPr>
        <w:tabs>
          <w:tab w:val="num" w:pos="5760"/>
        </w:tabs>
        <w:ind w:left="5760" w:hanging="360"/>
      </w:pPr>
      <w:rPr>
        <w:rFonts w:ascii="Times New Roman" w:hAnsi="Times New Roman" w:hint="default"/>
      </w:rPr>
    </w:lvl>
    <w:lvl w:ilvl="8" w:tplc="ED0C6FDE"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67C549F2"/>
    <w:multiLevelType w:val="hybridMultilevel"/>
    <w:tmpl w:val="0FBCE9D2"/>
    <w:lvl w:ilvl="0" w:tplc="BF34D222">
      <w:start w:val="1"/>
      <w:numFmt w:val="bullet"/>
      <w:lvlText w:val="•"/>
      <w:lvlJc w:val="left"/>
      <w:pPr>
        <w:tabs>
          <w:tab w:val="num" w:pos="720"/>
        </w:tabs>
        <w:ind w:left="720" w:hanging="360"/>
      </w:pPr>
      <w:rPr>
        <w:rFonts w:ascii="Times New Roman" w:hAnsi="Times New Roman" w:hint="default"/>
      </w:rPr>
    </w:lvl>
    <w:lvl w:ilvl="1" w:tplc="E71CB40A" w:tentative="1">
      <w:start w:val="1"/>
      <w:numFmt w:val="bullet"/>
      <w:lvlText w:val="•"/>
      <w:lvlJc w:val="left"/>
      <w:pPr>
        <w:tabs>
          <w:tab w:val="num" w:pos="1440"/>
        </w:tabs>
        <w:ind w:left="1440" w:hanging="360"/>
      </w:pPr>
      <w:rPr>
        <w:rFonts w:ascii="Times New Roman" w:hAnsi="Times New Roman" w:hint="default"/>
      </w:rPr>
    </w:lvl>
    <w:lvl w:ilvl="2" w:tplc="78E08946" w:tentative="1">
      <w:start w:val="1"/>
      <w:numFmt w:val="bullet"/>
      <w:lvlText w:val="•"/>
      <w:lvlJc w:val="left"/>
      <w:pPr>
        <w:tabs>
          <w:tab w:val="num" w:pos="2160"/>
        </w:tabs>
        <w:ind w:left="2160" w:hanging="360"/>
      </w:pPr>
      <w:rPr>
        <w:rFonts w:ascii="Times New Roman" w:hAnsi="Times New Roman" w:hint="default"/>
      </w:rPr>
    </w:lvl>
    <w:lvl w:ilvl="3" w:tplc="D88AE2B8" w:tentative="1">
      <w:start w:val="1"/>
      <w:numFmt w:val="bullet"/>
      <w:lvlText w:val="•"/>
      <w:lvlJc w:val="left"/>
      <w:pPr>
        <w:tabs>
          <w:tab w:val="num" w:pos="2880"/>
        </w:tabs>
        <w:ind w:left="2880" w:hanging="360"/>
      </w:pPr>
      <w:rPr>
        <w:rFonts w:ascii="Times New Roman" w:hAnsi="Times New Roman" w:hint="default"/>
      </w:rPr>
    </w:lvl>
    <w:lvl w:ilvl="4" w:tplc="490E2D06" w:tentative="1">
      <w:start w:val="1"/>
      <w:numFmt w:val="bullet"/>
      <w:lvlText w:val="•"/>
      <w:lvlJc w:val="left"/>
      <w:pPr>
        <w:tabs>
          <w:tab w:val="num" w:pos="3600"/>
        </w:tabs>
        <w:ind w:left="3600" w:hanging="360"/>
      </w:pPr>
      <w:rPr>
        <w:rFonts w:ascii="Times New Roman" w:hAnsi="Times New Roman" w:hint="default"/>
      </w:rPr>
    </w:lvl>
    <w:lvl w:ilvl="5" w:tplc="B6F0B252" w:tentative="1">
      <w:start w:val="1"/>
      <w:numFmt w:val="bullet"/>
      <w:lvlText w:val="•"/>
      <w:lvlJc w:val="left"/>
      <w:pPr>
        <w:tabs>
          <w:tab w:val="num" w:pos="4320"/>
        </w:tabs>
        <w:ind w:left="4320" w:hanging="360"/>
      </w:pPr>
      <w:rPr>
        <w:rFonts w:ascii="Times New Roman" w:hAnsi="Times New Roman" w:hint="default"/>
      </w:rPr>
    </w:lvl>
    <w:lvl w:ilvl="6" w:tplc="8286F374" w:tentative="1">
      <w:start w:val="1"/>
      <w:numFmt w:val="bullet"/>
      <w:lvlText w:val="•"/>
      <w:lvlJc w:val="left"/>
      <w:pPr>
        <w:tabs>
          <w:tab w:val="num" w:pos="5040"/>
        </w:tabs>
        <w:ind w:left="5040" w:hanging="360"/>
      </w:pPr>
      <w:rPr>
        <w:rFonts w:ascii="Times New Roman" w:hAnsi="Times New Roman" w:hint="default"/>
      </w:rPr>
    </w:lvl>
    <w:lvl w:ilvl="7" w:tplc="588E96FE" w:tentative="1">
      <w:start w:val="1"/>
      <w:numFmt w:val="bullet"/>
      <w:lvlText w:val="•"/>
      <w:lvlJc w:val="left"/>
      <w:pPr>
        <w:tabs>
          <w:tab w:val="num" w:pos="5760"/>
        </w:tabs>
        <w:ind w:left="5760" w:hanging="360"/>
      </w:pPr>
      <w:rPr>
        <w:rFonts w:ascii="Times New Roman" w:hAnsi="Times New Roman" w:hint="default"/>
      </w:rPr>
    </w:lvl>
    <w:lvl w:ilvl="8" w:tplc="230871B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6D6C1592"/>
    <w:multiLevelType w:val="hybridMultilevel"/>
    <w:tmpl w:val="7818BBCE"/>
    <w:lvl w:ilvl="0" w:tplc="8570BED6">
      <w:start w:val="1"/>
      <w:numFmt w:val="bullet"/>
      <w:lvlText w:val="•"/>
      <w:lvlJc w:val="left"/>
      <w:pPr>
        <w:tabs>
          <w:tab w:val="num" w:pos="720"/>
        </w:tabs>
        <w:ind w:left="720" w:hanging="360"/>
      </w:pPr>
      <w:rPr>
        <w:rFonts w:ascii="Times New Roman" w:hAnsi="Times New Roman" w:hint="default"/>
      </w:rPr>
    </w:lvl>
    <w:lvl w:ilvl="1" w:tplc="AEFEC978" w:tentative="1">
      <w:start w:val="1"/>
      <w:numFmt w:val="bullet"/>
      <w:lvlText w:val="•"/>
      <w:lvlJc w:val="left"/>
      <w:pPr>
        <w:tabs>
          <w:tab w:val="num" w:pos="1440"/>
        </w:tabs>
        <w:ind w:left="1440" w:hanging="360"/>
      </w:pPr>
      <w:rPr>
        <w:rFonts w:ascii="Times New Roman" w:hAnsi="Times New Roman" w:hint="default"/>
      </w:rPr>
    </w:lvl>
    <w:lvl w:ilvl="2" w:tplc="8D22E154" w:tentative="1">
      <w:start w:val="1"/>
      <w:numFmt w:val="bullet"/>
      <w:lvlText w:val="•"/>
      <w:lvlJc w:val="left"/>
      <w:pPr>
        <w:tabs>
          <w:tab w:val="num" w:pos="2160"/>
        </w:tabs>
        <w:ind w:left="2160" w:hanging="360"/>
      </w:pPr>
      <w:rPr>
        <w:rFonts w:ascii="Times New Roman" w:hAnsi="Times New Roman" w:hint="default"/>
      </w:rPr>
    </w:lvl>
    <w:lvl w:ilvl="3" w:tplc="D0DE807E" w:tentative="1">
      <w:start w:val="1"/>
      <w:numFmt w:val="bullet"/>
      <w:lvlText w:val="•"/>
      <w:lvlJc w:val="left"/>
      <w:pPr>
        <w:tabs>
          <w:tab w:val="num" w:pos="2880"/>
        </w:tabs>
        <w:ind w:left="2880" w:hanging="360"/>
      </w:pPr>
      <w:rPr>
        <w:rFonts w:ascii="Times New Roman" w:hAnsi="Times New Roman" w:hint="default"/>
      </w:rPr>
    </w:lvl>
    <w:lvl w:ilvl="4" w:tplc="024A4006" w:tentative="1">
      <w:start w:val="1"/>
      <w:numFmt w:val="bullet"/>
      <w:lvlText w:val="•"/>
      <w:lvlJc w:val="left"/>
      <w:pPr>
        <w:tabs>
          <w:tab w:val="num" w:pos="3600"/>
        </w:tabs>
        <w:ind w:left="3600" w:hanging="360"/>
      </w:pPr>
      <w:rPr>
        <w:rFonts w:ascii="Times New Roman" w:hAnsi="Times New Roman" w:hint="default"/>
      </w:rPr>
    </w:lvl>
    <w:lvl w:ilvl="5" w:tplc="B63A4632" w:tentative="1">
      <w:start w:val="1"/>
      <w:numFmt w:val="bullet"/>
      <w:lvlText w:val="•"/>
      <w:lvlJc w:val="left"/>
      <w:pPr>
        <w:tabs>
          <w:tab w:val="num" w:pos="4320"/>
        </w:tabs>
        <w:ind w:left="4320" w:hanging="360"/>
      </w:pPr>
      <w:rPr>
        <w:rFonts w:ascii="Times New Roman" w:hAnsi="Times New Roman" w:hint="default"/>
      </w:rPr>
    </w:lvl>
    <w:lvl w:ilvl="6" w:tplc="7D3E3032" w:tentative="1">
      <w:start w:val="1"/>
      <w:numFmt w:val="bullet"/>
      <w:lvlText w:val="•"/>
      <w:lvlJc w:val="left"/>
      <w:pPr>
        <w:tabs>
          <w:tab w:val="num" w:pos="5040"/>
        </w:tabs>
        <w:ind w:left="5040" w:hanging="360"/>
      </w:pPr>
      <w:rPr>
        <w:rFonts w:ascii="Times New Roman" w:hAnsi="Times New Roman" w:hint="default"/>
      </w:rPr>
    </w:lvl>
    <w:lvl w:ilvl="7" w:tplc="45A076AC" w:tentative="1">
      <w:start w:val="1"/>
      <w:numFmt w:val="bullet"/>
      <w:lvlText w:val="•"/>
      <w:lvlJc w:val="left"/>
      <w:pPr>
        <w:tabs>
          <w:tab w:val="num" w:pos="5760"/>
        </w:tabs>
        <w:ind w:left="5760" w:hanging="360"/>
      </w:pPr>
      <w:rPr>
        <w:rFonts w:ascii="Times New Roman" w:hAnsi="Times New Roman" w:hint="default"/>
      </w:rPr>
    </w:lvl>
    <w:lvl w:ilvl="8" w:tplc="16DAF06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D532E8B"/>
    <w:multiLevelType w:val="hybridMultilevel"/>
    <w:tmpl w:val="890E68EA"/>
    <w:lvl w:ilvl="0" w:tplc="75C0CA4E">
      <w:start w:val="1"/>
      <w:numFmt w:val="bullet"/>
      <w:lvlText w:val="•"/>
      <w:lvlJc w:val="left"/>
      <w:pPr>
        <w:tabs>
          <w:tab w:val="num" w:pos="720"/>
        </w:tabs>
        <w:ind w:left="720" w:hanging="360"/>
      </w:pPr>
      <w:rPr>
        <w:rFonts w:ascii="Times New Roman" w:hAnsi="Times New Roman" w:hint="default"/>
      </w:rPr>
    </w:lvl>
    <w:lvl w:ilvl="1" w:tplc="94B0BA50" w:tentative="1">
      <w:start w:val="1"/>
      <w:numFmt w:val="bullet"/>
      <w:lvlText w:val="•"/>
      <w:lvlJc w:val="left"/>
      <w:pPr>
        <w:tabs>
          <w:tab w:val="num" w:pos="1440"/>
        </w:tabs>
        <w:ind w:left="1440" w:hanging="360"/>
      </w:pPr>
      <w:rPr>
        <w:rFonts w:ascii="Times New Roman" w:hAnsi="Times New Roman" w:hint="default"/>
      </w:rPr>
    </w:lvl>
    <w:lvl w:ilvl="2" w:tplc="FD60F794" w:tentative="1">
      <w:start w:val="1"/>
      <w:numFmt w:val="bullet"/>
      <w:lvlText w:val="•"/>
      <w:lvlJc w:val="left"/>
      <w:pPr>
        <w:tabs>
          <w:tab w:val="num" w:pos="2160"/>
        </w:tabs>
        <w:ind w:left="2160" w:hanging="360"/>
      </w:pPr>
      <w:rPr>
        <w:rFonts w:ascii="Times New Roman" w:hAnsi="Times New Roman" w:hint="default"/>
      </w:rPr>
    </w:lvl>
    <w:lvl w:ilvl="3" w:tplc="7978504A" w:tentative="1">
      <w:start w:val="1"/>
      <w:numFmt w:val="bullet"/>
      <w:lvlText w:val="•"/>
      <w:lvlJc w:val="left"/>
      <w:pPr>
        <w:tabs>
          <w:tab w:val="num" w:pos="2880"/>
        </w:tabs>
        <w:ind w:left="2880" w:hanging="360"/>
      </w:pPr>
      <w:rPr>
        <w:rFonts w:ascii="Times New Roman" w:hAnsi="Times New Roman" w:hint="default"/>
      </w:rPr>
    </w:lvl>
    <w:lvl w:ilvl="4" w:tplc="9B1AB884" w:tentative="1">
      <w:start w:val="1"/>
      <w:numFmt w:val="bullet"/>
      <w:lvlText w:val="•"/>
      <w:lvlJc w:val="left"/>
      <w:pPr>
        <w:tabs>
          <w:tab w:val="num" w:pos="3600"/>
        </w:tabs>
        <w:ind w:left="3600" w:hanging="360"/>
      </w:pPr>
      <w:rPr>
        <w:rFonts w:ascii="Times New Roman" w:hAnsi="Times New Roman" w:hint="default"/>
      </w:rPr>
    </w:lvl>
    <w:lvl w:ilvl="5" w:tplc="2A102DAE" w:tentative="1">
      <w:start w:val="1"/>
      <w:numFmt w:val="bullet"/>
      <w:lvlText w:val="•"/>
      <w:lvlJc w:val="left"/>
      <w:pPr>
        <w:tabs>
          <w:tab w:val="num" w:pos="4320"/>
        </w:tabs>
        <w:ind w:left="4320" w:hanging="360"/>
      </w:pPr>
      <w:rPr>
        <w:rFonts w:ascii="Times New Roman" w:hAnsi="Times New Roman" w:hint="default"/>
      </w:rPr>
    </w:lvl>
    <w:lvl w:ilvl="6" w:tplc="CDB67980" w:tentative="1">
      <w:start w:val="1"/>
      <w:numFmt w:val="bullet"/>
      <w:lvlText w:val="•"/>
      <w:lvlJc w:val="left"/>
      <w:pPr>
        <w:tabs>
          <w:tab w:val="num" w:pos="5040"/>
        </w:tabs>
        <w:ind w:left="5040" w:hanging="360"/>
      </w:pPr>
      <w:rPr>
        <w:rFonts w:ascii="Times New Roman" w:hAnsi="Times New Roman" w:hint="default"/>
      </w:rPr>
    </w:lvl>
    <w:lvl w:ilvl="7" w:tplc="9B6E40AE" w:tentative="1">
      <w:start w:val="1"/>
      <w:numFmt w:val="bullet"/>
      <w:lvlText w:val="•"/>
      <w:lvlJc w:val="left"/>
      <w:pPr>
        <w:tabs>
          <w:tab w:val="num" w:pos="5760"/>
        </w:tabs>
        <w:ind w:left="5760" w:hanging="360"/>
      </w:pPr>
      <w:rPr>
        <w:rFonts w:ascii="Times New Roman" w:hAnsi="Times New Roman" w:hint="default"/>
      </w:rPr>
    </w:lvl>
    <w:lvl w:ilvl="8" w:tplc="C83AFBEC"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7F261F5E"/>
    <w:multiLevelType w:val="hybridMultilevel"/>
    <w:tmpl w:val="0698370C"/>
    <w:lvl w:ilvl="0" w:tplc="1A64E704">
      <w:start w:val="1"/>
      <w:numFmt w:val="bullet"/>
      <w:lvlText w:val="•"/>
      <w:lvlJc w:val="left"/>
      <w:pPr>
        <w:tabs>
          <w:tab w:val="num" w:pos="720"/>
        </w:tabs>
        <w:ind w:left="720" w:hanging="360"/>
      </w:pPr>
      <w:rPr>
        <w:rFonts w:ascii="Times New Roman" w:hAnsi="Times New Roman" w:hint="default"/>
      </w:rPr>
    </w:lvl>
    <w:lvl w:ilvl="1" w:tplc="34D8D4EA" w:tentative="1">
      <w:start w:val="1"/>
      <w:numFmt w:val="bullet"/>
      <w:lvlText w:val="•"/>
      <w:lvlJc w:val="left"/>
      <w:pPr>
        <w:tabs>
          <w:tab w:val="num" w:pos="1440"/>
        </w:tabs>
        <w:ind w:left="1440" w:hanging="360"/>
      </w:pPr>
      <w:rPr>
        <w:rFonts w:ascii="Times New Roman" w:hAnsi="Times New Roman" w:hint="default"/>
      </w:rPr>
    </w:lvl>
    <w:lvl w:ilvl="2" w:tplc="A3D226CC" w:tentative="1">
      <w:start w:val="1"/>
      <w:numFmt w:val="bullet"/>
      <w:lvlText w:val="•"/>
      <w:lvlJc w:val="left"/>
      <w:pPr>
        <w:tabs>
          <w:tab w:val="num" w:pos="2160"/>
        </w:tabs>
        <w:ind w:left="2160" w:hanging="360"/>
      </w:pPr>
      <w:rPr>
        <w:rFonts w:ascii="Times New Roman" w:hAnsi="Times New Roman" w:hint="default"/>
      </w:rPr>
    </w:lvl>
    <w:lvl w:ilvl="3" w:tplc="C37260D8" w:tentative="1">
      <w:start w:val="1"/>
      <w:numFmt w:val="bullet"/>
      <w:lvlText w:val="•"/>
      <w:lvlJc w:val="left"/>
      <w:pPr>
        <w:tabs>
          <w:tab w:val="num" w:pos="2880"/>
        </w:tabs>
        <w:ind w:left="2880" w:hanging="360"/>
      </w:pPr>
      <w:rPr>
        <w:rFonts w:ascii="Times New Roman" w:hAnsi="Times New Roman" w:hint="default"/>
      </w:rPr>
    </w:lvl>
    <w:lvl w:ilvl="4" w:tplc="A0844EAA" w:tentative="1">
      <w:start w:val="1"/>
      <w:numFmt w:val="bullet"/>
      <w:lvlText w:val="•"/>
      <w:lvlJc w:val="left"/>
      <w:pPr>
        <w:tabs>
          <w:tab w:val="num" w:pos="3600"/>
        </w:tabs>
        <w:ind w:left="3600" w:hanging="360"/>
      </w:pPr>
      <w:rPr>
        <w:rFonts w:ascii="Times New Roman" w:hAnsi="Times New Roman" w:hint="default"/>
      </w:rPr>
    </w:lvl>
    <w:lvl w:ilvl="5" w:tplc="26224258" w:tentative="1">
      <w:start w:val="1"/>
      <w:numFmt w:val="bullet"/>
      <w:lvlText w:val="•"/>
      <w:lvlJc w:val="left"/>
      <w:pPr>
        <w:tabs>
          <w:tab w:val="num" w:pos="4320"/>
        </w:tabs>
        <w:ind w:left="4320" w:hanging="360"/>
      </w:pPr>
      <w:rPr>
        <w:rFonts w:ascii="Times New Roman" w:hAnsi="Times New Roman" w:hint="default"/>
      </w:rPr>
    </w:lvl>
    <w:lvl w:ilvl="6" w:tplc="B08698CE" w:tentative="1">
      <w:start w:val="1"/>
      <w:numFmt w:val="bullet"/>
      <w:lvlText w:val="•"/>
      <w:lvlJc w:val="left"/>
      <w:pPr>
        <w:tabs>
          <w:tab w:val="num" w:pos="5040"/>
        </w:tabs>
        <w:ind w:left="5040" w:hanging="360"/>
      </w:pPr>
      <w:rPr>
        <w:rFonts w:ascii="Times New Roman" w:hAnsi="Times New Roman" w:hint="default"/>
      </w:rPr>
    </w:lvl>
    <w:lvl w:ilvl="7" w:tplc="B26C6D68" w:tentative="1">
      <w:start w:val="1"/>
      <w:numFmt w:val="bullet"/>
      <w:lvlText w:val="•"/>
      <w:lvlJc w:val="left"/>
      <w:pPr>
        <w:tabs>
          <w:tab w:val="num" w:pos="5760"/>
        </w:tabs>
        <w:ind w:left="5760" w:hanging="360"/>
      </w:pPr>
      <w:rPr>
        <w:rFonts w:ascii="Times New Roman" w:hAnsi="Times New Roman" w:hint="default"/>
      </w:rPr>
    </w:lvl>
    <w:lvl w:ilvl="8" w:tplc="9A02AB26" w:tentative="1">
      <w:start w:val="1"/>
      <w:numFmt w:val="bullet"/>
      <w:lvlText w:val="•"/>
      <w:lvlJc w:val="left"/>
      <w:pPr>
        <w:tabs>
          <w:tab w:val="num" w:pos="6480"/>
        </w:tabs>
        <w:ind w:left="6480" w:hanging="360"/>
      </w:pPr>
      <w:rPr>
        <w:rFonts w:ascii="Times New Roman" w:hAnsi="Times New Roman" w:hint="default"/>
      </w:rPr>
    </w:lvl>
  </w:abstractNum>
  <w:num w:numId="1" w16cid:durableId="363405939">
    <w:abstractNumId w:val="24"/>
  </w:num>
  <w:num w:numId="2" w16cid:durableId="1258096149">
    <w:abstractNumId w:val="3"/>
  </w:num>
  <w:num w:numId="3" w16cid:durableId="1646206129">
    <w:abstractNumId w:val="20"/>
  </w:num>
  <w:num w:numId="4" w16cid:durableId="1179736828">
    <w:abstractNumId w:val="21"/>
  </w:num>
  <w:num w:numId="5" w16cid:durableId="1752845242">
    <w:abstractNumId w:val="16"/>
  </w:num>
  <w:num w:numId="6" w16cid:durableId="376970081">
    <w:abstractNumId w:val="1"/>
  </w:num>
  <w:num w:numId="7" w16cid:durableId="1145202201">
    <w:abstractNumId w:val="23"/>
  </w:num>
  <w:num w:numId="8" w16cid:durableId="1847672996">
    <w:abstractNumId w:val="17"/>
  </w:num>
  <w:num w:numId="9" w16cid:durableId="1420443636">
    <w:abstractNumId w:val="7"/>
  </w:num>
  <w:num w:numId="10" w16cid:durableId="1229615608">
    <w:abstractNumId w:val="22"/>
  </w:num>
  <w:num w:numId="11" w16cid:durableId="2059354476">
    <w:abstractNumId w:val="0"/>
  </w:num>
  <w:num w:numId="12" w16cid:durableId="861625016">
    <w:abstractNumId w:val="5"/>
  </w:num>
  <w:num w:numId="13" w16cid:durableId="1899047487">
    <w:abstractNumId w:val="11"/>
  </w:num>
  <w:num w:numId="14" w16cid:durableId="1718776668">
    <w:abstractNumId w:val="10"/>
  </w:num>
  <w:num w:numId="15" w16cid:durableId="240452380">
    <w:abstractNumId w:val="8"/>
  </w:num>
  <w:num w:numId="16" w16cid:durableId="709840438">
    <w:abstractNumId w:val="19"/>
  </w:num>
  <w:num w:numId="17" w16cid:durableId="1919092573">
    <w:abstractNumId w:val="2"/>
  </w:num>
  <w:num w:numId="18" w16cid:durableId="745612730">
    <w:abstractNumId w:val="4"/>
  </w:num>
  <w:num w:numId="19" w16cid:durableId="1041201489">
    <w:abstractNumId w:val="6"/>
  </w:num>
  <w:num w:numId="20" w16cid:durableId="897788494">
    <w:abstractNumId w:val="14"/>
  </w:num>
  <w:num w:numId="21" w16cid:durableId="128862015">
    <w:abstractNumId w:val="12"/>
  </w:num>
  <w:num w:numId="22" w16cid:durableId="1422945038">
    <w:abstractNumId w:val="18"/>
  </w:num>
  <w:num w:numId="23" w16cid:durableId="1128746475">
    <w:abstractNumId w:val="9"/>
  </w:num>
  <w:num w:numId="24" w16cid:durableId="1292858592">
    <w:abstractNumId w:val="15"/>
  </w:num>
  <w:num w:numId="25" w16cid:durableId="19444588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0D8"/>
    <w:rsid w:val="000167C9"/>
    <w:rsid w:val="0010196A"/>
    <w:rsid w:val="00147D02"/>
    <w:rsid w:val="001D5CAA"/>
    <w:rsid w:val="001D7AD1"/>
    <w:rsid w:val="002466B1"/>
    <w:rsid w:val="002807AE"/>
    <w:rsid w:val="0034644E"/>
    <w:rsid w:val="00370FBD"/>
    <w:rsid w:val="00404CC1"/>
    <w:rsid w:val="00471B4B"/>
    <w:rsid w:val="00541C1B"/>
    <w:rsid w:val="00617416"/>
    <w:rsid w:val="006E00D8"/>
    <w:rsid w:val="0095463C"/>
    <w:rsid w:val="009759E4"/>
    <w:rsid w:val="00C4249F"/>
    <w:rsid w:val="00D30859"/>
    <w:rsid w:val="00E0528F"/>
    <w:rsid w:val="00E222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ADAE1"/>
  <w15:chartTrackingRefBased/>
  <w15:docId w15:val="{75F0CEF6-95A2-364F-88AF-FAD993539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463C"/>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95463C"/>
    <w:pPr>
      <w:ind w:left="720"/>
      <w:contextualSpacing/>
    </w:pPr>
  </w:style>
  <w:style w:type="paragraph" w:styleId="Footer">
    <w:name w:val="footer"/>
    <w:basedOn w:val="Normal"/>
    <w:link w:val="FooterChar"/>
    <w:uiPriority w:val="99"/>
    <w:unhideWhenUsed/>
    <w:rsid w:val="00617416"/>
    <w:pPr>
      <w:tabs>
        <w:tab w:val="center" w:pos="4680"/>
        <w:tab w:val="right" w:pos="9360"/>
      </w:tabs>
    </w:pPr>
  </w:style>
  <w:style w:type="character" w:customStyle="1" w:styleId="FooterChar">
    <w:name w:val="Footer Char"/>
    <w:basedOn w:val="DefaultParagraphFont"/>
    <w:link w:val="Footer"/>
    <w:uiPriority w:val="99"/>
    <w:rsid w:val="00617416"/>
  </w:style>
  <w:style w:type="character" w:styleId="PageNumber">
    <w:name w:val="page number"/>
    <w:basedOn w:val="DefaultParagraphFont"/>
    <w:uiPriority w:val="99"/>
    <w:semiHidden/>
    <w:unhideWhenUsed/>
    <w:rsid w:val="00617416"/>
  </w:style>
  <w:style w:type="paragraph" w:styleId="Header">
    <w:name w:val="header"/>
    <w:basedOn w:val="Normal"/>
    <w:link w:val="HeaderChar"/>
    <w:uiPriority w:val="99"/>
    <w:unhideWhenUsed/>
    <w:rsid w:val="00617416"/>
    <w:pPr>
      <w:tabs>
        <w:tab w:val="center" w:pos="4680"/>
        <w:tab w:val="right" w:pos="9360"/>
      </w:tabs>
    </w:pPr>
  </w:style>
  <w:style w:type="character" w:customStyle="1" w:styleId="HeaderChar">
    <w:name w:val="Header Char"/>
    <w:basedOn w:val="DefaultParagraphFont"/>
    <w:link w:val="Header"/>
    <w:uiPriority w:val="99"/>
    <w:rsid w:val="006174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97642">
      <w:bodyDiv w:val="1"/>
      <w:marLeft w:val="0"/>
      <w:marRight w:val="0"/>
      <w:marTop w:val="0"/>
      <w:marBottom w:val="0"/>
      <w:divBdr>
        <w:top w:val="none" w:sz="0" w:space="0" w:color="auto"/>
        <w:left w:val="none" w:sz="0" w:space="0" w:color="auto"/>
        <w:bottom w:val="none" w:sz="0" w:space="0" w:color="auto"/>
        <w:right w:val="none" w:sz="0" w:space="0" w:color="auto"/>
      </w:divBdr>
      <w:divsChild>
        <w:div w:id="1170216643">
          <w:marLeft w:val="274"/>
          <w:marRight w:val="0"/>
          <w:marTop w:val="86"/>
          <w:marBottom w:val="0"/>
          <w:divBdr>
            <w:top w:val="none" w:sz="0" w:space="0" w:color="auto"/>
            <w:left w:val="none" w:sz="0" w:space="0" w:color="auto"/>
            <w:bottom w:val="none" w:sz="0" w:space="0" w:color="auto"/>
            <w:right w:val="none" w:sz="0" w:space="0" w:color="auto"/>
          </w:divBdr>
        </w:div>
        <w:div w:id="1203397882">
          <w:marLeft w:val="274"/>
          <w:marRight w:val="0"/>
          <w:marTop w:val="86"/>
          <w:marBottom w:val="0"/>
          <w:divBdr>
            <w:top w:val="none" w:sz="0" w:space="0" w:color="auto"/>
            <w:left w:val="none" w:sz="0" w:space="0" w:color="auto"/>
            <w:bottom w:val="none" w:sz="0" w:space="0" w:color="auto"/>
            <w:right w:val="none" w:sz="0" w:space="0" w:color="auto"/>
          </w:divBdr>
        </w:div>
        <w:div w:id="1084454438">
          <w:marLeft w:val="274"/>
          <w:marRight w:val="0"/>
          <w:marTop w:val="86"/>
          <w:marBottom w:val="0"/>
          <w:divBdr>
            <w:top w:val="none" w:sz="0" w:space="0" w:color="auto"/>
            <w:left w:val="none" w:sz="0" w:space="0" w:color="auto"/>
            <w:bottom w:val="none" w:sz="0" w:space="0" w:color="auto"/>
            <w:right w:val="none" w:sz="0" w:space="0" w:color="auto"/>
          </w:divBdr>
        </w:div>
        <w:div w:id="1851136582">
          <w:marLeft w:val="274"/>
          <w:marRight w:val="0"/>
          <w:marTop w:val="86"/>
          <w:marBottom w:val="0"/>
          <w:divBdr>
            <w:top w:val="none" w:sz="0" w:space="0" w:color="auto"/>
            <w:left w:val="none" w:sz="0" w:space="0" w:color="auto"/>
            <w:bottom w:val="none" w:sz="0" w:space="0" w:color="auto"/>
            <w:right w:val="none" w:sz="0" w:space="0" w:color="auto"/>
          </w:divBdr>
        </w:div>
      </w:divsChild>
    </w:div>
    <w:div w:id="107627899">
      <w:bodyDiv w:val="1"/>
      <w:marLeft w:val="0"/>
      <w:marRight w:val="0"/>
      <w:marTop w:val="0"/>
      <w:marBottom w:val="0"/>
      <w:divBdr>
        <w:top w:val="none" w:sz="0" w:space="0" w:color="auto"/>
        <w:left w:val="none" w:sz="0" w:space="0" w:color="auto"/>
        <w:bottom w:val="none" w:sz="0" w:space="0" w:color="auto"/>
        <w:right w:val="none" w:sz="0" w:space="0" w:color="auto"/>
      </w:divBdr>
    </w:div>
    <w:div w:id="113714131">
      <w:bodyDiv w:val="1"/>
      <w:marLeft w:val="0"/>
      <w:marRight w:val="0"/>
      <w:marTop w:val="0"/>
      <w:marBottom w:val="0"/>
      <w:divBdr>
        <w:top w:val="none" w:sz="0" w:space="0" w:color="auto"/>
        <w:left w:val="none" w:sz="0" w:space="0" w:color="auto"/>
        <w:bottom w:val="none" w:sz="0" w:space="0" w:color="auto"/>
        <w:right w:val="none" w:sz="0" w:space="0" w:color="auto"/>
      </w:divBdr>
      <w:divsChild>
        <w:div w:id="706220745">
          <w:marLeft w:val="274"/>
          <w:marRight w:val="0"/>
          <w:marTop w:val="86"/>
          <w:marBottom w:val="0"/>
          <w:divBdr>
            <w:top w:val="none" w:sz="0" w:space="0" w:color="auto"/>
            <w:left w:val="none" w:sz="0" w:space="0" w:color="auto"/>
            <w:bottom w:val="none" w:sz="0" w:space="0" w:color="auto"/>
            <w:right w:val="none" w:sz="0" w:space="0" w:color="auto"/>
          </w:divBdr>
        </w:div>
        <w:div w:id="230192087">
          <w:marLeft w:val="274"/>
          <w:marRight w:val="0"/>
          <w:marTop w:val="86"/>
          <w:marBottom w:val="0"/>
          <w:divBdr>
            <w:top w:val="none" w:sz="0" w:space="0" w:color="auto"/>
            <w:left w:val="none" w:sz="0" w:space="0" w:color="auto"/>
            <w:bottom w:val="none" w:sz="0" w:space="0" w:color="auto"/>
            <w:right w:val="none" w:sz="0" w:space="0" w:color="auto"/>
          </w:divBdr>
        </w:div>
        <w:div w:id="1461261323">
          <w:marLeft w:val="274"/>
          <w:marRight w:val="0"/>
          <w:marTop w:val="86"/>
          <w:marBottom w:val="0"/>
          <w:divBdr>
            <w:top w:val="none" w:sz="0" w:space="0" w:color="auto"/>
            <w:left w:val="none" w:sz="0" w:space="0" w:color="auto"/>
            <w:bottom w:val="none" w:sz="0" w:space="0" w:color="auto"/>
            <w:right w:val="none" w:sz="0" w:space="0" w:color="auto"/>
          </w:divBdr>
        </w:div>
        <w:div w:id="1323437012">
          <w:marLeft w:val="274"/>
          <w:marRight w:val="0"/>
          <w:marTop w:val="86"/>
          <w:marBottom w:val="0"/>
          <w:divBdr>
            <w:top w:val="none" w:sz="0" w:space="0" w:color="auto"/>
            <w:left w:val="none" w:sz="0" w:space="0" w:color="auto"/>
            <w:bottom w:val="none" w:sz="0" w:space="0" w:color="auto"/>
            <w:right w:val="none" w:sz="0" w:space="0" w:color="auto"/>
          </w:divBdr>
        </w:div>
        <w:div w:id="1349217037">
          <w:marLeft w:val="274"/>
          <w:marRight w:val="0"/>
          <w:marTop w:val="86"/>
          <w:marBottom w:val="0"/>
          <w:divBdr>
            <w:top w:val="none" w:sz="0" w:space="0" w:color="auto"/>
            <w:left w:val="none" w:sz="0" w:space="0" w:color="auto"/>
            <w:bottom w:val="none" w:sz="0" w:space="0" w:color="auto"/>
            <w:right w:val="none" w:sz="0" w:space="0" w:color="auto"/>
          </w:divBdr>
        </w:div>
      </w:divsChild>
    </w:div>
    <w:div w:id="118257852">
      <w:bodyDiv w:val="1"/>
      <w:marLeft w:val="0"/>
      <w:marRight w:val="0"/>
      <w:marTop w:val="0"/>
      <w:marBottom w:val="0"/>
      <w:divBdr>
        <w:top w:val="none" w:sz="0" w:space="0" w:color="auto"/>
        <w:left w:val="none" w:sz="0" w:space="0" w:color="auto"/>
        <w:bottom w:val="none" w:sz="0" w:space="0" w:color="auto"/>
        <w:right w:val="none" w:sz="0" w:space="0" w:color="auto"/>
      </w:divBdr>
    </w:div>
    <w:div w:id="122432641">
      <w:bodyDiv w:val="1"/>
      <w:marLeft w:val="0"/>
      <w:marRight w:val="0"/>
      <w:marTop w:val="0"/>
      <w:marBottom w:val="0"/>
      <w:divBdr>
        <w:top w:val="none" w:sz="0" w:space="0" w:color="auto"/>
        <w:left w:val="none" w:sz="0" w:space="0" w:color="auto"/>
        <w:bottom w:val="none" w:sz="0" w:space="0" w:color="auto"/>
        <w:right w:val="none" w:sz="0" w:space="0" w:color="auto"/>
      </w:divBdr>
    </w:div>
    <w:div w:id="188154097">
      <w:bodyDiv w:val="1"/>
      <w:marLeft w:val="0"/>
      <w:marRight w:val="0"/>
      <w:marTop w:val="0"/>
      <w:marBottom w:val="0"/>
      <w:divBdr>
        <w:top w:val="none" w:sz="0" w:space="0" w:color="auto"/>
        <w:left w:val="none" w:sz="0" w:space="0" w:color="auto"/>
        <w:bottom w:val="none" w:sz="0" w:space="0" w:color="auto"/>
        <w:right w:val="none" w:sz="0" w:space="0" w:color="auto"/>
      </w:divBdr>
    </w:div>
    <w:div w:id="222838252">
      <w:bodyDiv w:val="1"/>
      <w:marLeft w:val="0"/>
      <w:marRight w:val="0"/>
      <w:marTop w:val="0"/>
      <w:marBottom w:val="0"/>
      <w:divBdr>
        <w:top w:val="none" w:sz="0" w:space="0" w:color="auto"/>
        <w:left w:val="none" w:sz="0" w:space="0" w:color="auto"/>
        <w:bottom w:val="none" w:sz="0" w:space="0" w:color="auto"/>
        <w:right w:val="none" w:sz="0" w:space="0" w:color="auto"/>
      </w:divBdr>
    </w:div>
    <w:div w:id="228418776">
      <w:bodyDiv w:val="1"/>
      <w:marLeft w:val="0"/>
      <w:marRight w:val="0"/>
      <w:marTop w:val="0"/>
      <w:marBottom w:val="0"/>
      <w:divBdr>
        <w:top w:val="none" w:sz="0" w:space="0" w:color="auto"/>
        <w:left w:val="none" w:sz="0" w:space="0" w:color="auto"/>
        <w:bottom w:val="none" w:sz="0" w:space="0" w:color="auto"/>
        <w:right w:val="none" w:sz="0" w:space="0" w:color="auto"/>
      </w:divBdr>
      <w:divsChild>
        <w:div w:id="1142190451">
          <w:marLeft w:val="274"/>
          <w:marRight w:val="0"/>
          <w:marTop w:val="86"/>
          <w:marBottom w:val="0"/>
          <w:divBdr>
            <w:top w:val="none" w:sz="0" w:space="0" w:color="auto"/>
            <w:left w:val="none" w:sz="0" w:space="0" w:color="auto"/>
            <w:bottom w:val="none" w:sz="0" w:space="0" w:color="auto"/>
            <w:right w:val="none" w:sz="0" w:space="0" w:color="auto"/>
          </w:divBdr>
        </w:div>
        <w:div w:id="514465488">
          <w:marLeft w:val="274"/>
          <w:marRight w:val="0"/>
          <w:marTop w:val="86"/>
          <w:marBottom w:val="0"/>
          <w:divBdr>
            <w:top w:val="none" w:sz="0" w:space="0" w:color="auto"/>
            <w:left w:val="none" w:sz="0" w:space="0" w:color="auto"/>
            <w:bottom w:val="none" w:sz="0" w:space="0" w:color="auto"/>
            <w:right w:val="none" w:sz="0" w:space="0" w:color="auto"/>
          </w:divBdr>
        </w:div>
        <w:div w:id="1862815436">
          <w:marLeft w:val="274"/>
          <w:marRight w:val="0"/>
          <w:marTop w:val="86"/>
          <w:marBottom w:val="0"/>
          <w:divBdr>
            <w:top w:val="none" w:sz="0" w:space="0" w:color="auto"/>
            <w:left w:val="none" w:sz="0" w:space="0" w:color="auto"/>
            <w:bottom w:val="none" w:sz="0" w:space="0" w:color="auto"/>
            <w:right w:val="none" w:sz="0" w:space="0" w:color="auto"/>
          </w:divBdr>
        </w:div>
        <w:div w:id="542442511">
          <w:marLeft w:val="274"/>
          <w:marRight w:val="0"/>
          <w:marTop w:val="86"/>
          <w:marBottom w:val="0"/>
          <w:divBdr>
            <w:top w:val="none" w:sz="0" w:space="0" w:color="auto"/>
            <w:left w:val="none" w:sz="0" w:space="0" w:color="auto"/>
            <w:bottom w:val="none" w:sz="0" w:space="0" w:color="auto"/>
            <w:right w:val="none" w:sz="0" w:space="0" w:color="auto"/>
          </w:divBdr>
        </w:div>
        <w:div w:id="1575552528">
          <w:marLeft w:val="274"/>
          <w:marRight w:val="0"/>
          <w:marTop w:val="86"/>
          <w:marBottom w:val="0"/>
          <w:divBdr>
            <w:top w:val="none" w:sz="0" w:space="0" w:color="auto"/>
            <w:left w:val="none" w:sz="0" w:space="0" w:color="auto"/>
            <w:bottom w:val="none" w:sz="0" w:space="0" w:color="auto"/>
            <w:right w:val="none" w:sz="0" w:space="0" w:color="auto"/>
          </w:divBdr>
        </w:div>
        <w:div w:id="1743405975">
          <w:marLeft w:val="274"/>
          <w:marRight w:val="0"/>
          <w:marTop w:val="86"/>
          <w:marBottom w:val="0"/>
          <w:divBdr>
            <w:top w:val="none" w:sz="0" w:space="0" w:color="auto"/>
            <w:left w:val="none" w:sz="0" w:space="0" w:color="auto"/>
            <w:bottom w:val="none" w:sz="0" w:space="0" w:color="auto"/>
            <w:right w:val="none" w:sz="0" w:space="0" w:color="auto"/>
          </w:divBdr>
        </w:div>
      </w:divsChild>
    </w:div>
    <w:div w:id="323047253">
      <w:bodyDiv w:val="1"/>
      <w:marLeft w:val="0"/>
      <w:marRight w:val="0"/>
      <w:marTop w:val="0"/>
      <w:marBottom w:val="0"/>
      <w:divBdr>
        <w:top w:val="none" w:sz="0" w:space="0" w:color="auto"/>
        <w:left w:val="none" w:sz="0" w:space="0" w:color="auto"/>
        <w:bottom w:val="none" w:sz="0" w:space="0" w:color="auto"/>
        <w:right w:val="none" w:sz="0" w:space="0" w:color="auto"/>
      </w:divBdr>
      <w:divsChild>
        <w:div w:id="991329715">
          <w:marLeft w:val="274"/>
          <w:marRight w:val="0"/>
          <w:marTop w:val="86"/>
          <w:marBottom w:val="0"/>
          <w:divBdr>
            <w:top w:val="none" w:sz="0" w:space="0" w:color="auto"/>
            <w:left w:val="none" w:sz="0" w:space="0" w:color="auto"/>
            <w:bottom w:val="none" w:sz="0" w:space="0" w:color="auto"/>
            <w:right w:val="none" w:sz="0" w:space="0" w:color="auto"/>
          </w:divBdr>
        </w:div>
        <w:div w:id="235283881">
          <w:marLeft w:val="274"/>
          <w:marRight w:val="0"/>
          <w:marTop w:val="86"/>
          <w:marBottom w:val="0"/>
          <w:divBdr>
            <w:top w:val="none" w:sz="0" w:space="0" w:color="auto"/>
            <w:left w:val="none" w:sz="0" w:space="0" w:color="auto"/>
            <w:bottom w:val="none" w:sz="0" w:space="0" w:color="auto"/>
            <w:right w:val="none" w:sz="0" w:space="0" w:color="auto"/>
          </w:divBdr>
        </w:div>
        <w:div w:id="1184636525">
          <w:marLeft w:val="274"/>
          <w:marRight w:val="0"/>
          <w:marTop w:val="86"/>
          <w:marBottom w:val="0"/>
          <w:divBdr>
            <w:top w:val="none" w:sz="0" w:space="0" w:color="auto"/>
            <w:left w:val="none" w:sz="0" w:space="0" w:color="auto"/>
            <w:bottom w:val="none" w:sz="0" w:space="0" w:color="auto"/>
            <w:right w:val="none" w:sz="0" w:space="0" w:color="auto"/>
          </w:divBdr>
        </w:div>
        <w:div w:id="995033265">
          <w:marLeft w:val="274"/>
          <w:marRight w:val="0"/>
          <w:marTop w:val="86"/>
          <w:marBottom w:val="0"/>
          <w:divBdr>
            <w:top w:val="none" w:sz="0" w:space="0" w:color="auto"/>
            <w:left w:val="none" w:sz="0" w:space="0" w:color="auto"/>
            <w:bottom w:val="none" w:sz="0" w:space="0" w:color="auto"/>
            <w:right w:val="none" w:sz="0" w:space="0" w:color="auto"/>
          </w:divBdr>
        </w:div>
      </w:divsChild>
    </w:div>
    <w:div w:id="388647962">
      <w:bodyDiv w:val="1"/>
      <w:marLeft w:val="0"/>
      <w:marRight w:val="0"/>
      <w:marTop w:val="0"/>
      <w:marBottom w:val="0"/>
      <w:divBdr>
        <w:top w:val="none" w:sz="0" w:space="0" w:color="auto"/>
        <w:left w:val="none" w:sz="0" w:space="0" w:color="auto"/>
        <w:bottom w:val="none" w:sz="0" w:space="0" w:color="auto"/>
        <w:right w:val="none" w:sz="0" w:space="0" w:color="auto"/>
      </w:divBdr>
      <w:divsChild>
        <w:div w:id="1257131577">
          <w:marLeft w:val="274"/>
          <w:marRight w:val="0"/>
          <w:marTop w:val="86"/>
          <w:marBottom w:val="0"/>
          <w:divBdr>
            <w:top w:val="none" w:sz="0" w:space="0" w:color="auto"/>
            <w:left w:val="none" w:sz="0" w:space="0" w:color="auto"/>
            <w:bottom w:val="none" w:sz="0" w:space="0" w:color="auto"/>
            <w:right w:val="none" w:sz="0" w:space="0" w:color="auto"/>
          </w:divBdr>
        </w:div>
        <w:div w:id="291718506">
          <w:marLeft w:val="274"/>
          <w:marRight w:val="0"/>
          <w:marTop w:val="86"/>
          <w:marBottom w:val="0"/>
          <w:divBdr>
            <w:top w:val="none" w:sz="0" w:space="0" w:color="auto"/>
            <w:left w:val="none" w:sz="0" w:space="0" w:color="auto"/>
            <w:bottom w:val="none" w:sz="0" w:space="0" w:color="auto"/>
            <w:right w:val="none" w:sz="0" w:space="0" w:color="auto"/>
          </w:divBdr>
        </w:div>
        <w:div w:id="940914189">
          <w:marLeft w:val="274"/>
          <w:marRight w:val="0"/>
          <w:marTop w:val="86"/>
          <w:marBottom w:val="0"/>
          <w:divBdr>
            <w:top w:val="none" w:sz="0" w:space="0" w:color="auto"/>
            <w:left w:val="none" w:sz="0" w:space="0" w:color="auto"/>
            <w:bottom w:val="none" w:sz="0" w:space="0" w:color="auto"/>
            <w:right w:val="none" w:sz="0" w:space="0" w:color="auto"/>
          </w:divBdr>
        </w:div>
      </w:divsChild>
    </w:div>
    <w:div w:id="392587356">
      <w:bodyDiv w:val="1"/>
      <w:marLeft w:val="0"/>
      <w:marRight w:val="0"/>
      <w:marTop w:val="0"/>
      <w:marBottom w:val="0"/>
      <w:divBdr>
        <w:top w:val="none" w:sz="0" w:space="0" w:color="auto"/>
        <w:left w:val="none" w:sz="0" w:space="0" w:color="auto"/>
        <w:bottom w:val="none" w:sz="0" w:space="0" w:color="auto"/>
        <w:right w:val="none" w:sz="0" w:space="0" w:color="auto"/>
      </w:divBdr>
      <w:divsChild>
        <w:div w:id="684556124">
          <w:marLeft w:val="274"/>
          <w:marRight w:val="0"/>
          <w:marTop w:val="86"/>
          <w:marBottom w:val="0"/>
          <w:divBdr>
            <w:top w:val="none" w:sz="0" w:space="0" w:color="auto"/>
            <w:left w:val="none" w:sz="0" w:space="0" w:color="auto"/>
            <w:bottom w:val="none" w:sz="0" w:space="0" w:color="auto"/>
            <w:right w:val="none" w:sz="0" w:space="0" w:color="auto"/>
          </w:divBdr>
        </w:div>
        <w:div w:id="1857452228">
          <w:marLeft w:val="274"/>
          <w:marRight w:val="0"/>
          <w:marTop w:val="86"/>
          <w:marBottom w:val="0"/>
          <w:divBdr>
            <w:top w:val="none" w:sz="0" w:space="0" w:color="auto"/>
            <w:left w:val="none" w:sz="0" w:space="0" w:color="auto"/>
            <w:bottom w:val="none" w:sz="0" w:space="0" w:color="auto"/>
            <w:right w:val="none" w:sz="0" w:space="0" w:color="auto"/>
          </w:divBdr>
        </w:div>
        <w:div w:id="1090127822">
          <w:marLeft w:val="274"/>
          <w:marRight w:val="0"/>
          <w:marTop w:val="86"/>
          <w:marBottom w:val="0"/>
          <w:divBdr>
            <w:top w:val="none" w:sz="0" w:space="0" w:color="auto"/>
            <w:left w:val="none" w:sz="0" w:space="0" w:color="auto"/>
            <w:bottom w:val="none" w:sz="0" w:space="0" w:color="auto"/>
            <w:right w:val="none" w:sz="0" w:space="0" w:color="auto"/>
          </w:divBdr>
        </w:div>
        <w:div w:id="1574898495">
          <w:marLeft w:val="274"/>
          <w:marRight w:val="0"/>
          <w:marTop w:val="86"/>
          <w:marBottom w:val="0"/>
          <w:divBdr>
            <w:top w:val="none" w:sz="0" w:space="0" w:color="auto"/>
            <w:left w:val="none" w:sz="0" w:space="0" w:color="auto"/>
            <w:bottom w:val="none" w:sz="0" w:space="0" w:color="auto"/>
            <w:right w:val="none" w:sz="0" w:space="0" w:color="auto"/>
          </w:divBdr>
        </w:div>
        <w:div w:id="1448618602">
          <w:marLeft w:val="274"/>
          <w:marRight w:val="0"/>
          <w:marTop w:val="86"/>
          <w:marBottom w:val="0"/>
          <w:divBdr>
            <w:top w:val="none" w:sz="0" w:space="0" w:color="auto"/>
            <w:left w:val="none" w:sz="0" w:space="0" w:color="auto"/>
            <w:bottom w:val="none" w:sz="0" w:space="0" w:color="auto"/>
            <w:right w:val="none" w:sz="0" w:space="0" w:color="auto"/>
          </w:divBdr>
        </w:div>
        <w:div w:id="1530530319">
          <w:marLeft w:val="274"/>
          <w:marRight w:val="0"/>
          <w:marTop w:val="86"/>
          <w:marBottom w:val="0"/>
          <w:divBdr>
            <w:top w:val="none" w:sz="0" w:space="0" w:color="auto"/>
            <w:left w:val="none" w:sz="0" w:space="0" w:color="auto"/>
            <w:bottom w:val="none" w:sz="0" w:space="0" w:color="auto"/>
            <w:right w:val="none" w:sz="0" w:space="0" w:color="auto"/>
          </w:divBdr>
        </w:div>
        <w:div w:id="909656834">
          <w:marLeft w:val="274"/>
          <w:marRight w:val="0"/>
          <w:marTop w:val="86"/>
          <w:marBottom w:val="0"/>
          <w:divBdr>
            <w:top w:val="none" w:sz="0" w:space="0" w:color="auto"/>
            <w:left w:val="none" w:sz="0" w:space="0" w:color="auto"/>
            <w:bottom w:val="none" w:sz="0" w:space="0" w:color="auto"/>
            <w:right w:val="none" w:sz="0" w:space="0" w:color="auto"/>
          </w:divBdr>
        </w:div>
        <w:div w:id="1207643571">
          <w:marLeft w:val="274"/>
          <w:marRight w:val="0"/>
          <w:marTop w:val="86"/>
          <w:marBottom w:val="0"/>
          <w:divBdr>
            <w:top w:val="none" w:sz="0" w:space="0" w:color="auto"/>
            <w:left w:val="none" w:sz="0" w:space="0" w:color="auto"/>
            <w:bottom w:val="none" w:sz="0" w:space="0" w:color="auto"/>
            <w:right w:val="none" w:sz="0" w:space="0" w:color="auto"/>
          </w:divBdr>
        </w:div>
        <w:div w:id="1682857634">
          <w:marLeft w:val="274"/>
          <w:marRight w:val="0"/>
          <w:marTop w:val="86"/>
          <w:marBottom w:val="0"/>
          <w:divBdr>
            <w:top w:val="none" w:sz="0" w:space="0" w:color="auto"/>
            <w:left w:val="none" w:sz="0" w:space="0" w:color="auto"/>
            <w:bottom w:val="none" w:sz="0" w:space="0" w:color="auto"/>
            <w:right w:val="none" w:sz="0" w:space="0" w:color="auto"/>
          </w:divBdr>
        </w:div>
      </w:divsChild>
    </w:div>
    <w:div w:id="422801616">
      <w:bodyDiv w:val="1"/>
      <w:marLeft w:val="0"/>
      <w:marRight w:val="0"/>
      <w:marTop w:val="0"/>
      <w:marBottom w:val="0"/>
      <w:divBdr>
        <w:top w:val="none" w:sz="0" w:space="0" w:color="auto"/>
        <w:left w:val="none" w:sz="0" w:space="0" w:color="auto"/>
        <w:bottom w:val="none" w:sz="0" w:space="0" w:color="auto"/>
        <w:right w:val="none" w:sz="0" w:space="0" w:color="auto"/>
      </w:divBdr>
    </w:div>
    <w:div w:id="440220597">
      <w:bodyDiv w:val="1"/>
      <w:marLeft w:val="0"/>
      <w:marRight w:val="0"/>
      <w:marTop w:val="0"/>
      <w:marBottom w:val="0"/>
      <w:divBdr>
        <w:top w:val="none" w:sz="0" w:space="0" w:color="auto"/>
        <w:left w:val="none" w:sz="0" w:space="0" w:color="auto"/>
        <w:bottom w:val="none" w:sz="0" w:space="0" w:color="auto"/>
        <w:right w:val="none" w:sz="0" w:space="0" w:color="auto"/>
      </w:divBdr>
      <w:divsChild>
        <w:div w:id="1120077642">
          <w:marLeft w:val="274"/>
          <w:marRight w:val="0"/>
          <w:marTop w:val="86"/>
          <w:marBottom w:val="0"/>
          <w:divBdr>
            <w:top w:val="none" w:sz="0" w:space="0" w:color="auto"/>
            <w:left w:val="none" w:sz="0" w:space="0" w:color="auto"/>
            <w:bottom w:val="none" w:sz="0" w:space="0" w:color="auto"/>
            <w:right w:val="none" w:sz="0" w:space="0" w:color="auto"/>
          </w:divBdr>
        </w:div>
      </w:divsChild>
    </w:div>
    <w:div w:id="544608405">
      <w:bodyDiv w:val="1"/>
      <w:marLeft w:val="0"/>
      <w:marRight w:val="0"/>
      <w:marTop w:val="0"/>
      <w:marBottom w:val="0"/>
      <w:divBdr>
        <w:top w:val="none" w:sz="0" w:space="0" w:color="auto"/>
        <w:left w:val="none" w:sz="0" w:space="0" w:color="auto"/>
        <w:bottom w:val="none" w:sz="0" w:space="0" w:color="auto"/>
        <w:right w:val="none" w:sz="0" w:space="0" w:color="auto"/>
      </w:divBdr>
      <w:divsChild>
        <w:div w:id="864561374">
          <w:marLeft w:val="274"/>
          <w:marRight w:val="0"/>
          <w:marTop w:val="86"/>
          <w:marBottom w:val="0"/>
          <w:divBdr>
            <w:top w:val="none" w:sz="0" w:space="0" w:color="auto"/>
            <w:left w:val="none" w:sz="0" w:space="0" w:color="auto"/>
            <w:bottom w:val="none" w:sz="0" w:space="0" w:color="auto"/>
            <w:right w:val="none" w:sz="0" w:space="0" w:color="auto"/>
          </w:divBdr>
        </w:div>
        <w:div w:id="1580676138">
          <w:marLeft w:val="274"/>
          <w:marRight w:val="0"/>
          <w:marTop w:val="86"/>
          <w:marBottom w:val="0"/>
          <w:divBdr>
            <w:top w:val="none" w:sz="0" w:space="0" w:color="auto"/>
            <w:left w:val="none" w:sz="0" w:space="0" w:color="auto"/>
            <w:bottom w:val="none" w:sz="0" w:space="0" w:color="auto"/>
            <w:right w:val="none" w:sz="0" w:space="0" w:color="auto"/>
          </w:divBdr>
        </w:div>
        <w:div w:id="58720813">
          <w:marLeft w:val="274"/>
          <w:marRight w:val="0"/>
          <w:marTop w:val="86"/>
          <w:marBottom w:val="0"/>
          <w:divBdr>
            <w:top w:val="none" w:sz="0" w:space="0" w:color="auto"/>
            <w:left w:val="none" w:sz="0" w:space="0" w:color="auto"/>
            <w:bottom w:val="none" w:sz="0" w:space="0" w:color="auto"/>
            <w:right w:val="none" w:sz="0" w:space="0" w:color="auto"/>
          </w:divBdr>
        </w:div>
        <w:div w:id="1322805166">
          <w:marLeft w:val="274"/>
          <w:marRight w:val="0"/>
          <w:marTop w:val="86"/>
          <w:marBottom w:val="0"/>
          <w:divBdr>
            <w:top w:val="none" w:sz="0" w:space="0" w:color="auto"/>
            <w:left w:val="none" w:sz="0" w:space="0" w:color="auto"/>
            <w:bottom w:val="none" w:sz="0" w:space="0" w:color="auto"/>
            <w:right w:val="none" w:sz="0" w:space="0" w:color="auto"/>
          </w:divBdr>
        </w:div>
      </w:divsChild>
    </w:div>
    <w:div w:id="600920102">
      <w:bodyDiv w:val="1"/>
      <w:marLeft w:val="0"/>
      <w:marRight w:val="0"/>
      <w:marTop w:val="0"/>
      <w:marBottom w:val="0"/>
      <w:divBdr>
        <w:top w:val="none" w:sz="0" w:space="0" w:color="auto"/>
        <w:left w:val="none" w:sz="0" w:space="0" w:color="auto"/>
        <w:bottom w:val="none" w:sz="0" w:space="0" w:color="auto"/>
        <w:right w:val="none" w:sz="0" w:space="0" w:color="auto"/>
      </w:divBdr>
      <w:divsChild>
        <w:div w:id="155270597">
          <w:marLeft w:val="274"/>
          <w:marRight w:val="0"/>
          <w:marTop w:val="86"/>
          <w:marBottom w:val="0"/>
          <w:divBdr>
            <w:top w:val="none" w:sz="0" w:space="0" w:color="auto"/>
            <w:left w:val="none" w:sz="0" w:space="0" w:color="auto"/>
            <w:bottom w:val="none" w:sz="0" w:space="0" w:color="auto"/>
            <w:right w:val="none" w:sz="0" w:space="0" w:color="auto"/>
          </w:divBdr>
        </w:div>
        <w:div w:id="1617565251">
          <w:marLeft w:val="274"/>
          <w:marRight w:val="0"/>
          <w:marTop w:val="86"/>
          <w:marBottom w:val="0"/>
          <w:divBdr>
            <w:top w:val="none" w:sz="0" w:space="0" w:color="auto"/>
            <w:left w:val="none" w:sz="0" w:space="0" w:color="auto"/>
            <w:bottom w:val="none" w:sz="0" w:space="0" w:color="auto"/>
            <w:right w:val="none" w:sz="0" w:space="0" w:color="auto"/>
          </w:divBdr>
        </w:div>
        <w:div w:id="698824889">
          <w:marLeft w:val="274"/>
          <w:marRight w:val="0"/>
          <w:marTop w:val="86"/>
          <w:marBottom w:val="0"/>
          <w:divBdr>
            <w:top w:val="none" w:sz="0" w:space="0" w:color="auto"/>
            <w:left w:val="none" w:sz="0" w:space="0" w:color="auto"/>
            <w:bottom w:val="none" w:sz="0" w:space="0" w:color="auto"/>
            <w:right w:val="none" w:sz="0" w:space="0" w:color="auto"/>
          </w:divBdr>
        </w:div>
      </w:divsChild>
    </w:div>
    <w:div w:id="770512169">
      <w:bodyDiv w:val="1"/>
      <w:marLeft w:val="0"/>
      <w:marRight w:val="0"/>
      <w:marTop w:val="0"/>
      <w:marBottom w:val="0"/>
      <w:divBdr>
        <w:top w:val="none" w:sz="0" w:space="0" w:color="auto"/>
        <w:left w:val="none" w:sz="0" w:space="0" w:color="auto"/>
        <w:bottom w:val="none" w:sz="0" w:space="0" w:color="auto"/>
        <w:right w:val="none" w:sz="0" w:space="0" w:color="auto"/>
      </w:divBdr>
      <w:divsChild>
        <w:div w:id="17434415">
          <w:marLeft w:val="274"/>
          <w:marRight w:val="0"/>
          <w:marTop w:val="86"/>
          <w:marBottom w:val="0"/>
          <w:divBdr>
            <w:top w:val="none" w:sz="0" w:space="0" w:color="auto"/>
            <w:left w:val="none" w:sz="0" w:space="0" w:color="auto"/>
            <w:bottom w:val="none" w:sz="0" w:space="0" w:color="auto"/>
            <w:right w:val="none" w:sz="0" w:space="0" w:color="auto"/>
          </w:divBdr>
        </w:div>
        <w:div w:id="1928224477">
          <w:marLeft w:val="274"/>
          <w:marRight w:val="0"/>
          <w:marTop w:val="86"/>
          <w:marBottom w:val="0"/>
          <w:divBdr>
            <w:top w:val="none" w:sz="0" w:space="0" w:color="auto"/>
            <w:left w:val="none" w:sz="0" w:space="0" w:color="auto"/>
            <w:bottom w:val="none" w:sz="0" w:space="0" w:color="auto"/>
            <w:right w:val="none" w:sz="0" w:space="0" w:color="auto"/>
          </w:divBdr>
        </w:div>
        <w:div w:id="1323771796">
          <w:marLeft w:val="274"/>
          <w:marRight w:val="0"/>
          <w:marTop w:val="86"/>
          <w:marBottom w:val="0"/>
          <w:divBdr>
            <w:top w:val="none" w:sz="0" w:space="0" w:color="auto"/>
            <w:left w:val="none" w:sz="0" w:space="0" w:color="auto"/>
            <w:bottom w:val="none" w:sz="0" w:space="0" w:color="auto"/>
            <w:right w:val="none" w:sz="0" w:space="0" w:color="auto"/>
          </w:divBdr>
        </w:div>
        <w:div w:id="1358316607">
          <w:marLeft w:val="274"/>
          <w:marRight w:val="0"/>
          <w:marTop w:val="86"/>
          <w:marBottom w:val="0"/>
          <w:divBdr>
            <w:top w:val="none" w:sz="0" w:space="0" w:color="auto"/>
            <w:left w:val="none" w:sz="0" w:space="0" w:color="auto"/>
            <w:bottom w:val="none" w:sz="0" w:space="0" w:color="auto"/>
            <w:right w:val="none" w:sz="0" w:space="0" w:color="auto"/>
          </w:divBdr>
        </w:div>
        <w:div w:id="259141969">
          <w:marLeft w:val="274"/>
          <w:marRight w:val="0"/>
          <w:marTop w:val="86"/>
          <w:marBottom w:val="0"/>
          <w:divBdr>
            <w:top w:val="none" w:sz="0" w:space="0" w:color="auto"/>
            <w:left w:val="none" w:sz="0" w:space="0" w:color="auto"/>
            <w:bottom w:val="none" w:sz="0" w:space="0" w:color="auto"/>
            <w:right w:val="none" w:sz="0" w:space="0" w:color="auto"/>
          </w:divBdr>
        </w:div>
        <w:div w:id="287392600">
          <w:marLeft w:val="274"/>
          <w:marRight w:val="0"/>
          <w:marTop w:val="86"/>
          <w:marBottom w:val="0"/>
          <w:divBdr>
            <w:top w:val="none" w:sz="0" w:space="0" w:color="auto"/>
            <w:left w:val="none" w:sz="0" w:space="0" w:color="auto"/>
            <w:bottom w:val="none" w:sz="0" w:space="0" w:color="auto"/>
            <w:right w:val="none" w:sz="0" w:space="0" w:color="auto"/>
          </w:divBdr>
        </w:div>
      </w:divsChild>
    </w:div>
    <w:div w:id="871764796">
      <w:bodyDiv w:val="1"/>
      <w:marLeft w:val="0"/>
      <w:marRight w:val="0"/>
      <w:marTop w:val="0"/>
      <w:marBottom w:val="0"/>
      <w:divBdr>
        <w:top w:val="none" w:sz="0" w:space="0" w:color="auto"/>
        <w:left w:val="none" w:sz="0" w:space="0" w:color="auto"/>
        <w:bottom w:val="none" w:sz="0" w:space="0" w:color="auto"/>
        <w:right w:val="none" w:sz="0" w:space="0" w:color="auto"/>
      </w:divBdr>
    </w:div>
    <w:div w:id="945120863">
      <w:bodyDiv w:val="1"/>
      <w:marLeft w:val="0"/>
      <w:marRight w:val="0"/>
      <w:marTop w:val="0"/>
      <w:marBottom w:val="0"/>
      <w:divBdr>
        <w:top w:val="none" w:sz="0" w:space="0" w:color="auto"/>
        <w:left w:val="none" w:sz="0" w:space="0" w:color="auto"/>
        <w:bottom w:val="none" w:sz="0" w:space="0" w:color="auto"/>
        <w:right w:val="none" w:sz="0" w:space="0" w:color="auto"/>
      </w:divBdr>
    </w:div>
    <w:div w:id="1019089575">
      <w:bodyDiv w:val="1"/>
      <w:marLeft w:val="0"/>
      <w:marRight w:val="0"/>
      <w:marTop w:val="0"/>
      <w:marBottom w:val="0"/>
      <w:divBdr>
        <w:top w:val="none" w:sz="0" w:space="0" w:color="auto"/>
        <w:left w:val="none" w:sz="0" w:space="0" w:color="auto"/>
        <w:bottom w:val="none" w:sz="0" w:space="0" w:color="auto"/>
        <w:right w:val="none" w:sz="0" w:space="0" w:color="auto"/>
      </w:divBdr>
      <w:divsChild>
        <w:div w:id="758989785">
          <w:marLeft w:val="274"/>
          <w:marRight w:val="0"/>
          <w:marTop w:val="86"/>
          <w:marBottom w:val="0"/>
          <w:divBdr>
            <w:top w:val="none" w:sz="0" w:space="0" w:color="auto"/>
            <w:left w:val="none" w:sz="0" w:space="0" w:color="auto"/>
            <w:bottom w:val="none" w:sz="0" w:space="0" w:color="auto"/>
            <w:right w:val="none" w:sz="0" w:space="0" w:color="auto"/>
          </w:divBdr>
        </w:div>
        <w:div w:id="247663894">
          <w:marLeft w:val="274"/>
          <w:marRight w:val="0"/>
          <w:marTop w:val="86"/>
          <w:marBottom w:val="0"/>
          <w:divBdr>
            <w:top w:val="none" w:sz="0" w:space="0" w:color="auto"/>
            <w:left w:val="none" w:sz="0" w:space="0" w:color="auto"/>
            <w:bottom w:val="none" w:sz="0" w:space="0" w:color="auto"/>
            <w:right w:val="none" w:sz="0" w:space="0" w:color="auto"/>
          </w:divBdr>
        </w:div>
        <w:div w:id="320354133">
          <w:marLeft w:val="274"/>
          <w:marRight w:val="0"/>
          <w:marTop w:val="86"/>
          <w:marBottom w:val="0"/>
          <w:divBdr>
            <w:top w:val="none" w:sz="0" w:space="0" w:color="auto"/>
            <w:left w:val="none" w:sz="0" w:space="0" w:color="auto"/>
            <w:bottom w:val="none" w:sz="0" w:space="0" w:color="auto"/>
            <w:right w:val="none" w:sz="0" w:space="0" w:color="auto"/>
          </w:divBdr>
        </w:div>
        <w:div w:id="79907950">
          <w:marLeft w:val="274"/>
          <w:marRight w:val="0"/>
          <w:marTop w:val="86"/>
          <w:marBottom w:val="0"/>
          <w:divBdr>
            <w:top w:val="none" w:sz="0" w:space="0" w:color="auto"/>
            <w:left w:val="none" w:sz="0" w:space="0" w:color="auto"/>
            <w:bottom w:val="none" w:sz="0" w:space="0" w:color="auto"/>
            <w:right w:val="none" w:sz="0" w:space="0" w:color="auto"/>
          </w:divBdr>
        </w:div>
      </w:divsChild>
    </w:div>
    <w:div w:id="1020162010">
      <w:bodyDiv w:val="1"/>
      <w:marLeft w:val="0"/>
      <w:marRight w:val="0"/>
      <w:marTop w:val="0"/>
      <w:marBottom w:val="0"/>
      <w:divBdr>
        <w:top w:val="none" w:sz="0" w:space="0" w:color="auto"/>
        <w:left w:val="none" w:sz="0" w:space="0" w:color="auto"/>
        <w:bottom w:val="none" w:sz="0" w:space="0" w:color="auto"/>
        <w:right w:val="none" w:sz="0" w:space="0" w:color="auto"/>
      </w:divBdr>
    </w:div>
    <w:div w:id="1107041217">
      <w:bodyDiv w:val="1"/>
      <w:marLeft w:val="0"/>
      <w:marRight w:val="0"/>
      <w:marTop w:val="0"/>
      <w:marBottom w:val="0"/>
      <w:divBdr>
        <w:top w:val="none" w:sz="0" w:space="0" w:color="auto"/>
        <w:left w:val="none" w:sz="0" w:space="0" w:color="auto"/>
        <w:bottom w:val="none" w:sz="0" w:space="0" w:color="auto"/>
        <w:right w:val="none" w:sz="0" w:space="0" w:color="auto"/>
      </w:divBdr>
    </w:div>
    <w:div w:id="1141078124">
      <w:bodyDiv w:val="1"/>
      <w:marLeft w:val="0"/>
      <w:marRight w:val="0"/>
      <w:marTop w:val="0"/>
      <w:marBottom w:val="0"/>
      <w:divBdr>
        <w:top w:val="none" w:sz="0" w:space="0" w:color="auto"/>
        <w:left w:val="none" w:sz="0" w:space="0" w:color="auto"/>
        <w:bottom w:val="none" w:sz="0" w:space="0" w:color="auto"/>
        <w:right w:val="none" w:sz="0" w:space="0" w:color="auto"/>
      </w:divBdr>
      <w:divsChild>
        <w:div w:id="1901790291">
          <w:marLeft w:val="274"/>
          <w:marRight w:val="0"/>
          <w:marTop w:val="86"/>
          <w:marBottom w:val="0"/>
          <w:divBdr>
            <w:top w:val="none" w:sz="0" w:space="0" w:color="auto"/>
            <w:left w:val="none" w:sz="0" w:space="0" w:color="auto"/>
            <w:bottom w:val="none" w:sz="0" w:space="0" w:color="auto"/>
            <w:right w:val="none" w:sz="0" w:space="0" w:color="auto"/>
          </w:divBdr>
        </w:div>
        <w:div w:id="2048094871">
          <w:marLeft w:val="274"/>
          <w:marRight w:val="0"/>
          <w:marTop w:val="86"/>
          <w:marBottom w:val="0"/>
          <w:divBdr>
            <w:top w:val="none" w:sz="0" w:space="0" w:color="auto"/>
            <w:left w:val="none" w:sz="0" w:space="0" w:color="auto"/>
            <w:bottom w:val="none" w:sz="0" w:space="0" w:color="auto"/>
            <w:right w:val="none" w:sz="0" w:space="0" w:color="auto"/>
          </w:divBdr>
        </w:div>
        <w:div w:id="1211962267">
          <w:marLeft w:val="274"/>
          <w:marRight w:val="0"/>
          <w:marTop w:val="86"/>
          <w:marBottom w:val="0"/>
          <w:divBdr>
            <w:top w:val="none" w:sz="0" w:space="0" w:color="auto"/>
            <w:left w:val="none" w:sz="0" w:space="0" w:color="auto"/>
            <w:bottom w:val="none" w:sz="0" w:space="0" w:color="auto"/>
            <w:right w:val="none" w:sz="0" w:space="0" w:color="auto"/>
          </w:divBdr>
        </w:div>
        <w:div w:id="1542014168">
          <w:marLeft w:val="274"/>
          <w:marRight w:val="0"/>
          <w:marTop w:val="86"/>
          <w:marBottom w:val="0"/>
          <w:divBdr>
            <w:top w:val="none" w:sz="0" w:space="0" w:color="auto"/>
            <w:left w:val="none" w:sz="0" w:space="0" w:color="auto"/>
            <w:bottom w:val="none" w:sz="0" w:space="0" w:color="auto"/>
            <w:right w:val="none" w:sz="0" w:space="0" w:color="auto"/>
          </w:divBdr>
        </w:div>
        <w:div w:id="1753769567">
          <w:marLeft w:val="274"/>
          <w:marRight w:val="0"/>
          <w:marTop w:val="86"/>
          <w:marBottom w:val="0"/>
          <w:divBdr>
            <w:top w:val="none" w:sz="0" w:space="0" w:color="auto"/>
            <w:left w:val="none" w:sz="0" w:space="0" w:color="auto"/>
            <w:bottom w:val="none" w:sz="0" w:space="0" w:color="auto"/>
            <w:right w:val="none" w:sz="0" w:space="0" w:color="auto"/>
          </w:divBdr>
        </w:div>
        <w:div w:id="1576891882">
          <w:marLeft w:val="274"/>
          <w:marRight w:val="0"/>
          <w:marTop w:val="86"/>
          <w:marBottom w:val="0"/>
          <w:divBdr>
            <w:top w:val="none" w:sz="0" w:space="0" w:color="auto"/>
            <w:left w:val="none" w:sz="0" w:space="0" w:color="auto"/>
            <w:bottom w:val="none" w:sz="0" w:space="0" w:color="auto"/>
            <w:right w:val="none" w:sz="0" w:space="0" w:color="auto"/>
          </w:divBdr>
        </w:div>
        <w:div w:id="1453092169">
          <w:marLeft w:val="274"/>
          <w:marRight w:val="0"/>
          <w:marTop w:val="86"/>
          <w:marBottom w:val="0"/>
          <w:divBdr>
            <w:top w:val="none" w:sz="0" w:space="0" w:color="auto"/>
            <w:left w:val="none" w:sz="0" w:space="0" w:color="auto"/>
            <w:bottom w:val="none" w:sz="0" w:space="0" w:color="auto"/>
            <w:right w:val="none" w:sz="0" w:space="0" w:color="auto"/>
          </w:divBdr>
        </w:div>
        <w:div w:id="2073891324">
          <w:marLeft w:val="274"/>
          <w:marRight w:val="0"/>
          <w:marTop w:val="86"/>
          <w:marBottom w:val="0"/>
          <w:divBdr>
            <w:top w:val="none" w:sz="0" w:space="0" w:color="auto"/>
            <w:left w:val="none" w:sz="0" w:space="0" w:color="auto"/>
            <w:bottom w:val="none" w:sz="0" w:space="0" w:color="auto"/>
            <w:right w:val="none" w:sz="0" w:space="0" w:color="auto"/>
          </w:divBdr>
        </w:div>
        <w:div w:id="814296976">
          <w:marLeft w:val="274"/>
          <w:marRight w:val="0"/>
          <w:marTop w:val="86"/>
          <w:marBottom w:val="0"/>
          <w:divBdr>
            <w:top w:val="none" w:sz="0" w:space="0" w:color="auto"/>
            <w:left w:val="none" w:sz="0" w:space="0" w:color="auto"/>
            <w:bottom w:val="none" w:sz="0" w:space="0" w:color="auto"/>
            <w:right w:val="none" w:sz="0" w:space="0" w:color="auto"/>
          </w:divBdr>
        </w:div>
      </w:divsChild>
    </w:div>
    <w:div w:id="1194925903">
      <w:bodyDiv w:val="1"/>
      <w:marLeft w:val="0"/>
      <w:marRight w:val="0"/>
      <w:marTop w:val="0"/>
      <w:marBottom w:val="0"/>
      <w:divBdr>
        <w:top w:val="none" w:sz="0" w:space="0" w:color="auto"/>
        <w:left w:val="none" w:sz="0" w:space="0" w:color="auto"/>
        <w:bottom w:val="none" w:sz="0" w:space="0" w:color="auto"/>
        <w:right w:val="none" w:sz="0" w:space="0" w:color="auto"/>
      </w:divBdr>
    </w:div>
    <w:div w:id="1220553330">
      <w:bodyDiv w:val="1"/>
      <w:marLeft w:val="0"/>
      <w:marRight w:val="0"/>
      <w:marTop w:val="0"/>
      <w:marBottom w:val="0"/>
      <w:divBdr>
        <w:top w:val="none" w:sz="0" w:space="0" w:color="auto"/>
        <w:left w:val="none" w:sz="0" w:space="0" w:color="auto"/>
        <w:bottom w:val="none" w:sz="0" w:space="0" w:color="auto"/>
        <w:right w:val="none" w:sz="0" w:space="0" w:color="auto"/>
      </w:divBdr>
    </w:div>
    <w:div w:id="1247302139">
      <w:bodyDiv w:val="1"/>
      <w:marLeft w:val="0"/>
      <w:marRight w:val="0"/>
      <w:marTop w:val="0"/>
      <w:marBottom w:val="0"/>
      <w:divBdr>
        <w:top w:val="none" w:sz="0" w:space="0" w:color="auto"/>
        <w:left w:val="none" w:sz="0" w:space="0" w:color="auto"/>
        <w:bottom w:val="none" w:sz="0" w:space="0" w:color="auto"/>
        <w:right w:val="none" w:sz="0" w:space="0" w:color="auto"/>
      </w:divBdr>
    </w:div>
    <w:div w:id="1304233303">
      <w:bodyDiv w:val="1"/>
      <w:marLeft w:val="0"/>
      <w:marRight w:val="0"/>
      <w:marTop w:val="0"/>
      <w:marBottom w:val="0"/>
      <w:divBdr>
        <w:top w:val="none" w:sz="0" w:space="0" w:color="auto"/>
        <w:left w:val="none" w:sz="0" w:space="0" w:color="auto"/>
        <w:bottom w:val="none" w:sz="0" w:space="0" w:color="auto"/>
        <w:right w:val="none" w:sz="0" w:space="0" w:color="auto"/>
      </w:divBdr>
    </w:div>
    <w:div w:id="1328904350">
      <w:bodyDiv w:val="1"/>
      <w:marLeft w:val="0"/>
      <w:marRight w:val="0"/>
      <w:marTop w:val="0"/>
      <w:marBottom w:val="0"/>
      <w:divBdr>
        <w:top w:val="none" w:sz="0" w:space="0" w:color="auto"/>
        <w:left w:val="none" w:sz="0" w:space="0" w:color="auto"/>
        <w:bottom w:val="none" w:sz="0" w:space="0" w:color="auto"/>
        <w:right w:val="none" w:sz="0" w:space="0" w:color="auto"/>
      </w:divBdr>
    </w:div>
    <w:div w:id="1363289040">
      <w:bodyDiv w:val="1"/>
      <w:marLeft w:val="0"/>
      <w:marRight w:val="0"/>
      <w:marTop w:val="0"/>
      <w:marBottom w:val="0"/>
      <w:divBdr>
        <w:top w:val="none" w:sz="0" w:space="0" w:color="auto"/>
        <w:left w:val="none" w:sz="0" w:space="0" w:color="auto"/>
        <w:bottom w:val="none" w:sz="0" w:space="0" w:color="auto"/>
        <w:right w:val="none" w:sz="0" w:space="0" w:color="auto"/>
      </w:divBdr>
    </w:div>
    <w:div w:id="1377659234">
      <w:bodyDiv w:val="1"/>
      <w:marLeft w:val="0"/>
      <w:marRight w:val="0"/>
      <w:marTop w:val="0"/>
      <w:marBottom w:val="0"/>
      <w:divBdr>
        <w:top w:val="none" w:sz="0" w:space="0" w:color="auto"/>
        <w:left w:val="none" w:sz="0" w:space="0" w:color="auto"/>
        <w:bottom w:val="none" w:sz="0" w:space="0" w:color="auto"/>
        <w:right w:val="none" w:sz="0" w:space="0" w:color="auto"/>
      </w:divBdr>
      <w:divsChild>
        <w:div w:id="877623874">
          <w:marLeft w:val="274"/>
          <w:marRight w:val="0"/>
          <w:marTop w:val="86"/>
          <w:marBottom w:val="0"/>
          <w:divBdr>
            <w:top w:val="none" w:sz="0" w:space="0" w:color="auto"/>
            <w:left w:val="none" w:sz="0" w:space="0" w:color="auto"/>
            <w:bottom w:val="none" w:sz="0" w:space="0" w:color="auto"/>
            <w:right w:val="none" w:sz="0" w:space="0" w:color="auto"/>
          </w:divBdr>
        </w:div>
        <w:div w:id="388765133">
          <w:marLeft w:val="274"/>
          <w:marRight w:val="0"/>
          <w:marTop w:val="86"/>
          <w:marBottom w:val="0"/>
          <w:divBdr>
            <w:top w:val="none" w:sz="0" w:space="0" w:color="auto"/>
            <w:left w:val="none" w:sz="0" w:space="0" w:color="auto"/>
            <w:bottom w:val="none" w:sz="0" w:space="0" w:color="auto"/>
            <w:right w:val="none" w:sz="0" w:space="0" w:color="auto"/>
          </w:divBdr>
        </w:div>
        <w:div w:id="2079010057">
          <w:marLeft w:val="274"/>
          <w:marRight w:val="0"/>
          <w:marTop w:val="86"/>
          <w:marBottom w:val="0"/>
          <w:divBdr>
            <w:top w:val="none" w:sz="0" w:space="0" w:color="auto"/>
            <w:left w:val="none" w:sz="0" w:space="0" w:color="auto"/>
            <w:bottom w:val="none" w:sz="0" w:space="0" w:color="auto"/>
            <w:right w:val="none" w:sz="0" w:space="0" w:color="auto"/>
          </w:divBdr>
        </w:div>
        <w:div w:id="1925414313">
          <w:marLeft w:val="274"/>
          <w:marRight w:val="0"/>
          <w:marTop w:val="86"/>
          <w:marBottom w:val="0"/>
          <w:divBdr>
            <w:top w:val="none" w:sz="0" w:space="0" w:color="auto"/>
            <w:left w:val="none" w:sz="0" w:space="0" w:color="auto"/>
            <w:bottom w:val="none" w:sz="0" w:space="0" w:color="auto"/>
            <w:right w:val="none" w:sz="0" w:space="0" w:color="auto"/>
          </w:divBdr>
        </w:div>
        <w:div w:id="1559048158">
          <w:marLeft w:val="274"/>
          <w:marRight w:val="0"/>
          <w:marTop w:val="86"/>
          <w:marBottom w:val="0"/>
          <w:divBdr>
            <w:top w:val="none" w:sz="0" w:space="0" w:color="auto"/>
            <w:left w:val="none" w:sz="0" w:space="0" w:color="auto"/>
            <w:bottom w:val="none" w:sz="0" w:space="0" w:color="auto"/>
            <w:right w:val="none" w:sz="0" w:space="0" w:color="auto"/>
          </w:divBdr>
        </w:div>
        <w:div w:id="1436974862">
          <w:marLeft w:val="274"/>
          <w:marRight w:val="0"/>
          <w:marTop w:val="86"/>
          <w:marBottom w:val="0"/>
          <w:divBdr>
            <w:top w:val="none" w:sz="0" w:space="0" w:color="auto"/>
            <w:left w:val="none" w:sz="0" w:space="0" w:color="auto"/>
            <w:bottom w:val="none" w:sz="0" w:space="0" w:color="auto"/>
            <w:right w:val="none" w:sz="0" w:space="0" w:color="auto"/>
          </w:divBdr>
        </w:div>
        <w:div w:id="1891458046">
          <w:marLeft w:val="274"/>
          <w:marRight w:val="0"/>
          <w:marTop w:val="86"/>
          <w:marBottom w:val="0"/>
          <w:divBdr>
            <w:top w:val="none" w:sz="0" w:space="0" w:color="auto"/>
            <w:left w:val="none" w:sz="0" w:space="0" w:color="auto"/>
            <w:bottom w:val="none" w:sz="0" w:space="0" w:color="auto"/>
            <w:right w:val="none" w:sz="0" w:space="0" w:color="auto"/>
          </w:divBdr>
        </w:div>
        <w:div w:id="2249879">
          <w:marLeft w:val="274"/>
          <w:marRight w:val="0"/>
          <w:marTop w:val="86"/>
          <w:marBottom w:val="0"/>
          <w:divBdr>
            <w:top w:val="none" w:sz="0" w:space="0" w:color="auto"/>
            <w:left w:val="none" w:sz="0" w:space="0" w:color="auto"/>
            <w:bottom w:val="none" w:sz="0" w:space="0" w:color="auto"/>
            <w:right w:val="none" w:sz="0" w:space="0" w:color="auto"/>
          </w:divBdr>
        </w:div>
        <w:div w:id="1585258857">
          <w:marLeft w:val="274"/>
          <w:marRight w:val="0"/>
          <w:marTop w:val="86"/>
          <w:marBottom w:val="0"/>
          <w:divBdr>
            <w:top w:val="none" w:sz="0" w:space="0" w:color="auto"/>
            <w:left w:val="none" w:sz="0" w:space="0" w:color="auto"/>
            <w:bottom w:val="none" w:sz="0" w:space="0" w:color="auto"/>
            <w:right w:val="none" w:sz="0" w:space="0" w:color="auto"/>
          </w:divBdr>
        </w:div>
      </w:divsChild>
    </w:div>
    <w:div w:id="1412968049">
      <w:bodyDiv w:val="1"/>
      <w:marLeft w:val="0"/>
      <w:marRight w:val="0"/>
      <w:marTop w:val="0"/>
      <w:marBottom w:val="0"/>
      <w:divBdr>
        <w:top w:val="none" w:sz="0" w:space="0" w:color="auto"/>
        <w:left w:val="none" w:sz="0" w:space="0" w:color="auto"/>
        <w:bottom w:val="none" w:sz="0" w:space="0" w:color="auto"/>
        <w:right w:val="none" w:sz="0" w:space="0" w:color="auto"/>
      </w:divBdr>
    </w:div>
    <w:div w:id="1459033017">
      <w:bodyDiv w:val="1"/>
      <w:marLeft w:val="0"/>
      <w:marRight w:val="0"/>
      <w:marTop w:val="0"/>
      <w:marBottom w:val="0"/>
      <w:divBdr>
        <w:top w:val="none" w:sz="0" w:space="0" w:color="auto"/>
        <w:left w:val="none" w:sz="0" w:space="0" w:color="auto"/>
        <w:bottom w:val="none" w:sz="0" w:space="0" w:color="auto"/>
        <w:right w:val="none" w:sz="0" w:space="0" w:color="auto"/>
      </w:divBdr>
    </w:div>
    <w:div w:id="1557475032">
      <w:bodyDiv w:val="1"/>
      <w:marLeft w:val="0"/>
      <w:marRight w:val="0"/>
      <w:marTop w:val="0"/>
      <w:marBottom w:val="0"/>
      <w:divBdr>
        <w:top w:val="none" w:sz="0" w:space="0" w:color="auto"/>
        <w:left w:val="none" w:sz="0" w:space="0" w:color="auto"/>
        <w:bottom w:val="none" w:sz="0" w:space="0" w:color="auto"/>
        <w:right w:val="none" w:sz="0" w:space="0" w:color="auto"/>
      </w:divBdr>
      <w:divsChild>
        <w:div w:id="134301221">
          <w:marLeft w:val="274"/>
          <w:marRight w:val="0"/>
          <w:marTop w:val="86"/>
          <w:marBottom w:val="0"/>
          <w:divBdr>
            <w:top w:val="none" w:sz="0" w:space="0" w:color="auto"/>
            <w:left w:val="none" w:sz="0" w:space="0" w:color="auto"/>
            <w:bottom w:val="none" w:sz="0" w:space="0" w:color="auto"/>
            <w:right w:val="none" w:sz="0" w:space="0" w:color="auto"/>
          </w:divBdr>
        </w:div>
        <w:div w:id="2003391308">
          <w:marLeft w:val="274"/>
          <w:marRight w:val="0"/>
          <w:marTop w:val="86"/>
          <w:marBottom w:val="0"/>
          <w:divBdr>
            <w:top w:val="none" w:sz="0" w:space="0" w:color="auto"/>
            <w:left w:val="none" w:sz="0" w:space="0" w:color="auto"/>
            <w:bottom w:val="none" w:sz="0" w:space="0" w:color="auto"/>
            <w:right w:val="none" w:sz="0" w:space="0" w:color="auto"/>
          </w:divBdr>
        </w:div>
        <w:div w:id="1884175695">
          <w:marLeft w:val="274"/>
          <w:marRight w:val="0"/>
          <w:marTop w:val="86"/>
          <w:marBottom w:val="0"/>
          <w:divBdr>
            <w:top w:val="none" w:sz="0" w:space="0" w:color="auto"/>
            <w:left w:val="none" w:sz="0" w:space="0" w:color="auto"/>
            <w:bottom w:val="none" w:sz="0" w:space="0" w:color="auto"/>
            <w:right w:val="none" w:sz="0" w:space="0" w:color="auto"/>
          </w:divBdr>
        </w:div>
        <w:div w:id="3438520">
          <w:marLeft w:val="274"/>
          <w:marRight w:val="0"/>
          <w:marTop w:val="86"/>
          <w:marBottom w:val="0"/>
          <w:divBdr>
            <w:top w:val="none" w:sz="0" w:space="0" w:color="auto"/>
            <w:left w:val="none" w:sz="0" w:space="0" w:color="auto"/>
            <w:bottom w:val="none" w:sz="0" w:space="0" w:color="auto"/>
            <w:right w:val="none" w:sz="0" w:space="0" w:color="auto"/>
          </w:divBdr>
        </w:div>
        <w:div w:id="1170801831">
          <w:marLeft w:val="274"/>
          <w:marRight w:val="0"/>
          <w:marTop w:val="86"/>
          <w:marBottom w:val="0"/>
          <w:divBdr>
            <w:top w:val="none" w:sz="0" w:space="0" w:color="auto"/>
            <w:left w:val="none" w:sz="0" w:space="0" w:color="auto"/>
            <w:bottom w:val="none" w:sz="0" w:space="0" w:color="auto"/>
            <w:right w:val="none" w:sz="0" w:space="0" w:color="auto"/>
          </w:divBdr>
        </w:div>
        <w:div w:id="1774129718">
          <w:marLeft w:val="274"/>
          <w:marRight w:val="0"/>
          <w:marTop w:val="86"/>
          <w:marBottom w:val="0"/>
          <w:divBdr>
            <w:top w:val="none" w:sz="0" w:space="0" w:color="auto"/>
            <w:left w:val="none" w:sz="0" w:space="0" w:color="auto"/>
            <w:bottom w:val="none" w:sz="0" w:space="0" w:color="auto"/>
            <w:right w:val="none" w:sz="0" w:space="0" w:color="auto"/>
          </w:divBdr>
        </w:div>
        <w:div w:id="920259163">
          <w:marLeft w:val="274"/>
          <w:marRight w:val="0"/>
          <w:marTop w:val="86"/>
          <w:marBottom w:val="0"/>
          <w:divBdr>
            <w:top w:val="none" w:sz="0" w:space="0" w:color="auto"/>
            <w:left w:val="none" w:sz="0" w:space="0" w:color="auto"/>
            <w:bottom w:val="none" w:sz="0" w:space="0" w:color="auto"/>
            <w:right w:val="none" w:sz="0" w:space="0" w:color="auto"/>
          </w:divBdr>
        </w:div>
      </w:divsChild>
    </w:div>
    <w:div w:id="1572041942">
      <w:bodyDiv w:val="1"/>
      <w:marLeft w:val="0"/>
      <w:marRight w:val="0"/>
      <w:marTop w:val="0"/>
      <w:marBottom w:val="0"/>
      <w:divBdr>
        <w:top w:val="none" w:sz="0" w:space="0" w:color="auto"/>
        <w:left w:val="none" w:sz="0" w:space="0" w:color="auto"/>
        <w:bottom w:val="none" w:sz="0" w:space="0" w:color="auto"/>
        <w:right w:val="none" w:sz="0" w:space="0" w:color="auto"/>
      </w:divBdr>
      <w:divsChild>
        <w:div w:id="818376469">
          <w:marLeft w:val="274"/>
          <w:marRight w:val="0"/>
          <w:marTop w:val="86"/>
          <w:marBottom w:val="0"/>
          <w:divBdr>
            <w:top w:val="none" w:sz="0" w:space="0" w:color="auto"/>
            <w:left w:val="none" w:sz="0" w:space="0" w:color="auto"/>
            <w:bottom w:val="none" w:sz="0" w:space="0" w:color="auto"/>
            <w:right w:val="none" w:sz="0" w:space="0" w:color="auto"/>
          </w:divBdr>
        </w:div>
        <w:div w:id="890115421">
          <w:marLeft w:val="274"/>
          <w:marRight w:val="0"/>
          <w:marTop w:val="86"/>
          <w:marBottom w:val="0"/>
          <w:divBdr>
            <w:top w:val="none" w:sz="0" w:space="0" w:color="auto"/>
            <w:left w:val="none" w:sz="0" w:space="0" w:color="auto"/>
            <w:bottom w:val="none" w:sz="0" w:space="0" w:color="auto"/>
            <w:right w:val="none" w:sz="0" w:space="0" w:color="auto"/>
          </w:divBdr>
        </w:div>
        <w:div w:id="1770270065">
          <w:marLeft w:val="274"/>
          <w:marRight w:val="0"/>
          <w:marTop w:val="86"/>
          <w:marBottom w:val="0"/>
          <w:divBdr>
            <w:top w:val="none" w:sz="0" w:space="0" w:color="auto"/>
            <w:left w:val="none" w:sz="0" w:space="0" w:color="auto"/>
            <w:bottom w:val="none" w:sz="0" w:space="0" w:color="auto"/>
            <w:right w:val="none" w:sz="0" w:space="0" w:color="auto"/>
          </w:divBdr>
        </w:div>
        <w:div w:id="876695069">
          <w:marLeft w:val="274"/>
          <w:marRight w:val="0"/>
          <w:marTop w:val="86"/>
          <w:marBottom w:val="0"/>
          <w:divBdr>
            <w:top w:val="none" w:sz="0" w:space="0" w:color="auto"/>
            <w:left w:val="none" w:sz="0" w:space="0" w:color="auto"/>
            <w:bottom w:val="none" w:sz="0" w:space="0" w:color="auto"/>
            <w:right w:val="none" w:sz="0" w:space="0" w:color="auto"/>
          </w:divBdr>
        </w:div>
        <w:div w:id="1369070062">
          <w:marLeft w:val="274"/>
          <w:marRight w:val="0"/>
          <w:marTop w:val="86"/>
          <w:marBottom w:val="0"/>
          <w:divBdr>
            <w:top w:val="none" w:sz="0" w:space="0" w:color="auto"/>
            <w:left w:val="none" w:sz="0" w:space="0" w:color="auto"/>
            <w:bottom w:val="none" w:sz="0" w:space="0" w:color="auto"/>
            <w:right w:val="none" w:sz="0" w:space="0" w:color="auto"/>
          </w:divBdr>
        </w:div>
        <w:div w:id="1137919020">
          <w:marLeft w:val="274"/>
          <w:marRight w:val="0"/>
          <w:marTop w:val="86"/>
          <w:marBottom w:val="0"/>
          <w:divBdr>
            <w:top w:val="none" w:sz="0" w:space="0" w:color="auto"/>
            <w:left w:val="none" w:sz="0" w:space="0" w:color="auto"/>
            <w:bottom w:val="none" w:sz="0" w:space="0" w:color="auto"/>
            <w:right w:val="none" w:sz="0" w:space="0" w:color="auto"/>
          </w:divBdr>
        </w:div>
        <w:div w:id="431170958">
          <w:marLeft w:val="274"/>
          <w:marRight w:val="0"/>
          <w:marTop w:val="86"/>
          <w:marBottom w:val="0"/>
          <w:divBdr>
            <w:top w:val="none" w:sz="0" w:space="0" w:color="auto"/>
            <w:left w:val="none" w:sz="0" w:space="0" w:color="auto"/>
            <w:bottom w:val="none" w:sz="0" w:space="0" w:color="auto"/>
            <w:right w:val="none" w:sz="0" w:space="0" w:color="auto"/>
          </w:divBdr>
        </w:div>
        <w:div w:id="1025786259">
          <w:marLeft w:val="274"/>
          <w:marRight w:val="0"/>
          <w:marTop w:val="86"/>
          <w:marBottom w:val="0"/>
          <w:divBdr>
            <w:top w:val="none" w:sz="0" w:space="0" w:color="auto"/>
            <w:left w:val="none" w:sz="0" w:space="0" w:color="auto"/>
            <w:bottom w:val="none" w:sz="0" w:space="0" w:color="auto"/>
            <w:right w:val="none" w:sz="0" w:space="0" w:color="auto"/>
          </w:divBdr>
        </w:div>
        <w:div w:id="507332028">
          <w:marLeft w:val="274"/>
          <w:marRight w:val="0"/>
          <w:marTop w:val="86"/>
          <w:marBottom w:val="0"/>
          <w:divBdr>
            <w:top w:val="none" w:sz="0" w:space="0" w:color="auto"/>
            <w:left w:val="none" w:sz="0" w:space="0" w:color="auto"/>
            <w:bottom w:val="none" w:sz="0" w:space="0" w:color="auto"/>
            <w:right w:val="none" w:sz="0" w:space="0" w:color="auto"/>
          </w:divBdr>
        </w:div>
      </w:divsChild>
    </w:div>
    <w:div w:id="1579553861">
      <w:bodyDiv w:val="1"/>
      <w:marLeft w:val="0"/>
      <w:marRight w:val="0"/>
      <w:marTop w:val="0"/>
      <w:marBottom w:val="0"/>
      <w:divBdr>
        <w:top w:val="none" w:sz="0" w:space="0" w:color="auto"/>
        <w:left w:val="none" w:sz="0" w:space="0" w:color="auto"/>
        <w:bottom w:val="none" w:sz="0" w:space="0" w:color="auto"/>
        <w:right w:val="none" w:sz="0" w:space="0" w:color="auto"/>
      </w:divBdr>
      <w:divsChild>
        <w:div w:id="1960452274">
          <w:marLeft w:val="274"/>
          <w:marRight w:val="0"/>
          <w:marTop w:val="86"/>
          <w:marBottom w:val="0"/>
          <w:divBdr>
            <w:top w:val="none" w:sz="0" w:space="0" w:color="auto"/>
            <w:left w:val="none" w:sz="0" w:space="0" w:color="auto"/>
            <w:bottom w:val="none" w:sz="0" w:space="0" w:color="auto"/>
            <w:right w:val="none" w:sz="0" w:space="0" w:color="auto"/>
          </w:divBdr>
        </w:div>
        <w:div w:id="1783960810">
          <w:marLeft w:val="274"/>
          <w:marRight w:val="0"/>
          <w:marTop w:val="86"/>
          <w:marBottom w:val="0"/>
          <w:divBdr>
            <w:top w:val="none" w:sz="0" w:space="0" w:color="auto"/>
            <w:left w:val="none" w:sz="0" w:space="0" w:color="auto"/>
            <w:bottom w:val="none" w:sz="0" w:space="0" w:color="auto"/>
            <w:right w:val="none" w:sz="0" w:space="0" w:color="auto"/>
          </w:divBdr>
        </w:div>
        <w:div w:id="2090616956">
          <w:marLeft w:val="274"/>
          <w:marRight w:val="0"/>
          <w:marTop w:val="86"/>
          <w:marBottom w:val="0"/>
          <w:divBdr>
            <w:top w:val="none" w:sz="0" w:space="0" w:color="auto"/>
            <w:left w:val="none" w:sz="0" w:space="0" w:color="auto"/>
            <w:bottom w:val="none" w:sz="0" w:space="0" w:color="auto"/>
            <w:right w:val="none" w:sz="0" w:space="0" w:color="auto"/>
          </w:divBdr>
        </w:div>
        <w:div w:id="167839512">
          <w:marLeft w:val="274"/>
          <w:marRight w:val="0"/>
          <w:marTop w:val="86"/>
          <w:marBottom w:val="0"/>
          <w:divBdr>
            <w:top w:val="none" w:sz="0" w:space="0" w:color="auto"/>
            <w:left w:val="none" w:sz="0" w:space="0" w:color="auto"/>
            <w:bottom w:val="none" w:sz="0" w:space="0" w:color="auto"/>
            <w:right w:val="none" w:sz="0" w:space="0" w:color="auto"/>
          </w:divBdr>
        </w:div>
        <w:div w:id="1452284023">
          <w:marLeft w:val="274"/>
          <w:marRight w:val="0"/>
          <w:marTop w:val="86"/>
          <w:marBottom w:val="0"/>
          <w:divBdr>
            <w:top w:val="none" w:sz="0" w:space="0" w:color="auto"/>
            <w:left w:val="none" w:sz="0" w:space="0" w:color="auto"/>
            <w:bottom w:val="none" w:sz="0" w:space="0" w:color="auto"/>
            <w:right w:val="none" w:sz="0" w:space="0" w:color="auto"/>
          </w:divBdr>
        </w:div>
        <w:div w:id="1885679340">
          <w:marLeft w:val="274"/>
          <w:marRight w:val="0"/>
          <w:marTop w:val="86"/>
          <w:marBottom w:val="0"/>
          <w:divBdr>
            <w:top w:val="none" w:sz="0" w:space="0" w:color="auto"/>
            <w:left w:val="none" w:sz="0" w:space="0" w:color="auto"/>
            <w:bottom w:val="none" w:sz="0" w:space="0" w:color="auto"/>
            <w:right w:val="none" w:sz="0" w:space="0" w:color="auto"/>
          </w:divBdr>
        </w:div>
        <w:div w:id="568347687">
          <w:marLeft w:val="274"/>
          <w:marRight w:val="0"/>
          <w:marTop w:val="86"/>
          <w:marBottom w:val="0"/>
          <w:divBdr>
            <w:top w:val="none" w:sz="0" w:space="0" w:color="auto"/>
            <w:left w:val="none" w:sz="0" w:space="0" w:color="auto"/>
            <w:bottom w:val="none" w:sz="0" w:space="0" w:color="auto"/>
            <w:right w:val="none" w:sz="0" w:space="0" w:color="auto"/>
          </w:divBdr>
        </w:div>
        <w:div w:id="1652054134">
          <w:marLeft w:val="274"/>
          <w:marRight w:val="0"/>
          <w:marTop w:val="86"/>
          <w:marBottom w:val="0"/>
          <w:divBdr>
            <w:top w:val="none" w:sz="0" w:space="0" w:color="auto"/>
            <w:left w:val="none" w:sz="0" w:space="0" w:color="auto"/>
            <w:bottom w:val="none" w:sz="0" w:space="0" w:color="auto"/>
            <w:right w:val="none" w:sz="0" w:space="0" w:color="auto"/>
          </w:divBdr>
        </w:div>
        <w:div w:id="952328007">
          <w:marLeft w:val="274"/>
          <w:marRight w:val="0"/>
          <w:marTop w:val="86"/>
          <w:marBottom w:val="0"/>
          <w:divBdr>
            <w:top w:val="none" w:sz="0" w:space="0" w:color="auto"/>
            <w:left w:val="none" w:sz="0" w:space="0" w:color="auto"/>
            <w:bottom w:val="none" w:sz="0" w:space="0" w:color="auto"/>
            <w:right w:val="none" w:sz="0" w:space="0" w:color="auto"/>
          </w:divBdr>
        </w:div>
      </w:divsChild>
    </w:div>
    <w:div w:id="1583178391">
      <w:bodyDiv w:val="1"/>
      <w:marLeft w:val="0"/>
      <w:marRight w:val="0"/>
      <w:marTop w:val="0"/>
      <w:marBottom w:val="0"/>
      <w:divBdr>
        <w:top w:val="none" w:sz="0" w:space="0" w:color="auto"/>
        <w:left w:val="none" w:sz="0" w:space="0" w:color="auto"/>
        <w:bottom w:val="none" w:sz="0" w:space="0" w:color="auto"/>
        <w:right w:val="none" w:sz="0" w:space="0" w:color="auto"/>
      </w:divBdr>
    </w:div>
    <w:div w:id="1583831808">
      <w:bodyDiv w:val="1"/>
      <w:marLeft w:val="0"/>
      <w:marRight w:val="0"/>
      <w:marTop w:val="0"/>
      <w:marBottom w:val="0"/>
      <w:divBdr>
        <w:top w:val="none" w:sz="0" w:space="0" w:color="auto"/>
        <w:left w:val="none" w:sz="0" w:space="0" w:color="auto"/>
        <w:bottom w:val="none" w:sz="0" w:space="0" w:color="auto"/>
        <w:right w:val="none" w:sz="0" w:space="0" w:color="auto"/>
      </w:divBdr>
      <w:divsChild>
        <w:div w:id="622658187">
          <w:marLeft w:val="274"/>
          <w:marRight w:val="0"/>
          <w:marTop w:val="86"/>
          <w:marBottom w:val="0"/>
          <w:divBdr>
            <w:top w:val="none" w:sz="0" w:space="0" w:color="auto"/>
            <w:left w:val="none" w:sz="0" w:space="0" w:color="auto"/>
            <w:bottom w:val="none" w:sz="0" w:space="0" w:color="auto"/>
            <w:right w:val="none" w:sz="0" w:space="0" w:color="auto"/>
          </w:divBdr>
        </w:div>
        <w:div w:id="2049404727">
          <w:marLeft w:val="274"/>
          <w:marRight w:val="0"/>
          <w:marTop w:val="86"/>
          <w:marBottom w:val="0"/>
          <w:divBdr>
            <w:top w:val="none" w:sz="0" w:space="0" w:color="auto"/>
            <w:left w:val="none" w:sz="0" w:space="0" w:color="auto"/>
            <w:bottom w:val="none" w:sz="0" w:space="0" w:color="auto"/>
            <w:right w:val="none" w:sz="0" w:space="0" w:color="auto"/>
          </w:divBdr>
        </w:div>
        <w:div w:id="391654914">
          <w:marLeft w:val="274"/>
          <w:marRight w:val="0"/>
          <w:marTop w:val="86"/>
          <w:marBottom w:val="0"/>
          <w:divBdr>
            <w:top w:val="none" w:sz="0" w:space="0" w:color="auto"/>
            <w:left w:val="none" w:sz="0" w:space="0" w:color="auto"/>
            <w:bottom w:val="none" w:sz="0" w:space="0" w:color="auto"/>
            <w:right w:val="none" w:sz="0" w:space="0" w:color="auto"/>
          </w:divBdr>
        </w:div>
        <w:div w:id="1956058542">
          <w:marLeft w:val="274"/>
          <w:marRight w:val="0"/>
          <w:marTop w:val="86"/>
          <w:marBottom w:val="0"/>
          <w:divBdr>
            <w:top w:val="none" w:sz="0" w:space="0" w:color="auto"/>
            <w:left w:val="none" w:sz="0" w:space="0" w:color="auto"/>
            <w:bottom w:val="none" w:sz="0" w:space="0" w:color="auto"/>
            <w:right w:val="none" w:sz="0" w:space="0" w:color="auto"/>
          </w:divBdr>
        </w:div>
        <w:div w:id="737560504">
          <w:marLeft w:val="274"/>
          <w:marRight w:val="0"/>
          <w:marTop w:val="86"/>
          <w:marBottom w:val="0"/>
          <w:divBdr>
            <w:top w:val="none" w:sz="0" w:space="0" w:color="auto"/>
            <w:left w:val="none" w:sz="0" w:space="0" w:color="auto"/>
            <w:bottom w:val="none" w:sz="0" w:space="0" w:color="auto"/>
            <w:right w:val="none" w:sz="0" w:space="0" w:color="auto"/>
          </w:divBdr>
        </w:div>
        <w:div w:id="1392070589">
          <w:marLeft w:val="274"/>
          <w:marRight w:val="0"/>
          <w:marTop w:val="86"/>
          <w:marBottom w:val="0"/>
          <w:divBdr>
            <w:top w:val="none" w:sz="0" w:space="0" w:color="auto"/>
            <w:left w:val="none" w:sz="0" w:space="0" w:color="auto"/>
            <w:bottom w:val="none" w:sz="0" w:space="0" w:color="auto"/>
            <w:right w:val="none" w:sz="0" w:space="0" w:color="auto"/>
          </w:divBdr>
        </w:div>
        <w:div w:id="721247324">
          <w:marLeft w:val="274"/>
          <w:marRight w:val="0"/>
          <w:marTop w:val="86"/>
          <w:marBottom w:val="0"/>
          <w:divBdr>
            <w:top w:val="none" w:sz="0" w:space="0" w:color="auto"/>
            <w:left w:val="none" w:sz="0" w:space="0" w:color="auto"/>
            <w:bottom w:val="none" w:sz="0" w:space="0" w:color="auto"/>
            <w:right w:val="none" w:sz="0" w:space="0" w:color="auto"/>
          </w:divBdr>
        </w:div>
      </w:divsChild>
    </w:div>
    <w:div w:id="1591698509">
      <w:bodyDiv w:val="1"/>
      <w:marLeft w:val="0"/>
      <w:marRight w:val="0"/>
      <w:marTop w:val="0"/>
      <w:marBottom w:val="0"/>
      <w:divBdr>
        <w:top w:val="none" w:sz="0" w:space="0" w:color="auto"/>
        <w:left w:val="none" w:sz="0" w:space="0" w:color="auto"/>
        <w:bottom w:val="none" w:sz="0" w:space="0" w:color="auto"/>
        <w:right w:val="none" w:sz="0" w:space="0" w:color="auto"/>
      </w:divBdr>
    </w:div>
    <w:div w:id="1599170186">
      <w:bodyDiv w:val="1"/>
      <w:marLeft w:val="0"/>
      <w:marRight w:val="0"/>
      <w:marTop w:val="0"/>
      <w:marBottom w:val="0"/>
      <w:divBdr>
        <w:top w:val="none" w:sz="0" w:space="0" w:color="auto"/>
        <w:left w:val="none" w:sz="0" w:space="0" w:color="auto"/>
        <w:bottom w:val="none" w:sz="0" w:space="0" w:color="auto"/>
        <w:right w:val="none" w:sz="0" w:space="0" w:color="auto"/>
      </w:divBdr>
    </w:div>
    <w:div w:id="1710374617">
      <w:bodyDiv w:val="1"/>
      <w:marLeft w:val="0"/>
      <w:marRight w:val="0"/>
      <w:marTop w:val="0"/>
      <w:marBottom w:val="0"/>
      <w:divBdr>
        <w:top w:val="none" w:sz="0" w:space="0" w:color="auto"/>
        <w:left w:val="none" w:sz="0" w:space="0" w:color="auto"/>
        <w:bottom w:val="none" w:sz="0" w:space="0" w:color="auto"/>
        <w:right w:val="none" w:sz="0" w:space="0" w:color="auto"/>
      </w:divBdr>
      <w:divsChild>
        <w:div w:id="1391611246">
          <w:marLeft w:val="274"/>
          <w:marRight w:val="0"/>
          <w:marTop w:val="86"/>
          <w:marBottom w:val="0"/>
          <w:divBdr>
            <w:top w:val="none" w:sz="0" w:space="0" w:color="auto"/>
            <w:left w:val="none" w:sz="0" w:space="0" w:color="auto"/>
            <w:bottom w:val="none" w:sz="0" w:space="0" w:color="auto"/>
            <w:right w:val="none" w:sz="0" w:space="0" w:color="auto"/>
          </w:divBdr>
        </w:div>
        <w:div w:id="484008094">
          <w:marLeft w:val="274"/>
          <w:marRight w:val="0"/>
          <w:marTop w:val="86"/>
          <w:marBottom w:val="0"/>
          <w:divBdr>
            <w:top w:val="none" w:sz="0" w:space="0" w:color="auto"/>
            <w:left w:val="none" w:sz="0" w:space="0" w:color="auto"/>
            <w:bottom w:val="none" w:sz="0" w:space="0" w:color="auto"/>
            <w:right w:val="none" w:sz="0" w:space="0" w:color="auto"/>
          </w:divBdr>
        </w:div>
        <w:div w:id="1943492929">
          <w:marLeft w:val="274"/>
          <w:marRight w:val="0"/>
          <w:marTop w:val="86"/>
          <w:marBottom w:val="0"/>
          <w:divBdr>
            <w:top w:val="none" w:sz="0" w:space="0" w:color="auto"/>
            <w:left w:val="none" w:sz="0" w:space="0" w:color="auto"/>
            <w:bottom w:val="none" w:sz="0" w:space="0" w:color="auto"/>
            <w:right w:val="none" w:sz="0" w:space="0" w:color="auto"/>
          </w:divBdr>
        </w:div>
        <w:div w:id="1298490636">
          <w:marLeft w:val="274"/>
          <w:marRight w:val="0"/>
          <w:marTop w:val="86"/>
          <w:marBottom w:val="0"/>
          <w:divBdr>
            <w:top w:val="none" w:sz="0" w:space="0" w:color="auto"/>
            <w:left w:val="none" w:sz="0" w:space="0" w:color="auto"/>
            <w:bottom w:val="none" w:sz="0" w:space="0" w:color="auto"/>
            <w:right w:val="none" w:sz="0" w:space="0" w:color="auto"/>
          </w:divBdr>
        </w:div>
        <w:div w:id="43868898">
          <w:marLeft w:val="274"/>
          <w:marRight w:val="0"/>
          <w:marTop w:val="86"/>
          <w:marBottom w:val="0"/>
          <w:divBdr>
            <w:top w:val="none" w:sz="0" w:space="0" w:color="auto"/>
            <w:left w:val="none" w:sz="0" w:space="0" w:color="auto"/>
            <w:bottom w:val="none" w:sz="0" w:space="0" w:color="auto"/>
            <w:right w:val="none" w:sz="0" w:space="0" w:color="auto"/>
          </w:divBdr>
        </w:div>
        <w:div w:id="1841500160">
          <w:marLeft w:val="274"/>
          <w:marRight w:val="0"/>
          <w:marTop w:val="86"/>
          <w:marBottom w:val="0"/>
          <w:divBdr>
            <w:top w:val="none" w:sz="0" w:space="0" w:color="auto"/>
            <w:left w:val="none" w:sz="0" w:space="0" w:color="auto"/>
            <w:bottom w:val="none" w:sz="0" w:space="0" w:color="auto"/>
            <w:right w:val="none" w:sz="0" w:space="0" w:color="auto"/>
          </w:divBdr>
        </w:div>
      </w:divsChild>
    </w:div>
    <w:div w:id="1742480625">
      <w:bodyDiv w:val="1"/>
      <w:marLeft w:val="0"/>
      <w:marRight w:val="0"/>
      <w:marTop w:val="0"/>
      <w:marBottom w:val="0"/>
      <w:divBdr>
        <w:top w:val="none" w:sz="0" w:space="0" w:color="auto"/>
        <w:left w:val="none" w:sz="0" w:space="0" w:color="auto"/>
        <w:bottom w:val="none" w:sz="0" w:space="0" w:color="auto"/>
        <w:right w:val="none" w:sz="0" w:space="0" w:color="auto"/>
      </w:divBdr>
      <w:divsChild>
        <w:div w:id="777020976">
          <w:marLeft w:val="274"/>
          <w:marRight w:val="0"/>
          <w:marTop w:val="86"/>
          <w:marBottom w:val="0"/>
          <w:divBdr>
            <w:top w:val="none" w:sz="0" w:space="0" w:color="auto"/>
            <w:left w:val="none" w:sz="0" w:space="0" w:color="auto"/>
            <w:bottom w:val="none" w:sz="0" w:space="0" w:color="auto"/>
            <w:right w:val="none" w:sz="0" w:space="0" w:color="auto"/>
          </w:divBdr>
        </w:div>
        <w:div w:id="1852990475">
          <w:marLeft w:val="274"/>
          <w:marRight w:val="0"/>
          <w:marTop w:val="86"/>
          <w:marBottom w:val="0"/>
          <w:divBdr>
            <w:top w:val="none" w:sz="0" w:space="0" w:color="auto"/>
            <w:left w:val="none" w:sz="0" w:space="0" w:color="auto"/>
            <w:bottom w:val="none" w:sz="0" w:space="0" w:color="auto"/>
            <w:right w:val="none" w:sz="0" w:space="0" w:color="auto"/>
          </w:divBdr>
        </w:div>
        <w:div w:id="500514279">
          <w:marLeft w:val="274"/>
          <w:marRight w:val="0"/>
          <w:marTop w:val="86"/>
          <w:marBottom w:val="0"/>
          <w:divBdr>
            <w:top w:val="none" w:sz="0" w:space="0" w:color="auto"/>
            <w:left w:val="none" w:sz="0" w:space="0" w:color="auto"/>
            <w:bottom w:val="none" w:sz="0" w:space="0" w:color="auto"/>
            <w:right w:val="none" w:sz="0" w:space="0" w:color="auto"/>
          </w:divBdr>
        </w:div>
        <w:div w:id="68888773">
          <w:marLeft w:val="274"/>
          <w:marRight w:val="0"/>
          <w:marTop w:val="86"/>
          <w:marBottom w:val="0"/>
          <w:divBdr>
            <w:top w:val="none" w:sz="0" w:space="0" w:color="auto"/>
            <w:left w:val="none" w:sz="0" w:space="0" w:color="auto"/>
            <w:bottom w:val="none" w:sz="0" w:space="0" w:color="auto"/>
            <w:right w:val="none" w:sz="0" w:space="0" w:color="auto"/>
          </w:divBdr>
        </w:div>
        <w:div w:id="1030640812">
          <w:marLeft w:val="274"/>
          <w:marRight w:val="0"/>
          <w:marTop w:val="86"/>
          <w:marBottom w:val="0"/>
          <w:divBdr>
            <w:top w:val="none" w:sz="0" w:space="0" w:color="auto"/>
            <w:left w:val="none" w:sz="0" w:space="0" w:color="auto"/>
            <w:bottom w:val="none" w:sz="0" w:space="0" w:color="auto"/>
            <w:right w:val="none" w:sz="0" w:space="0" w:color="auto"/>
          </w:divBdr>
        </w:div>
        <w:div w:id="460156073">
          <w:marLeft w:val="274"/>
          <w:marRight w:val="0"/>
          <w:marTop w:val="86"/>
          <w:marBottom w:val="0"/>
          <w:divBdr>
            <w:top w:val="none" w:sz="0" w:space="0" w:color="auto"/>
            <w:left w:val="none" w:sz="0" w:space="0" w:color="auto"/>
            <w:bottom w:val="none" w:sz="0" w:space="0" w:color="auto"/>
            <w:right w:val="none" w:sz="0" w:space="0" w:color="auto"/>
          </w:divBdr>
        </w:div>
        <w:div w:id="1868327064">
          <w:marLeft w:val="274"/>
          <w:marRight w:val="0"/>
          <w:marTop w:val="86"/>
          <w:marBottom w:val="0"/>
          <w:divBdr>
            <w:top w:val="none" w:sz="0" w:space="0" w:color="auto"/>
            <w:left w:val="none" w:sz="0" w:space="0" w:color="auto"/>
            <w:bottom w:val="none" w:sz="0" w:space="0" w:color="auto"/>
            <w:right w:val="none" w:sz="0" w:space="0" w:color="auto"/>
          </w:divBdr>
        </w:div>
        <w:div w:id="1797066217">
          <w:marLeft w:val="274"/>
          <w:marRight w:val="0"/>
          <w:marTop w:val="86"/>
          <w:marBottom w:val="0"/>
          <w:divBdr>
            <w:top w:val="none" w:sz="0" w:space="0" w:color="auto"/>
            <w:left w:val="none" w:sz="0" w:space="0" w:color="auto"/>
            <w:bottom w:val="none" w:sz="0" w:space="0" w:color="auto"/>
            <w:right w:val="none" w:sz="0" w:space="0" w:color="auto"/>
          </w:divBdr>
        </w:div>
        <w:div w:id="655645503">
          <w:marLeft w:val="274"/>
          <w:marRight w:val="0"/>
          <w:marTop w:val="86"/>
          <w:marBottom w:val="0"/>
          <w:divBdr>
            <w:top w:val="none" w:sz="0" w:space="0" w:color="auto"/>
            <w:left w:val="none" w:sz="0" w:space="0" w:color="auto"/>
            <w:bottom w:val="none" w:sz="0" w:space="0" w:color="auto"/>
            <w:right w:val="none" w:sz="0" w:space="0" w:color="auto"/>
          </w:divBdr>
        </w:div>
        <w:div w:id="1685092446">
          <w:marLeft w:val="274"/>
          <w:marRight w:val="0"/>
          <w:marTop w:val="86"/>
          <w:marBottom w:val="0"/>
          <w:divBdr>
            <w:top w:val="none" w:sz="0" w:space="0" w:color="auto"/>
            <w:left w:val="none" w:sz="0" w:space="0" w:color="auto"/>
            <w:bottom w:val="none" w:sz="0" w:space="0" w:color="auto"/>
            <w:right w:val="none" w:sz="0" w:space="0" w:color="auto"/>
          </w:divBdr>
        </w:div>
      </w:divsChild>
    </w:div>
    <w:div w:id="1795902618">
      <w:bodyDiv w:val="1"/>
      <w:marLeft w:val="0"/>
      <w:marRight w:val="0"/>
      <w:marTop w:val="0"/>
      <w:marBottom w:val="0"/>
      <w:divBdr>
        <w:top w:val="none" w:sz="0" w:space="0" w:color="auto"/>
        <w:left w:val="none" w:sz="0" w:space="0" w:color="auto"/>
        <w:bottom w:val="none" w:sz="0" w:space="0" w:color="auto"/>
        <w:right w:val="none" w:sz="0" w:space="0" w:color="auto"/>
      </w:divBdr>
    </w:div>
    <w:div w:id="1932473220">
      <w:bodyDiv w:val="1"/>
      <w:marLeft w:val="0"/>
      <w:marRight w:val="0"/>
      <w:marTop w:val="0"/>
      <w:marBottom w:val="0"/>
      <w:divBdr>
        <w:top w:val="none" w:sz="0" w:space="0" w:color="auto"/>
        <w:left w:val="none" w:sz="0" w:space="0" w:color="auto"/>
        <w:bottom w:val="none" w:sz="0" w:space="0" w:color="auto"/>
        <w:right w:val="none" w:sz="0" w:space="0" w:color="auto"/>
      </w:divBdr>
    </w:div>
    <w:div w:id="1984659293">
      <w:bodyDiv w:val="1"/>
      <w:marLeft w:val="0"/>
      <w:marRight w:val="0"/>
      <w:marTop w:val="0"/>
      <w:marBottom w:val="0"/>
      <w:divBdr>
        <w:top w:val="none" w:sz="0" w:space="0" w:color="auto"/>
        <w:left w:val="none" w:sz="0" w:space="0" w:color="auto"/>
        <w:bottom w:val="none" w:sz="0" w:space="0" w:color="auto"/>
        <w:right w:val="none" w:sz="0" w:space="0" w:color="auto"/>
      </w:divBdr>
      <w:divsChild>
        <w:div w:id="1208449275">
          <w:marLeft w:val="274"/>
          <w:marRight w:val="0"/>
          <w:marTop w:val="86"/>
          <w:marBottom w:val="0"/>
          <w:divBdr>
            <w:top w:val="none" w:sz="0" w:space="0" w:color="auto"/>
            <w:left w:val="none" w:sz="0" w:space="0" w:color="auto"/>
            <w:bottom w:val="none" w:sz="0" w:space="0" w:color="auto"/>
            <w:right w:val="none" w:sz="0" w:space="0" w:color="auto"/>
          </w:divBdr>
        </w:div>
        <w:div w:id="480005215">
          <w:marLeft w:val="274"/>
          <w:marRight w:val="0"/>
          <w:marTop w:val="86"/>
          <w:marBottom w:val="0"/>
          <w:divBdr>
            <w:top w:val="none" w:sz="0" w:space="0" w:color="auto"/>
            <w:left w:val="none" w:sz="0" w:space="0" w:color="auto"/>
            <w:bottom w:val="none" w:sz="0" w:space="0" w:color="auto"/>
            <w:right w:val="none" w:sz="0" w:space="0" w:color="auto"/>
          </w:divBdr>
        </w:div>
        <w:div w:id="1430586164">
          <w:marLeft w:val="274"/>
          <w:marRight w:val="0"/>
          <w:marTop w:val="86"/>
          <w:marBottom w:val="0"/>
          <w:divBdr>
            <w:top w:val="none" w:sz="0" w:space="0" w:color="auto"/>
            <w:left w:val="none" w:sz="0" w:space="0" w:color="auto"/>
            <w:bottom w:val="none" w:sz="0" w:space="0" w:color="auto"/>
            <w:right w:val="none" w:sz="0" w:space="0" w:color="auto"/>
          </w:divBdr>
        </w:div>
        <w:div w:id="1096094521">
          <w:marLeft w:val="274"/>
          <w:marRight w:val="0"/>
          <w:marTop w:val="86"/>
          <w:marBottom w:val="0"/>
          <w:divBdr>
            <w:top w:val="none" w:sz="0" w:space="0" w:color="auto"/>
            <w:left w:val="none" w:sz="0" w:space="0" w:color="auto"/>
            <w:bottom w:val="none" w:sz="0" w:space="0" w:color="auto"/>
            <w:right w:val="none" w:sz="0" w:space="0" w:color="auto"/>
          </w:divBdr>
        </w:div>
      </w:divsChild>
    </w:div>
    <w:div w:id="2040429563">
      <w:bodyDiv w:val="1"/>
      <w:marLeft w:val="0"/>
      <w:marRight w:val="0"/>
      <w:marTop w:val="0"/>
      <w:marBottom w:val="0"/>
      <w:divBdr>
        <w:top w:val="none" w:sz="0" w:space="0" w:color="auto"/>
        <w:left w:val="none" w:sz="0" w:space="0" w:color="auto"/>
        <w:bottom w:val="none" w:sz="0" w:space="0" w:color="auto"/>
        <w:right w:val="none" w:sz="0" w:space="0" w:color="auto"/>
      </w:divBdr>
      <w:divsChild>
        <w:div w:id="211117966">
          <w:marLeft w:val="274"/>
          <w:marRight w:val="0"/>
          <w:marTop w:val="86"/>
          <w:marBottom w:val="0"/>
          <w:divBdr>
            <w:top w:val="none" w:sz="0" w:space="0" w:color="auto"/>
            <w:left w:val="none" w:sz="0" w:space="0" w:color="auto"/>
            <w:bottom w:val="none" w:sz="0" w:space="0" w:color="auto"/>
            <w:right w:val="none" w:sz="0" w:space="0" w:color="auto"/>
          </w:divBdr>
        </w:div>
        <w:div w:id="1259799432">
          <w:marLeft w:val="274"/>
          <w:marRight w:val="0"/>
          <w:marTop w:val="86"/>
          <w:marBottom w:val="0"/>
          <w:divBdr>
            <w:top w:val="none" w:sz="0" w:space="0" w:color="auto"/>
            <w:left w:val="none" w:sz="0" w:space="0" w:color="auto"/>
            <w:bottom w:val="none" w:sz="0" w:space="0" w:color="auto"/>
            <w:right w:val="none" w:sz="0" w:space="0" w:color="auto"/>
          </w:divBdr>
        </w:div>
        <w:div w:id="1244871505">
          <w:marLeft w:val="274"/>
          <w:marRight w:val="0"/>
          <w:marTop w:val="86"/>
          <w:marBottom w:val="0"/>
          <w:divBdr>
            <w:top w:val="none" w:sz="0" w:space="0" w:color="auto"/>
            <w:left w:val="none" w:sz="0" w:space="0" w:color="auto"/>
            <w:bottom w:val="none" w:sz="0" w:space="0" w:color="auto"/>
            <w:right w:val="none" w:sz="0" w:space="0" w:color="auto"/>
          </w:divBdr>
        </w:div>
        <w:div w:id="247353023">
          <w:marLeft w:val="274"/>
          <w:marRight w:val="0"/>
          <w:marTop w:val="86"/>
          <w:marBottom w:val="0"/>
          <w:divBdr>
            <w:top w:val="none" w:sz="0" w:space="0" w:color="auto"/>
            <w:left w:val="none" w:sz="0" w:space="0" w:color="auto"/>
            <w:bottom w:val="none" w:sz="0" w:space="0" w:color="auto"/>
            <w:right w:val="none" w:sz="0" w:space="0" w:color="auto"/>
          </w:divBdr>
        </w:div>
        <w:div w:id="541289448">
          <w:marLeft w:val="274"/>
          <w:marRight w:val="0"/>
          <w:marTop w:val="86"/>
          <w:marBottom w:val="0"/>
          <w:divBdr>
            <w:top w:val="none" w:sz="0" w:space="0" w:color="auto"/>
            <w:left w:val="none" w:sz="0" w:space="0" w:color="auto"/>
            <w:bottom w:val="none" w:sz="0" w:space="0" w:color="auto"/>
            <w:right w:val="none" w:sz="0" w:space="0" w:color="auto"/>
          </w:divBdr>
        </w:div>
        <w:div w:id="441999855">
          <w:marLeft w:val="274"/>
          <w:marRight w:val="0"/>
          <w:marTop w:val="86"/>
          <w:marBottom w:val="0"/>
          <w:divBdr>
            <w:top w:val="none" w:sz="0" w:space="0" w:color="auto"/>
            <w:left w:val="none" w:sz="0" w:space="0" w:color="auto"/>
            <w:bottom w:val="none" w:sz="0" w:space="0" w:color="auto"/>
            <w:right w:val="none" w:sz="0" w:space="0" w:color="auto"/>
          </w:divBdr>
        </w:div>
        <w:div w:id="868105757">
          <w:marLeft w:val="274"/>
          <w:marRight w:val="0"/>
          <w:marTop w:val="86"/>
          <w:marBottom w:val="0"/>
          <w:divBdr>
            <w:top w:val="none" w:sz="0" w:space="0" w:color="auto"/>
            <w:left w:val="none" w:sz="0" w:space="0" w:color="auto"/>
            <w:bottom w:val="none" w:sz="0" w:space="0" w:color="auto"/>
            <w:right w:val="none" w:sz="0" w:space="0" w:color="auto"/>
          </w:divBdr>
        </w:div>
        <w:div w:id="581524339">
          <w:marLeft w:val="274"/>
          <w:marRight w:val="0"/>
          <w:marTop w:val="86"/>
          <w:marBottom w:val="0"/>
          <w:divBdr>
            <w:top w:val="none" w:sz="0" w:space="0" w:color="auto"/>
            <w:left w:val="none" w:sz="0" w:space="0" w:color="auto"/>
            <w:bottom w:val="none" w:sz="0" w:space="0" w:color="auto"/>
            <w:right w:val="none" w:sz="0" w:space="0" w:color="auto"/>
          </w:divBdr>
        </w:div>
      </w:divsChild>
    </w:div>
    <w:div w:id="2040817588">
      <w:bodyDiv w:val="1"/>
      <w:marLeft w:val="0"/>
      <w:marRight w:val="0"/>
      <w:marTop w:val="0"/>
      <w:marBottom w:val="0"/>
      <w:divBdr>
        <w:top w:val="none" w:sz="0" w:space="0" w:color="auto"/>
        <w:left w:val="none" w:sz="0" w:space="0" w:color="auto"/>
        <w:bottom w:val="none" w:sz="0" w:space="0" w:color="auto"/>
        <w:right w:val="none" w:sz="0" w:space="0" w:color="auto"/>
      </w:divBdr>
    </w:div>
    <w:div w:id="2078360964">
      <w:bodyDiv w:val="1"/>
      <w:marLeft w:val="0"/>
      <w:marRight w:val="0"/>
      <w:marTop w:val="0"/>
      <w:marBottom w:val="0"/>
      <w:divBdr>
        <w:top w:val="none" w:sz="0" w:space="0" w:color="auto"/>
        <w:left w:val="none" w:sz="0" w:space="0" w:color="auto"/>
        <w:bottom w:val="none" w:sz="0" w:space="0" w:color="auto"/>
        <w:right w:val="none" w:sz="0" w:space="0" w:color="auto"/>
      </w:divBdr>
      <w:divsChild>
        <w:div w:id="587544662">
          <w:marLeft w:val="274"/>
          <w:marRight w:val="0"/>
          <w:marTop w:val="86"/>
          <w:marBottom w:val="0"/>
          <w:divBdr>
            <w:top w:val="none" w:sz="0" w:space="0" w:color="auto"/>
            <w:left w:val="none" w:sz="0" w:space="0" w:color="auto"/>
            <w:bottom w:val="none" w:sz="0" w:space="0" w:color="auto"/>
            <w:right w:val="none" w:sz="0" w:space="0" w:color="auto"/>
          </w:divBdr>
        </w:div>
        <w:div w:id="59712924">
          <w:marLeft w:val="274"/>
          <w:marRight w:val="0"/>
          <w:marTop w:val="86"/>
          <w:marBottom w:val="0"/>
          <w:divBdr>
            <w:top w:val="none" w:sz="0" w:space="0" w:color="auto"/>
            <w:left w:val="none" w:sz="0" w:space="0" w:color="auto"/>
            <w:bottom w:val="none" w:sz="0" w:space="0" w:color="auto"/>
            <w:right w:val="none" w:sz="0" w:space="0" w:color="auto"/>
          </w:divBdr>
        </w:div>
        <w:div w:id="884293317">
          <w:marLeft w:val="274"/>
          <w:marRight w:val="0"/>
          <w:marTop w:val="86"/>
          <w:marBottom w:val="0"/>
          <w:divBdr>
            <w:top w:val="none" w:sz="0" w:space="0" w:color="auto"/>
            <w:left w:val="none" w:sz="0" w:space="0" w:color="auto"/>
            <w:bottom w:val="none" w:sz="0" w:space="0" w:color="auto"/>
            <w:right w:val="none" w:sz="0" w:space="0" w:color="auto"/>
          </w:divBdr>
        </w:div>
        <w:div w:id="1950963929">
          <w:marLeft w:val="274"/>
          <w:marRight w:val="0"/>
          <w:marTop w:val="86"/>
          <w:marBottom w:val="0"/>
          <w:divBdr>
            <w:top w:val="none" w:sz="0" w:space="0" w:color="auto"/>
            <w:left w:val="none" w:sz="0" w:space="0" w:color="auto"/>
            <w:bottom w:val="none" w:sz="0" w:space="0" w:color="auto"/>
            <w:right w:val="none" w:sz="0" w:space="0" w:color="auto"/>
          </w:divBdr>
        </w:div>
        <w:div w:id="1072703467">
          <w:marLeft w:val="274"/>
          <w:marRight w:val="0"/>
          <w:marTop w:val="86"/>
          <w:marBottom w:val="0"/>
          <w:divBdr>
            <w:top w:val="none" w:sz="0" w:space="0" w:color="auto"/>
            <w:left w:val="none" w:sz="0" w:space="0" w:color="auto"/>
            <w:bottom w:val="none" w:sz="0" w:space="0" w:color="auto"/>
            <w:right w:val="none" w:sz="0" w:space="0" w:color="auto"/>
          </w:divBdr>
        </w:div>
        <w:div w:id="1135415427">
          <w:marLeft w:val="274"/>
          <w:marRight w:val="0"/>
          <w:marTop w:val="86"/>
          <w:marBottom w:val="0"/>
          <w:divBdr>
            <w:top w:val="none" w:sz="0" w:space="0" w:color="auto"/>
            <w:left w:val="none" w:sz="0" w:space="0" w:color="auto"/>
            <w:bottom w:val="none" w:sz="0" w:space="0" w:color="auto"/>
            <w:right w:val="none" w:sz="0" w:space="0" w:color="auto"/>
          </w:divBdr>
        </w:div>
        <w:div w:id="1778912580">
          <w:marLeft w:val="274"/>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3334</Words>
  <Characters>19006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2</cp:revision>
  <dcterms:created xsi:type="dcterms:W3CDTF">2024-07-25T15:33:00Z</dcterms:created>
  <dcterms:modified xsi:type="dcterms:W3CDTF">2024-07-25T15:33:00Z</dcterms:modified>
</cp:coreProperties>
</file>