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1DCEFD" w14:textId="648D0F34" w:rsidR="00DE72FC" w:rsidRDefault="00DE72FC" w:rsidP="004C5069">
      <w:pPr>
        <w:pStyle w:val="Title"/>
        <w:jc w:val="center"/>
        <w:rPr>
          <w:rFonts w:ascii="Tahoma" w:hAnsi="Tahoma" w:cs="Tahoma"/>
          <w:sz w:val="24"/>
          <w:szCs w:val="24"/>
        </w:rPr>
      </w:pPr>
      <w:r w:rsidRPr="008D0209">
        <w:rPr>
          <w:rFonts w:ascii="Tahoma" w:hAnsi="Tahoma" w:cs="Tahoma"/>
          <w:sz w:val="24"/>
          <w:szCs w:val="24"/>
        </w:rPr>
        <w:t>“The Kingship of Jesus”</w:t>
      </w:r>
    </w:p>
    <w:p w14:paraId="1C9A74E3" w14:textId="77777777" w:rsidR="00DE72FC" w:rsidRDefault="00DE72FC" w:rsidP="004C5069">
      <w:pPr>
        <w:pStyle w:val="Title"/>
        <w:jc w:val="center"/>
        <w:rPr>
          <w:rFonts w:ascii="Tahoma" w:hAnsi="Tahoma" w:cs="Tahoma"/>
          <w:sz w:val="24"/>
          <w:szCs w:val="24"/>
        </w:rPr>
      </w:pPr>
      <w:r>
        <w:rPr>
          <w:rFonts w:ascii="Tahoma" w:hAnsi="Tahoma" w:cs="Tahoma"/>
          <w:sz w:val="24"/>
          <w:szCs w:val="24"/>
        </w:rPr>
        <w:t>John 18:1-40</w:t>
      </w:r>
    </w:p>
    <w:p w14:paraId="6C82EC0C" w14:textId="77777777" w:rsidR="00DE72FC" w:rsidRPr="008D0209" w:rsidRDefault="00DE72FC" w:rsidP="004C5069">
      <w:pPr>
        <w:pStyle w:val="Title"/>
        <w:jc w:val="center"/>
        <w:rPr>
          <w:rFonts w:ascii="Tahoma" w:hAnsi="Tahoma" w:cs="Tahoma"/>
          <w:sz w:val="24"/>
          <w:szCs w:val="24"/>
        </w:rPr>
      </w:pPr>
      <w:r>
        <w:rPr>
          <w:rFonts w:ascii="Tahoma" w:hAnsi="Tahoma" w:cs="Tahoma"/>
          <w:sz w:val="24"/>
          <w:szCs w:val="24"/>
        </w:rPr>
        <w:t>Carol Martin</w:t>
      </w:r>
    </w:p>
    <w:p w14:paraId="75A6826A" w14:textId="77777777" w:rsidR="00DE72FC" w:rsidRPr="008D0209" w:rsidRDefault="00DE72FC" w:rsidP="00DE72FC">
      <w:pPr>
        <w:pStyle w:val="Header"/>
        <w:tabs>
          <w:tab w:val="clear" w:pos="576"/>
          <w:tab w:val="clear" w:pos="720"/>
          <w:tab w:val="clear" w:pos="1296"/>
          <w:tab w:val="clear" w:pos="1440"/>
          <w:tab w:val="clear" w:pos="2016"/>
          <w:tab w:val="clear" w:pos="2160"/>
          <w:tab w:val="clear" w:pos="2880"/>
          <w:tab w:val="clear" w:pos="3888"/>
          <w:tab w:val="clear" w:pos="5328"/>
        </w:tabs>
        <w:spacing w:before="0" w:after="0"/>
        <w:rPr>
          <w:rFonts w:ascii="Tahoma" w:hAnsi="Tahoma" w:cs="Tahoma"/>
          <w:szCs w:val="24"/>
        </w:rPr>
      </w:pPr>
    </w:p>
    <w:p w14:paraId="0FE618AB" w14:textId="77777777" w:rsidR="00DE72FC" w:rsidRDefault="00DE72FC" w:rsidP="00DE72FC">
      <w:pPr>
        <w:rPr>
          <w:rFonts w:ascii="Tahoma" w:hAnsi="Tahoma" w:cs="Tahoma"/>
          <w:sz w:val="24"/>
          <w:szCs w:val="24"/>
        </w:rPr>
      </w:pPr>
      <w:r w:rsidRPr="008D0209">
        <w:rPr>
          <w:rFonts w:ascii="Tahoma" w:hAnsi="Tahoma" w:cs="Tahoma"/>
          <w:sz w:val="24"/>
          <w:szCs w:val="24"/>
        </w:rPr>
        <w:tab/>
        <w:t xml:space="preserve">From the beginning of our study this year of the Gospel written by the Apostle John, you’ve been taught that John’s purpose in writing was to show Jesus as the Son of God. </w:t>
      </w:r>
      <w:r>
        <w:rPr>
          <w:rFonts w:ascii="Tahoma" w:hAnsi="Tahoma" w:cs="Tahoma"/>
          <w:sz w:val="24"/>
          <w:szCs w:val="24"/>
        </w:rPr>
        <w:t>John</w:t>
      </w:r>
      <w:r w:rsidRPr="008D0209">
        <w:rPr>
          <w:rFonts w:ascii="Tahoma" w:hAnsi="Tahoma" w:cs="Tahoma"/>
          <w:sz w:val="24"/>
          <w:szCs w:val="24"/>
        </w:rPr>
        <w:t xml:space="preserve"> chose </w:t>
      </w:r>
      <w:r>
        <w:rPr>
          <w:rFonts w:ascii="Tahoma" w:hAnsi="Tahoma" w:cs="Tahoma"/>
          <w:sz w:val="24"/>
          <w:szCs w:val="24"/>
        </w:rPr>
        <w:t xml:space="preserve">to write about </w:t>
      </w:r>
      <w:r w:rsidRPr="008D0209">
        <w:rPr>
          <w:rFonts w:ascii="Tahoma" w:hAnsi="Tahoma" w:cs="Tahoma"/>
          <w:sz w:val="24"/>
          <w:szCs w:val="24"/>
        </w:rPr>
        <w:t>only seven of the miracles that our Lord performed; he chose to leave the parable teachings of Jesus to the other gospel writers; and, he chose to leave many of the details of Gethsemane, again, to the other writers.</w:t>
      </w:r>
    </w:p>
    <w:p w14:paraId="094D0ADA" w14:textId="77777777" w:rsidR="00DE72FC" w:rsidRPr="008D0209" w:rsidRDefault="00DE72FC" w:rsidP="00DE72FC">
      <w:pPr>
        <w:rPr>
          <w:rFonts w:ascii="Tahoma" w:hAnsi="Tahoma" w:cs="Tahoma"/>
          <w:sz w:val="24"/>
          <w:szCs w:val="24"/>
        </w:rPr>
      </w:pPr>
    </w:p>
    <w:p w14:paraId="6BA5FF8B" w14:textId="77777777" w:rsidR="00DE72FC" w:rsidRDefault="00DE72FC" w:rsidP="00DE72FC">
      <w:pPr>
        <w:rPr>
          <w:rFonts w:ascii="Tahoma" w:hAnsi="Tahoma" w:cs="Tahoma"/>
          <w:sz w:val="24"/>
          <w:szCs w:val="24"/>
        </w:rPr>
      </w:pPr>
      <w:r w:rsidRPr="008D0209">
        <w:rPr>
          <w:rFonts w:ascii="Tahoma" w:hAnsi="Tahoma" w:cs="Tahoma"/>
          <w:sz w:val="24"/>
          <w:szCs w:val="24"/>
        </w:rPr>
        <w:tab/>
        <w:t xml:space="preserve">John 18:4 emphasizes, Jesus, </w:t>
      </w:r>
      <w:r w:rsidRPr="008D0209">
        <w:rPr>
          <w:rFonts w:ascii="Tahoma" w:hAnsi="Tahoma" w:cs="Tahoma"/>
          <w:b/>
          <w:sz w:val="24"/>
          <w:szCs w:val="24"/>
        </w:rPr>
        <w:t>knowing all</w:t>
      </w:r>
      <w:r w:rsidRPr="008D0209">
        <w:rPr>
          <w:rFonts w:ascii="Tahoma" w:hAnsi="Tahoma" w:cs="Tahoma"/>
          <w:sz w:val="24"/>
          <w:szCs w:val="24"/>
        </w:rPr>
        <w:t xml:space="preserve"> (He is the Son of God) that was to happen to Him . . .” But wait, before we get to the arrest of Jesus, let’s review what happened in what John calls an </w:t>
      </w:r>
      <w:r>
        <w:rPr>
          <w:rFonts w:ascii="Tahoma" w:hAnsi="Tahoma" w:cs="Tahoma"/>
          <w:sz w:val="24"/>
          <w:szCs w:val="24"/>
        </w:rPr>
        <w:t>“</w:t>
      </w:r>
      <w:r w:rsidRPr="008D0209">
        <w:rPr>
          <w:rFonts w:ascii="Tahoma" w:hAnsi="Tahoma" w:cs="Tahoma"/>
          <w:sz w:val="24"/>
          <w:szCs w:val="24"/>
        </w:rPr>
        <w:t>olive grove</w:t>
      </w:r>
      <w:r>
        <w:rPr>
          <w:rFonts w:ascii="Tahoma" w:hAnsi="Tahoma" w:cs="Tahoma"/>
          <w:sz w:val="24"/>
          <w:szCs w:val="24"/>
        </w:rPr>
        <w:t>”</w:t>
      </w:r>
      <w:r w:rsidRPr="008D0209">
        <w:rPr>
          <w:rFonts w:ascii="Tahoma" w:hAnsi="Tahoma" w:cs="Tahoma"/>
          <w:sz w:val="24"/>
          <w:szCs w:val="24"/>
        </w:rPr>
        <w:t xml:space="preserve"> the preceding hours. It is Mark that tells us that the place was called Gethsemane, and Luke tells us that it was on the Mount of Olives.</w:t>
      </w:r>
    </w:p>
    <w:p w14:paraId="5A497A18" w14:textId="77777777" w:rsidR="00DE72FC" w:rsidRPr="008D0209" w:rsidRDefault="00DE72FC" w:rsidP="00DE72FC">
      <w:pPr>
        <w:rPr>
          <w:rFonts w:ascii="Tahoma" w:hAnsi="Tahoma" w:cs="Tahoma"/>
          <w:sz w:val="24"/>
          <w:szCs w:val="24"/>
        </w:rPr>
      </w:pPr>
      <w:r w:rsidRPr="008D0209">
        <w:rPr>
          <w:rFonts w:ascii="Tahoma" w:hAnsi="Tahoma" w:cs="Tahoma"/>
          <w:sz w:val="24"/>
          <w:szCs w:val="24"/>
        </w:rPr>
        <w:t xml:space="preserve">     </w:t>
      </w:r>
    </w:p>
    <w:p w14:paraId="4FDDDBA3" w14:textId="77777777" w:rsidR="00DE72FC" w:rsidRDefault="00DE72FC" w:rsidP="00DE72FC">
      <w:pPr>
        <w:pStyle w:val="Letters"/>
        <w:tabs>
          <w:tab w:val="clear" w:pos="576"/>
          <w:tab w:val="clear" w:pos="3240"/>
        </w:tabs>
        <w:rPr>
          <w:rFonts w:ascii="Tahoma" w:hAnsi="Tahoma" w:cs="Tahoma"/>
          <w:szCs w:val="24"/>
        </w:rPr>
      </w:pPr>
      <w:r w:rsidRPr="008D0209">
        <w:rPr>
          <w:rFonts w:ascii="Tahoma" w:hAnsi="Tahoma" w:cs="Tahoma"/>
          <w:szCs w:val="24"/>
        </w:rPr>
        <w:tab/>
        <w:t>John 18:1 says, “Jesus left with His disciples and crossed the Kidron Valley.” The Kidron Valley is located east of Jerusalem, between the city wall and the Mount of Olives; and the Garden of Gethsemane is on the western slope of Olivet. Jesus often went there with His disciples, no doubt to rest, and meditate and pray. He knew that Judas would come looking for Him there. But to get to the garden they crossed the brook Kidron which ran through the ravine. The name Kidron means “dark or gloomy,” referring to the dark waters that were often stained by the blood from the temple sacrifices. William Barclay writes,</w:t>
      </w:r>
    </w:p>
    <w:p w14:paraId="0D3FCBCB" w14:textId="77777777" w:rsidR="00DE72FC" w:rsidRPr="008D0209" w:rsidRDefault="00DE72FC" w:rsidP="00DE72FC">
      <w:pPr>
        <w:pStyle w:val="Letters"/>
        <w:tabs>
          <w:tab w:val="clear" w:pos="576"/>
          <w:tab w:val="clear" w:pos="3240"/>
        </w:tabs>
        <w:rPr>
          <w:rFonts w:ascii="Tahoma" w:hAnsi="Tahoma" w:cs="Tahoma"/>
          <w:szCs w:val="24"/>
        </w:rPr>
      </w:pPr>
      <w:r w:rsidRPr="008D0209">
        <w:rPr>
          <w:rFonts w:ascii="Tahoma" w:hAnsi="Tahoma" w:cs="Tahoma"/>
          <w:szCs w:val="24"/>
        </w:rPr>
        <w:t xml:space="preserve">  </w:t>
      </w:r>
    </w:p>
    <w:p w14:paraId="6379DA79" w14:textId="77777777" w:rsidR="00DE72FC" w:rsidRDefault="00DE72FC" w:rsidP="00DE72FC">
      <w:pPr>
        <w:rPr>
          <w:rFonts w:ascii="Tahoma" w:hAnsi="Tahoma" w:cs="Tahoma"/>
          <w:sz w:val="24"/>
          <w:szCs w:val="24"/>
        </w:rPr>
      </w:pPr>
      <w:r w:rsidRPr="008D0209">
        <w:rPr>
          <w:rFonts w:ascii="Tahoma" w:hAnsi="Tahoma" w:cs="Tahoma"/>
          <w:sz w:val="24"/>
          <w:szCs w:val="24"/>
        </w:rPr>
        <w:tab/>
        <w:t xml:space="preserve">“All the Passover lambs were killed in the Temple, and the blood of the lambs was poured on the altar as an offering to God. </w:t>
      </w:r>
      <w:r>
        <w:rPr>
          <w:rFonts w:ascii="Tahoma" w:hAnsi="Tahoma" w:cs="Tahoma"/>
          <w:sz w:val="24"/>
          <w:szCs w:val="24"/>
        </w:rPr>
        <w:t>T</w:t>
      </w:r>
      <w:r w:rsidRPr="008D0209">
        <w:rPr>
          <w:rFonts w:ascii="Tahoma" w:hAnsi="Tahoma" w:cs="Tahoma"/>
          <w:sz w:val="24"/>
          <w:szCs w:val="24"/>
        </w:rPr>
        <w:t>he number of lambs which were slain for the Passover was immense. On one occasion, thirty years later than the time of Jesus, a census was taken and the number was 256,000 lambs. We may imagine what the Temple courts were like when the blood of all these lambs was dashed onto the altar. From the altar there was a channel down to the brook Kidron, and through that channel the blood of the Passover lambs drained away. When Jesus crossed the brook Kidron it would still be red with the blood of the lambs which had been sacrificed. And surely as He did so, the thought of His own sacrifice would be vivid in His mind.”</w:t>
      </w:r>
    </w:p>
    <w:p w14:paraId="54BF48D8" w14:textId="77777777" w:rsidR="00DE72FC" w:rsidRPr="008D0209" w:rsidRDefault="00DE72FC" w:rsidP="00DE72FC">
      <w:pPr>
        <w:rPr>
          <w:rFonts w:ascii="Tahoma" w:hAnsi="Tahoma" w:cs="Tahoma"/>
          <w:sz w:val="24"/>
          <w:szCs w:val="24"/>
        </w:rPr>
      </w:pPr>
    </w:p>
    <w:p w14:paraId="495A6E18" w14:textId="77777777" w:rsidR="00DE72FC" w:rsidRDefault="00DE72FC" w:rsidP="00DE72FC">
      <w:pPr>
        <w:rPr>
          <w:rFonts w:ascii="Tahoma" w:hAnsi="Tahoma" w:cs="Tahoma"/>
          <w:sz w:val="24"/>
          <w:szCs w:val="24"/>
        </w:rPr>
      </w:pPr>
      <w:r w:rsidRPr="008D0209">
        <w:rPr>
          <w:rFonts w:ascii="Tahoma" w:hAnsi="Tahoma" w:cs="Tahoma"/>
          <w:sz w:val="24"/>
          <w:szCs w:val="24"/>
        </w:rPr>
        <w:tab/>
        <w:t xml:space="preserve">Arriving at the garden, Jesus left His disciples to rest while He took Peter, James and John with him a little further distance to pray. Matthew tells us Jesus said, “My soul is overwhelmed with sorrow to the point of death. Stay here and watch with me.”  Again, in </w:t>
      </w:r>
      <w:r>
        <w:rPr>
          <w:rFonts w:ascii="Tahoma" w:hAnsi="Tahoma" w:cs="Tahoma"/>
          <w:sz w:val="24"/>
          <w:szCs w:val="24"/>
        </w:rPr>
        <w:t>H</w:t>
      </w:r>
      <w:r w:rsidRPr="008D0209">
        <w:rPr>
          <w:rFonts w:ascii="Tahoma" w:hAnsi="Tahoma" w:cs="Tahoma"/>
          <w:sz w:val="24"/>
          <w:szCs w:val="24"/>
        </w:rPr>
        <w:t xml:space="preserve">is anguish, </w:t>
      </w:r>
      <w:r>
        <w:rPr>
          <w:rFonts w:ascii="Tahoma" w:hAnsi="Tahoma" w:cs="Tahoma"/>
          <w:sz w:val="24"/>
          <w:szCs w:val="24"/>
        </w:rPr>
        <w:t>H</w:t>
      </w:r>
      <w:r w:rsidRPr="008D0209">
        <w:rPr>
          <w:rFonts w:ascii="Tahoma" w:hAnsi="Tahoma" w:cs="Tahoma"/>
          <w:sz w:val="24"/>
          <w:szCs w:val="24"/>
        </w:rPr>
        <w:t xml:space="preserve">e moved a distance away to pray. Returning, </w:t>
      </w:r>
      <w:r>
        <w:rPr>
          <w:rFonts w:ascii="Tahoma" w:hAnsi="Tahoma" w:cs="Tahoma"/>
          <w:sz w:val="24"/>
          <w:szCs w:val="24"/>
        </w:rPr>
        <w:t>H</w:t>
      </w:r>
      <w:r w:rsidRPr="008D0209">
        <w:rPr>
          <w:rFonts w:ascii="Tahoma" w:hAnsi="Tahoma" w:cs="Tahoma"/>
          <w:sz w:val="24"/>
          <w:szCs w:val="24"/>
        </w:rPr>
        <w:t xml:space="preserve">e found the disciples asleep. “Could you not keep watch with me for one hour?” </w:t>
      </w:r>
      <w:r>
        <w:rPr>
          <w:rFonts w:ascii="Tahoma" w:hAnsi="Tahoma" w:cs="Tahoma"/>
          <w:sz w:val="24"/>
          <w:szCs w:val="24"/>
        </w:rPr>
        <w:t>H</w:t>
      </w:r>
      <w:r w:rsidRPr="008D0209">
        <w:rPr>
          <w:rFonts w:ascii="Tahoma" w:hAnsi="Tahoma" w:cs="Tahoma"/>
          <w:sz w:val="24"/>
          <w:szCs w:val="24"/>
        </w:rPr>
        <w:t>e asked.</w:t>
      </w:r>
    </w:p>
    <w:p w14:paraId="2D3E7094" w14:textId="77777777" w:rsidR="00DE72FC" w:rsidRPr="008D0209" w:rsidRDefault="00DE72FC" w:rsidP="00DE72FC">
      <w:pPr>
        <w:rPr>
          <w:rFonts w:ascii="Tahoma" w:hAnsi="Tahoma" w:cs="Tahoma"/>
          <w:sz w:val="24"/>
          <w:szCs w:val="24"/>
        </w:rPr>
      </w:pPr>
      <w:r w:rsidRPr="008D0209">
        <w:rPr>
          <w:rFonts w:ascii="Tahoma" w:hAnsi="Tahoma" w:cs="Tahoma"/>
          <w:sz w:val="24"/>
          <w:szCs w:val="24"/>
        </w:rPr>
        <w:t xml:space="preserve">  </w:t>
      </w:r>
    </w:p>
    <w:p w14:paraId="4F7199C8" w14:textId="77777777" w:rsidR="00DE72FC" w:rsidRDefault="00DE72FC" w:rsidP="00DE72FC">
      <w:pPr>
        <w:ind w:firstLine="720"/>
        <w:rPr>
          <w:rFonts w:ascii="Tahoma" w:hAnsi="Tahoma" w:cs="Tahoma"/>
          <w:sz w:val="24"/>
          <w:szCs w:val="24"/>
        </w:rPr>
      </w:pPr>
      <w:r w:rsidRPr="008D0209">
        <w:rPr>
          <w:rFonts w:ascii="Tahoma" w:hAnsi="Tahoma" w:cs="Tahoma"/>
          <w:sz w:val="24"/>
          <w:szCs w:val="24"/>
        </w:rPr>
        <w:t>A second time He went to a stone’s throw away to pray asking for this cup to be removed, yet “not My will but Yours be done.” Luke tells us an angel from heaven appeared to Him to strengthen Him and</w:t>
      </w:r>
      <w:r>
        <w:rPr>
          <w:rFonts w:ascii="Tahoma" w:hAnsi="Tahoma" w:cs="Tahoma"/>
          <w:sz w:val="24"/>
          <w:szCs w:val="24"/>
        </w:rPr>
        <w:t>,</w:t>
      </w:r>
      <w:r w:rsidRPr="008D0209">
        <w:rPr>
          <w:rFonts w:ascii="Tahoma" w:hAnsi="Tahoma" w:cs="Tahoma"/>
          <w:sz w:val="24"/>
          <w:szCs w:val="24"/>
        </w:rPr>
        <w:t xml:space="preserve"> being in anguish</w:t>
      </w:r>
      <w:r>
        <w:rPr>
          <w:rFonts w:ascii="Tahoma" w:hAnsi="Tahoma" w:cs="Tahoma"/>
          <w:sz w:val="24"/>
          <w:szCs w:val="24"/>
        </w:rPr>
        <w:t>,</w:t>
      </w:r>
      <w:r w:rsidRPr="008D0209">
        <w:rPr>
          <w:rFonts w:ascii="Tahoma" w:hAnsi="Tahoma" w:cs="Tahoma"/>
          <w:sz w:val="24"/>
          <w:szCs w:val="24"/>
        </w:rPr>
        <w:t xml:space="preserve"> His sweat was like drops of </w:t>
      </w:r>
      <w:r w:rsidRPr="008D0209">
        <w:rPr>
          <w:rFonts w:ascii="Tahoma" w:hAnsi="Tahoma" w:cs="Tahoma"/>
          <w:sz w:val="24"/>
          <w:szCs w:val="24"/>
        </w:rPr>
        <w:lastRenderedPageBreak/>
        <w:t>blood falling to the ground. He returned and rebuked Peter for sleeping saying, “Watch and pray so that you will not fall into temptation. The spirit is willing but the flesh is weak.”</w:t>
      </w:r>
    </w:p>
    <w:p w14:paraId="54257A74" w14:textId="77777777" w:rsidR="00DE72FC" w:rsidRPr="008D0209" w:rsidRDefault="00DE72FC" w:rsidP="00DE72FC">
      <w:pPr>
        <w:ind w:firstLine="720"/>
        <w:rPr>
          <w:rFonts w:ascii="Tahoma" w:hAnsi="Tahoma" w:cs="Tahoma"/>
          <w:sz w:val="24"/>
          <w:szCs w:val="24"/>
        </w:rPr>
      </w:pPr>
    </w:p>
    <w:p w14:paraId="3CD78417" w14:textId="77777777" w:rsidR="00DE72FC" w:rsidRDefault="00DE72FC" w:rsidP="00DE72FC">
      <w:pPr>
        <w:ind w:firstLine="720"/>
        <w:rPr>
          <w:rFonts w:ascii="Tahoma" w:hAnsi="Tahoma" w:cs="Tahoma"/>
          <w:sz w:val="24"/>
          <w:szCs w:val="24"/>
        </w:rPr>
      </w:pPr>
      <w:r w:rsidRPr="008D0209">
        <w:rPr>
          <w:rFonts w:ascii="Tahoma" w:hAnsi="Tahoma" w:cs="Tahoma"/>
          <w:sz w:val="24"/>
          <w:szCs w:val="24"/>
        </w:rPr>
        <w:t>Once more He went away and prayed the same thing, “My Father, if it is not possible for this cup to be taken away unless I drink it, may Your will be done.”  Returning a third time He found them asleep again.</w:t>
      </w:r>
    </w:p>
    <w:p w14:paraId="32F338ED" w14:textId="77777777" w:rsidR="00DE72FC" w:rsidRPr="008D0209" w:rsidRDefault="00DE72FC" w:rsidP="00DE72FC">
      <w:pPr>
        <w:ind w:firstLine="720"/>
        <w:rPr>
          <w:rFonts w:ascii="Tahoma" w:hAnsi="Tahoma" w:cs="Tahoma"/>
          <w:sz w:val="24"/>
          <w:szCs w:val="24"/>
        </w:rPr>
      </w:pPr>
      <w:r w:rsidRPr="008D0209">
        <w:rPr>
          <w:rFonts w:ascii="Tahoma" w:hAnsi="Tahoma" w:cs="Tahoma"/>
          <w:sz w:val="24"/>
          <w:szCs w:val="24"/>
        </w:rPr>
        <w:t xml:space="preserve"> </w:t>
      </w:r>
    </w:p>
    <w:p w14:paraId="37DBBC62" w14:textId="6E0D0B27" w:rsidR="00DE72FC" w:rsidRDefault="00DE72FC" w:rsidP="00DE72FC">
      <w:pPr>
        <w:rPr>
          <w:rFonts w:ascii="Tahoma" w:hAnsi="Tahoma" w:cs="Tahoma"/>
          <w:sz w:val="24"/>
          <w:szCs w:val="24"/>
        </w:rPr>
      </w:pPr>
      <w:r w:rsidRPr="008D0209">
        <w:rPr>
          <w:rFonts w:ascii="Tahoma" w:hAnsi="Tahoma" w:cs="Tahoma"/>
          <w:sz w:val="24"/>
          <w:szCs w:val="24"/>
        </w:rPr>
        <w:tab/>
        <w:t xml:space="preserve">If you have your Bibles, </w:t>
      </w:r>
      <w:r w:rsidR="004C5069">
        <w:rPr>
          <w:rFonts w:ascii="Tahoma" w:hAnsi="Tahoma" w:cs="Tahoma"/>
          <w:sz w:val="24"/>
          <w:szCs w:val="24"/>
        </w:rPr>
        <w:t xml:space="preserve">or at least make a note, </w:t>
      </w:r>
      <w:r w:rsidRPr="008D0209">
        <w:rPr>
          <w:rFonts w:ascii="Tahoma" w:hAnsi="Tahoma" w:cs="Tahoma"/>
          <w:sz w:val="24"/>
          <w:szCs w:val="24"/>
        </w:rPr>
        <w:t>I’d like you to look at a special phrase describ</w:t>
      </w:r>
      <w:r w:rsidR="004C5069">
        <w:rPr>
          <w:rFonts w:ascii="Tahoma" w:hAnsi="Tahoma" w:cs="Tahoma"/>
          <w:sz w:val="24"/>
          <w:szCs w:val="24"/>
        </w:rPr>
        <w:t>ed</w:t>
      </w:r>
      <w:r w:rsidRPr="008D0209">
        <w:rPr>
          <w:rFonts w:ascii="Tahoma" w:hAnsi="Tahoma" w:cs="Tahoma"/>
          <w:sz w:val="24"/>
          <w:szCs w:val="24"/>
        </w:rPr>
        <w:t xml:space="preserve"> in Luke 22:45. </w:t>
      </w:r>
      <w:r w:rsidRPr="008D0209">
        <w:rPr>
          <w:rFonts w:ascii="Tahoma" w:hAnsi="Tahoma" w:cs="Tahoma"/>
          <w:b/>
          <w:sz w:val="24"/>
          <w:szCs w:val="24"/>
        </w:rPr>
        <w:t>(wait)</w:t>
      </w:r>
      <w:r w:rsidRPr="008D0209">
        <w:rPr>
          <w:rFonts w:ascii="Tahoma" w:hAnsi="Tahoma" w:cs="Tahoma"/>
          <w:sz w:val="24"/>
          <w:szCs w:val="24"/>
        </w:rPr>
        <w:t xml:space="preserve"> That verse says, “When He rose from prayer and went back to the disciples, He found them asleep, </w:t>
      </w:r>
      <w:r w:rsidRPr="008D0209">
        <w:rPr>
          <w:rFonts w:ascii="Tahoma" w:hAnsi="Tahoma" w:cs="Tahoma"/>
          <w:sz w:val="24"/>
          <w:szCs w:val="24"/>
          <w:u w:val="single"/>
        </w:rPr>
        <w:t>exhausted from sorrow</w:t>
      </w:r>
      <w:r w:rsidRPr="008D0209">
        <w:rPr>
          <w:rFonts w:ascii="Tahoma" w:hAnsi="Tahoma" w:cs="Tahoma"/>
          <w:sz w:val="24"/>
          <w:szCs w:val="24"/>
        </w:rPr>
        <w:t>.” Have you ever thought about the night of the Last Supper from the disciples’ viewpoint? The Master, the Lord, had stooped and washed their feet (humiliation) . . . they were told He was going to leave them and they could not follow (desertion) . . . Peter was told he would deny Christ not once, but three times (denial) . . . Jesus was going to prepare a place for them and come to take them to be with Him (when was He coming back?) . . . they were to pray directly to the Father (God Almighty) not through a priest</w:t>
      </w:r>
      <w:r>
        <w:rPr>
          <w:rFonts w:ascii="Tahoma" w:hAnsi="Tahoma" w:cs="Tahoma"/>
          <w:sz w:val="24"/>
          <w:szCs w:val="24"/>
        </w:rPr>
        <w:t>,</w:t>
      </w:r>
      <w:r w:rsidRPr="008D0209">
        <w:rPr>
          <w:rFonts w:ascii="Tahoma" w:hAnsi="Tahoma" w:cs="Tahoma"/>
          <w:sz w:val="24"/>
          <w:szCs w:val="24"/>
        </w:rPr>
        <w:t xml:space="preserve"> but in the authority of Jesus’ name (new power) . . . they were branches of the vine and must stay connected to Him</w:t>
      </w:r>
      <w:r w:rsidR="004C5069">
        <w:rPr>
          <w:rFonts w:ascii="Tahoma" w:hAnsi="Tahoma" w:cs="Tahoma"/>
          <w:sz w:val="24"/>
          <w:szCs w:val="24"/>
        </w:rPr>
        <w:t>,</w:t>
      </w:r>
      <w:r w:rsidRPr="008D0209">
        <w:rPr>
          <w:rFonts w:ascii="Tahoma" w:hAnsi="Tahoma" w:cs="Tahoma"/>
          <w:sz w:val="24"/>
          <w:szCs w:val="24"/>
        </w:rPr>
        <w:t xml:space="preserve"> yet He wasn’t going to be there (confusion) . . . they would be hated by the world (a hard future) . . . the Holy Spirit would come upon them (what did that mean?) . . . they would weep because He was going to the Father (a great sadness was coming) . . . one among them would betray Him. That is a lot of truth to absorb – betrayal, denial, being left alone, abandoned, frightened of what was to come.</w:t>
      </w:r>
      <w:r>
        <w:rPr>
          <w:rFonts w:ascii="Tahoma" w:hAnsi="Tahoma" w:cs="Tahoma"/>
          <w:sz w:val="24"/>
          <w:szCs w:val="24"/>
        </w:rPr>
        <w:t xml:space="preserve"> </w:t>
      </w:r>
      <w:r w:rsidRPr="008D0209">
        <w:rPr>
          <w:rFonts w:ascii="Tahoma" w:hAnsi="Tahoma" w:cs="Tahoma"/>
          <w:sz w:val="24"/>
          <w:szCs w:val="24"/>
        </w:rPr>
        <w:t>I think maybe we can sympathize with the roller coaster of emotions they felt. Certainly</w:t>
      </w:r>
      <w:r>
        <w:rPr>
          <w:rFonts w:ascii="Tahoma" w:hAnsi="Tahoma" w:cs="Tahoma"/>
          <w:sz w:val="24"/>
          <w:szCs w:val="24"/>
        </w:rPr>
        <w:t>,</w:t>
      </w:r>
      <w:r w:rsidRPr="008D0209">
        <w:rPr>
          <w:rFonts w:ascii="Tahoma" w:hAnsi="Tahoma" w:cs="Tahoma"/>
          <w:sz w:val="24"/>
          <w:szCs w:val="24"/>
        </w:rPr>
        <w:t xml:space="preserve"> it was a time of high stress.</w:t>
      </w:r>
    </w:p>
    <w:p w14:paraId="03D6BEBE" w14:textId="77777777" w:rsidR="00DE72FC" w:rsidRPr="008D0209" w:rsidRDefault="00DE72FC" w:rsidP="00DE72FC">
      <w:pPr>
        <w:rPr>
          <w:rFonts w:ascii="Tahoma" w:hAnsi="Tahoma" w:cs="Tahoma"/>
          <w:sz w:val="24"/>
          <w:szCs w:val="24"/>
        </w:rPr>
      </w:pPr>
      <w:r w:rsidRPr="008D0209">
        <w:rPr>
          <w:rFonts w:ascii="Tahoma" w:hAnsi="Tahoma" w:cs="Tahoma"/>
          <w:sz w:val="24"/>
          <w:szCs w:val="24"/>
        </w:rPr>
        <w:t xml:space="preserve">  </w:t>
      </w:r>
    </w:p>
    <w:p w14:paraId="606028E8" w14:textId="77777777" w:rsidR="00DE72FC" w:rsidRDefault="00DE72FC" w:rsidP="00DE72FC">
      <w:pPr>
        <w:rPr>
          <w:rFonts w:ascii="Tahoma" w:hAnsi="Tahoma" w:cs="Tahoma"/>
          <w:sz w:val="24"/>
          <w:szCs w:val="24"/>
        </w:rPr>
      </w:pPr>
      <w:r w:rsidRPr="008D0209">
        <w:rPr>
          <w:rFonts w:ascii="Tahoma" w:hAnsi="Tahoma" w:cs="Tahoma"/>
          <w:sz w:val="24"/>
          <w:szCs w:val="24"/>
        </w:rPr>
        <w:tab/>
        <w:t>What happens to you in times of high stress? Isn’t sleep one of the ways we</w:t>
      </w:r>
      <w:r>
        <w:rPr>
          <w:rFonts w:ascii="Tahoma" w:hAnsi="Tahoma" w:cs="Tahoma"/>
          <w:sz w:val="24"/>
          <w:szCs w:val="24"/>
        </w:rPr>
        <w:t xml:space="preserve"> try to</w:t>
      </w:r>
      <w:r w:rsidRPr="008D0209">
        <w:rPr>
          <w:rFonts w:ascii="Tahoma" w:hAnsi="Tahoma" w:cs="Tahoma"/>
          <w:sz w:val="24"/>
          <w:szCs w:val="24"/>
        </w:rPr>
        <w:t xml:space="preserve"> cope? I’m much more sympathetic to the disciples sleeping when they should have been praying considering my own periods of stress in life. When the brain has difficult things to deal with, the body tends to want to shut down. I know how when I’m exhausted and want to pray, I fall into bed and go to sleep mid-prayer before saying “amen.” How about you? Could you have found it easy to be</w:t>
      </w:r>
      <w:r>
        <w:rPr>
          <w:rFonts w:ascii="Tahoma" w:hAnsi="Tahoma" w:cs="Tahoma"/>
          <w:sz w:val="24"/>
          <w:szCs w:val="24"/>
        </w:rPr>
        <w:t xml:space="preserve"> alert and</w:t>
      </w:r>
      <w:r w:rsidRPr="008D0209">
        <w:rPr>
          <w:rFonts w:ascii="Tahoma" w:hAnsi="Tahoma" w:cs="Tahoma"/>
          <w:sz w:val="24"/>
          <w:szCs w:val="24"/>
        </w:rPr>
        <w:t xml:space="preserve"> diligent in prayer under those circumstances?</w:t>
      </w:r>
    </w:p>
    <w:p w14:paraId="640E3AB9" w14:textId="77777777" w:rsidR="00DE72FC" w:rsidRPr="008D0209" w:rsidRDefault="00DE72FC" w:rsidP="00DE72FC">
      <w:pPr>
        <w:rPr>
          <w:rFonts w:ascii="Tahoma" w:hAnsi="Tahoma" w:cs="Tahoma"/>
          <w:sz w:val="24"/>
          <w:szCs w:val="24"/>
        </w:rPr>
      </w:pPr>
    </w:p>
    <w:p w14:paraId="10EFC15F" w14:textId="77777777" w:rsidR="00DE72FC" w:rsidRDefault="00DE72FC" w:rsidP="00DE72FC">
      <w:pPr>
        <w:rPr>
          <w:rFonts w:ascii="Tahoma" w:hAnsi="Tahoma" w:cs="Tahoma"/>
          <w:sz w:val="24"/>
          <w:szCs w:val="24"/>
        </w:rPr>
      </w:pPr>
      <w:r w:rsidRPr="008D0209">
        <w:rPr>
          <w:rFonts w:ascii="Tahoma" w:hAnsi="Tahoma" w:cs="Tahoma"/>
          <w:sz w:val="24"/>
          <w:szCs w:val="24"/>
        </w:rPr>
        <w:tab/>
        <w:t xml:space="preserve">Psalm 103:14 is a comfort but not an excuse. “For He knows how we are formed, He remembers that we are but dust.” But it </w:t>
      </w:r>
      <w:r>
        <w:rPr>
          <w:rFonts w:ascii="Tahoma" w:hAnsi="Tahoma" w:cs="Tahoma"/>
          <w:sz w:val="24"/>
          <w:szCs w:val="24"/>
        </w:rPr>
        <w:t xml:space="preserve">was exactly </w:t>
      </w:r>
      <w:r w:rsidRPr="008D0209">
        <w:rPr>
          <w:rFonts w:ascii="Tahoma" w:hAnsi="Tahoma" w:cs="Tahoma"/>
          <w:sz w:val="24"/>
          <w:szCs w:val="24"/>
        </w:rPr>
        <w:t>for my weaknesses, failures and sins that Jesus faced what was about to bring Him to “His time.”</w:t>
      </w:r>
    </w:p>
    <w:p w14:paraId="58DA1E25" w14:textId="77777777" w:rsidR="00DE72FC" w:rsidRPr="008D0209" w:rsidRDefault="00DE72FC" w:rsidP="00DE72FC">
      <w:pPr>
        <w:rPr>
          <w:rFonts w:ascii="Tahoma" w:hAnsi="Tahoma" w:cs="Tahoma"/>
          <w:sz w:val="24"/>
          <w:szCs w:val="24"/>
        </w:rPr>
      </w:pPr>
      <w:r w:rsidRPr="008D0209">
        <w:rPr>
          <w:rFonts w:ascii="Tahoma" w:hAnsi="Tahoma" w:cs="Tahoma"/>
          <w:sz w:val="24"/>
          <w:szCs w:val="24"/>
        </w:rPr>
        <w:tab/>
      </w:r>
    </w:p>
    <w:p w14:paraId="42C359F7" w14:textId="77777777" w:rsidR="00DE72FC" w:rsidRDefault="00DE72FC" w:rsidP="00DE72FC">
      <w:pPr>
        <w:rPr>
          <w:rFonts w:ascii="Tahoma" w:hAnsi="Tahoma" w:cs="Tahoma"/>
          <w:sz w:val="24"/>
          <w:szCs w:val="24"/>
        </w:rPr>
      </w:pPr>
      <w:r w:rsidRPr="008D0209">
        <w:rPr>
          <w:rFonts w:ascii="Tahoma" w:hAnsi="Tahoma" w:cs="Tahoma"/>
          <w:sz w:val="24"/>
          <w:szCs w:val="24"/>
        </w:rPr>
        <w:t xml:space="preserve">     </w:t>
      </w:r>
      <w:r>
        <w:rPr>
          <w:rFonts w:ascii="Tahoma" w:hAnsi="Tahoma" w:cs="Tahoma"/>
          <w:sz w:val="24"/>
          <w:szCs w:val="24"/>
        </w:rPr>
        <w:tab/>
      </w:r>
      <w:r w:rsidRPr="008D0209">
        <w:rPr>
          <w:rFonts w:ascii="Tahoma" w:hAnsi="Tahoma" w:cs="Tahoma"/>
          <w:sz w:val="24"/>
          <w:szCs w:val="24"/>
        </w:rPr>
        <w:t>Mark 14:41 “Enough! The hour has come. Look, the Son of Man is betrayed into the hands of sinners. Rise! Let us go! Here comes my betrayer.”</w:t>
      </w:r>
    </w:p>
    <w:p w14:paraId="5B5F417B" w14:textId="77777777" w:rsidR="00DE72FC" w:rsidRPr="008D0209" w:rsidRDefault="00DE72FC" w:rsidP="00DE72FC">
      <w:pPr>
        <w:rPr>
          <w:rFonts w:ascii="Tahoma" w:hAnsi="Tahoma" w:cs="Tahoma"/>
          <w:sz w:val="24"/>
          <w:szCs w:val="24"/>
        </w:rPr>
      </w:pPr>
    </w:p>
    <w:p w14:paraId="705FE2F9" w14:textId="68BB6CF5" w:rsidR="00DE72FC" w:rsidRDefault="00DE72FC" w:rsidP="00DE72FC">
      <w:pPr>
        <w:ind w:firstLine="720"/>
        <w:rPr>
          <w:rFonts w:ascii="Tahoma" w:hAnsi="Tahoma" w:cs="Tahoma"/>
          <w:sz w:val="24"/>
          <w:szCs w:val="24"/>
        </w:rPr>
      </w:pPr>
      <w:r w:rsidRPr="008D0209">
        <w:rPr>
          <w:rFonts w:ascii="Tahoma" w:hAnsi="Tahoma" w:cs="Tahoma"/>
          <w:sz w:val="24"/>
          <w:szCs w:val="24"/>
        </w:rPr>
        <w:t xml:space="preserve">John 18:3 So Judas came to the grove, guiding a detachment of soldiers and some officials from the chief priests and Pharisees. They were carrying torches, lanterns and weapons. The plan was ridiculously simple. </w:t>
      </w:r>
      <w:r w:rsidR="004C5069">
        <w:rPr>
          <w:rFonts w:ascii="Tahoma" w:hAnsi="Tahoma" w:cs="Tahoma"/>
          <w:sz w:val="24"/>
          <w:szCs w:val="24"/>
        </w:rPr>
        <w:t>Judas had</w:t>
      </w:r>
      <w:r w:rsidRPr="008D0209">
        <w:rPr>
          <w:rFonts w:ascii="Tahoma" w:hAnsi="Tahoma" w:cs="Tahoma"/>
          <w:sz w:val="24"/>
          <w:szCs w:val="24"/>
        </w:rPr>
        <w:t xml:space="preserve"> agreed, for 30 pieces of </w:t>
      </w:r>
      <w:r w:rsidRPr="008D0209">
        <w:rPr>
          <w:rFonts w:ascii="Tahoma" w:hAnsi="Tahoma" w:cs="Tahoma"/>
          <w:sz w:val="24"/>
          <w:szCs w:val="24"/>
        </w:rPr>
        <w:lastRenderedPageBreak/>
        <w:t xml:space="preserve">silver, to identify Christ by a kiss. (Luke 22:47) And the kiss would mark out Jesus as the one in question. Then he would then simply get out of their way. Thirty pieces of silver was equal to the cost of a cheap, common slave. There’s an old English couplet that says, “Still </w:t>
      </w:r>
      <w:r w:rsidRPr="008D0209">
        <w:rPr>
          <w:rFonts w:ascii="Tahoma" w:hAnsi="Tahoma" w:cs="Tahoma"/>
          <w:sz w:val="24"/>
          <w:szCs w:val="24"/>
          <w:u w:val="single"/>
        </w:rPr>
        <w:t>as</w:t>
      </w:r>
      <w:r w:rsidRPr="008D0209">
        <w:rPr>
          <w:rFonts w:ascii="Tahoma" w:hAnsi="Tahoma" w:cs="Tahoma"/>
          <w:sz w:val="24"/>
          <w:szCs w:val="24"/>
        </w:rPr>
        <w:t xml:space="preserve"> of old, man by himself is priced; for 30 pieces Judas sold </w:t>
      </w:r>
      <w:r w:rsidRPr="008D0209">
        <w:rPr>
          <w:rFonts w:ascii="Tahoma" w:hAnsi="Tahoma" w:cs="Tahoma"/>
          <w:sz w:val="24"/>
          <w:szCs w:val="24"/>
          <w:u w:val="single"/>
        </w:rPr>
        <w:t>himself</w:t>
      </w:r>
      <w:r w:rsidRPr="008D0209">
        <w:rPr>
          <w:rFonts w:ascii="Tahoma" w:hAnsi="Tahoma" w:cs="Tahoma"/>
          <w:sz w:val="24"/>
          <w:szCs w:val="24"/>
        </w:rPr>
        <w:t xml:space="preserve"> not Christ.”  And that’s true.</w:t>
      </w:r>
    </w:p>
    <w:p w14:paraId="29935BC0" w14:textId="77777777" w:rsidR="00DE72FC" w:rsidRPr="008D0209" w:rsidRDefault="00DE72FC" w:rsidP="00DE72FC">
      <w:pPr>
        <w:ind w:firstLine="720"/>
        <w:rPr>
          <w:rFonts w:ascii="Tahoma" w:hAnsi="Tahoma" w:cs="Tahoma"/>
          <w:sz w:val="24"/>
          <w:szCs w:val="24"/>
        </w:rPr>
      </w:pPr>
    </w:p>
    <w:p w14:paraId="1533A0CE" w14:textId="06303CFA" w:rsidR="00DE72FC" w:rsidRDefault="00DE72FC" w:rsidP="00DE72FC">
      <w:pPr>
        <w:pStyle w:val="BodyText"/>
        <w:spacing w:line="240" w:lineRule="auto"/>
        <w:rPr>
          <w:rFonts w:ascii="Tahoma" w:hAnsi="Tahoma" w:cs="Tahoma"/>
          <w:sz w:val="24"/>
          <w:szCs w:val="24"/>
        </w:rPr>
      </w:pPr>
      <w:r w:rsidRPr="008D0209">
        <w:rPr>
          <w:rFonts w:ascii="Tahoma" w:hAnsi="Tahoma" w:cs="Tahoma"/>
          <w:sz w:val="24"/>
          <w:szCs w:val="24"/>
        </w:rPr>
        <w:tab/>
        <w:t>The Roman soldiers plus officials of the Temple guard came expecting full resistance, but Jesus stepped forward and identified Himself. He was fully in control</w:t>
      </w:r>
      <w:r w:rsidR="007E53D2">
        <w:rPr>
          <w:rFonts w:ascii="Tahoma" w:hAnsi="Tahoma" w:cs="Tahoma"/>
          <w:sz w:val="24"/>
          <w:szCs w:val="24"/>
        </w:rPr>
        <w:t>;</w:t>
      </w:r>
      <w:r w:rsidRPr="008D0209">
        <w:rPr>
          <w:rFonts w:ascii="Tahoma" w:hAnsi="Tahoma" w:cs="Tahoma"/>
          <w:sz w:val="24"/>
          <w:szCs w:val="24"/>
        </w:rPr>
        <w:t xml:space="preserve"> He had nothing to hide; He would willingly lay down His life for His sheep. Furthermore, by surrendering to the officers, Jesus helped protect His disciples physically. There can be little doubt but that the soldiers had intended to arrest the entire band. Twice He asked them who they were looking for and twice they verbalized, “Jesus the Nazarene.” The effect of this was to narrow their psychological focus. The end result was that His suggestion – that His followers be let go</w:t>
      </w:r>
      <w:r>
        <w:rPr>
          <w:rFonts w:ascii="Tahoma" w:hAnsi="Tahoma" w:cs="Tahoma"/>
          <w:sz w:val="24"/>
          <w:szCs w:val="24"/>
        </w:rPr>
        <w:t xml:space="preserve"> (18:8)</w:t>
      </w:r>
      <w:r w:rsidRPr="008D0209">
        <w:rPr>
          <w:rFonts w:ascii="Tahoma" w:hAnsi="Tahoma" w:cs="Tahoma"/>
          <w:sz w:val="24"/>
          <w:szCs w:val="24"/>
        </w:rPr>
        <w:t xml:space="preserve"> – seemed quite reasonable.</w:t>
      </w:r>
    </w:p>
    <w:p w14:paraId="78ACC052" w14:textId="77777777" w:rsidR="00DE72FC" w:rsidRPr="008D0209" w:rsidRDefault="00DE72FC" w:rsidP="00DE72FC">
      <w:pPr>
        <w:pStyle w:val="BodyText"/>
        <w:spacing w:line="240" w:lineRule="auto"/>
        <w:rPr>
          <w:rFonts w:ascii="Tahoma" w:hAnsi="Tahoma" w:cs="Tahoma"/>
          <w:sz w:val="24"/>
          <w:szCs w:val="24"/>
        </w:rPr>
      </w:pPr>
      <w:r w:rsidRPr="008D0209">
        <w:rPr>
          <w:rFonts w:ascii="Tahoma" w:hAnsi="Tahoma" w:cs="Tahoma"/>
          <w:sz w:val="24"/>
          <w:szCs w:val="24"/>
        </w:rPr>
        <w:t xml:space="preserve">  </w:t>
      </w:r>
    </w:p>
    <w:p w14:paraId="165B008E" w14:textId="77777777" w:rsidR="00DE72FC" w:rsidRDefault="00DE72FC" w:rsidP="00DE72FC">
      <w:pPr>
        <w:pStyle w:val="BodyText"/>
        <w:spacing w:line="240" w:lineRule="auto"/>
        <w:ind w:firstLine="720"/>
        <w:rPr>
          <w:rFonts w:ascii="Tahoma" w:hAnsi="Tahoma" w:cs="Tahoma"/>
          <w:sz w:val="24"/>
          <w:szCs w:val="24"/>
        </w:rPr>
      </w:pPr>
      <w:r w:rsidRPr="008D0209">
        <w:rPr>
          <w:rFonts w:ascii="Tahoma" w:hAnsi="Tahoma" w:cs="Tahoma"/>
          <w:sz w:val="24"/>
          <w:szCs w:val="24"/>
        </w:rPr>
        <w:t>Why did the arresting soldiers draw back and fall to the ground when Jesus identified Himself as “I AM?” Certainly</w:t>
      </w:r>
      <w:r>
        <w:rPr>
          <w:rFonts w:ascii="Tahoma" w:hAnsi="Tahoma" w:cs="Tahoma"/>
          <w:sz w:val="24"/>
          <w:szCs w:val="24"/>
        </w:rPr>
        <w:t>,</w:t>
      </w:r>
      <w:r w:rsidRPr="008D0209">
        <w:rPr>
          <w:rFonts w:ascii="Tahoma" w:hAnsi="Tahoma" w:cs="Tahoma"/>
          <w:sz w:val="24"/>
          <w:szCs w:val="24"/>
        </w:rPr>
        <w:t xml:space="preserve"> the Jews present would be struck with the affirmation of </w:t>
      </w:r>
      <w:r>
        <w:rPr>
          <w:rFonts w:ascii="Tahoma" w:hAnsi="Tahoma" w:cs="Tahoma"/>
          <w:sz w:val="24"/>
          <w:szCs w:val="24"/>
        </w:rPr>
        <w:t>H</w:t>
      </w:r>
      <w:r w:rsidRPr="008D0209">
        <w:rPr>
          <w:rFonts w:ascii="Tahoma" w:hAnsi="Tahoma" w:cs="Tahoma"/>
          <w:sz w:val="24"/>
          <w:szCs w:val="24"/>
        </w:rPr>
        <w:t xml:space="preserve">is deity. Perhaps the Romans, who were in the majority, would be struck with His bearing, for it was clear that He was in command of this emotionally charged situation, and we don’t know what Judas may have told them about Jesus to help prepare them for this confrontation. The band was prepared for conflict, and when they were met with surrender and calm, they were overwhelmed. Psalm 27:2 says, “When the wicked, even mine enemies and my foes, came upon me to eat up my flesh, they stumbled and fell.” </w:t>
      </w:r>
    </w:p>
    <w:p w14:paraId="3C30F751" w14:textId="77777777" w:rsidR="00DE72FC" w:rsidRPr="008D0209" w:rsidRDefault="00DE72FC" w:rsidP="00DE72FC">
      <w:pPr>
        <w:pStyle w:val="BodyText"/>
        <w:spacing w:line="240" w:lineRule="auto"/>
        <w:ind w:firstLine="720"/>
        <w:rPr>
          <w:rFonts w:ascii="Tahoma" w:hAnsi="Tahoma" w:cs="Tahoma"/>
          <w:sz w:val="24"/>
          <w:szCs w:val="24"/>
        </w:rPr>
      </w:pPr>
      <w:r w:rsidRPr="008D0209">
        <w:rPr>
          <w:rFonts w:ascii="Tahoma" w:hAnsi="Tahoma" w:cs="Tahoma"/>
          <w:sz w:val="24"/>
          <w:szCs w:val="24"/>
        </w:rPr>
        <w:t xml:space="preserve"> </w:t>
      </w:r>
    </w:p>
    <w:p w14:paraId="3D8CACF3" w14:textId="77777777" w:rsidR="00DE72FC" w:rsidRDefault="00DE72FC" w:rsidP="00DE72FC">
      <w:pPr>
        <w:pStyle w:val="BodyText"/>
        <w:spacing w:line="240" w:lineRule="auto"/>
        <w:ind w:firstLine="720"/>
        <w:rPr>
          <w:rFonts w:ascii="Tahoma" w:hAnsi="Tahoma" w:cs="Tahoma"/>
          <w:sz w:val="24"/>
          <w:szCs w:val="24"/>
        </w:rPr>
      </w:pPr>
      <w:r w:rsidRPr="008D0209">
        <w:rPr>
          <w:rFonts w:ascii="Tahoma" w:hAnsi="Tahoma" w:cs="Tahoma"/>
          <w:sz w:val="24"/>
          <w:szCs w:val="24"/>
        </w:rPr>
        <w:t>So</w:t>
      </w:r>
      <w:r>
        <w:rPr>
          <w:rFonts w:ascii="Tahoma" w:hAnsi="Tahoma" w:cs="Tahoma"/>
          <w:sz w:val="24"/>
          <w:szCs w:val="24"/>
        </w:rPr>
        <w:t>,</w:t>
      </w:r>
      <w:r w:rsidRPr="008D0209">
        <w:rPr>
          <w:rFonts w:ascii="Tahoma" w:hAnsi="Tahoma" w:cs="Tahoma"/>
          <w:sz w:val="24"/>
          <w:szCs w:val="24"/>
        </w:rPr>
        <w:t xml:space="preserve"> the disciples fled into the night. Not, however, before Peter, in trying to defend His Lord with a dagger, took a whack at the head of the high priest’s servant, Malchus (MAL-CUS) and cut off his ear. No sooner had Peter’s victim cried out in pain than Jesus reached over and “touched the man’s ear and healed him” we’re told in Luke 22:51. That was Jesus last public miracle. Then He rebuked Peter for interfering in God’s plan. The plan was in motion . . . Jesus was bound and taken to the high priest.  (You may want to keep in mind that everything that happens to the Lord Jesus from now on until He is crucified is done with His hands tied behind His back.) Luke tells us that Peter followed at a distance.</w:t>
      </w:r>
    </w:p>
    <w:p w14:paraId="58D3CDE7" w14:textId="77777777" w:rsidR="00DE72FC" w:rsidRPr="008D0209" w:rsidRDefault="00DE72FC" w:rsidP="00DE72FC">
      <w:pPr>
        <w:pStyle w:val="BodyText"/>
        <w:spacing w:line="240" w:lineRule="auto"/>
        <w:ind w:firstLine="720"/>
        <w:rPr>
          <w:rFonts w:ascii="Tahoma" w:hAnsi="Tahoma" w:cs="Tahoma"/>
          <w:sz w:val="24"/>
          <w:szCs w:val="24"/>
        </w:rPr>
      </w:pPr>
    </w:p>
    <w:p w14:paraId="508EF8C6" w14:textId="77777777" w:rsidR="00DE72FC" w:rsidRDefault="00DE72FC" w:rsidP="00DE72FC">
      <w:pPr>
        <w:pStyle w:val="BodyText"/>
        <w:spacing w:line="240" w:lineRule="auto"/>
        <w:rPr>
          <w:rFonts w:ascii="Tahoma" w:hAnsi="Tahoma" w:cs="Tahoma"/>
          <w:sz w:val="24"/>
          <w:szCs w:val="24"/>
        </w:rPr>
      </w:pPr>
      <w:r w:rsidRPr="008D0209">
        <w:rPr>
          <w:rFonts w:ascii="Tahoma" w:hAnsi="Tahoma" w:cs="Tahoma"/>
          <w:sz w:val="24"/>
          <w:szCs w:val="24"/>
        </w:rPr>
        <w:tab/>
        <w:t xml:space="preserve">Some see confusion in the fact that there seems to be two high priests at this time. Jewish law directed that the office of the high priest be a life-long privilege. The Roman occupation of Palestine, however, introduced many changes. Annas had been the high priest from 6 A.D. to 15 A.D. It seems the Romans wanted to appoint a new high priest every year. This way they could be certain to have </w:t>
      </w:r>
      <w:r>
        <w:rPr>
          <w:rFonts w:ascii="Tahoma" w:hAnsi="Tahoma" w:cs="Tahoma"/>
          <w:sz w:val="24"/>
          <w:szCs w:val="24"/>
        </w:rPr>
        <w:t xml:space="preserve">a man </w:t>
      </w:r>
      <w:r w:rsidRPr="008D0209">
        <w:rPr>
          <w:rFonts w:ascii="Tahoma" w:hAnsi="Tahoma" w:cs="Tahoma"/>
          <w:sz w:val="24"/>
          <w:szCs w:val="24"/>
        </w:rPr>
        <w:t xml:space="preserve">in office who readily cooperated with the civil authorities. Four of Annas’ sons had also held the high priesthood and now Caiaphas, his son-in-law, was appointed in 25 A.D. and stayed in office until 35 A.D. It was an appointment you could buy from the Romans. So Annas </w:t>
      </w:r>
      <w:r w:rsidRPr="008D0209">
        <w:rPr>
          <w:rFonts w:ascii="Tahoma" w:hAnsi="Tahoma" w:cs="Tahoma"/>
          <w:sz w:val="24"/>
          <w:szCs w:val="24"/>
        </w:rPr>
        <w:lastRenderedPageBreak/>
        <w:t>was the real high priest; Caiaphas was the civic head, the puppet of the Roman authorities who pulled his strings.</w:t>
      </w:r>
    </w:p>
    <w:p w14:paraId="17EAA650" w14:textId="77777777" w:rsidR="00DE72FC" w:rsidRPr="008D0209" w:rsidRDefault="00DE72FC" w:rsidP="00DE72FC">
      <w:pPr>
        <w:pStyle w:val="BodyText"/>
        <w:spacing w:line="240" w:lineRule="auto"/>
        <w:rPr>
          <w:rFonts w:ascii="Tahoma" w:hAnsi="Tahoma" w:cs="Tahoma"/>
          <w:sz w:val="24"/>
          <w:szCs w:val="24"/>
        </w:rPr>
      </w:pPr>
    </w:p>
    <w:p w14:paraId="1FFB117F" w14:textId="77777777" w:rsidR="00DE72FC" w:rsidRDefault="00DE72FC" w:rsidP="00DE72FC">
      <w:pPr>
        <w:pStyle w:val="BodyText"/>
        <w:spacing w:line="240" w:lineRule="auto"/>
        <w:rPr>
          <w:rFonts w:ascii="Tahoma" w:hAnsi="Tahoma" w:cs="Tahoma"/>
          <w:sz w:val="24"/>
          <w:szCs w:val="24"/>
        </w:rPr>
      </w:pPr>
      <w:r w:rsidRPr="008D0209">
        <w:rPr>
          <w:rFonts w:ascii="Tahoma" w:hAnsi="Tahoma" w:cs="Tahoma"/>
          <w:sz w:val="24"/>
          <w:szCs w:val="24"/>
        </w:rPr>
        <w:tab/>
        <w:t>There were actually six trials of Jesus . . . three Jewish and three Roman. We didn’t cover all of them in this lesson. The three Jewish trials were before Annas, Caiaphas, and the Sanhedrin,</w:t>
      </w:r>
      <w:r>
        <w:rPr>
          <w:rFonts w:ascii="Tahoma" w:hAnsi="Tahoma" w:cs="Tahoma"/>
          <w:sz w:val="24"/>
          <w:szCs w:val="24"/>
        </w:rPr>
        <w:t xml:space="preserve"> and</w:t>
      </w:r>
      <w:r w:rsidRPr="008D0209">
        <w:rPr>
          <w:rFonts w:ascii="Tahoma" w:hAnsi="Tahoma" w:cs="Tahoma"/>
          <w:sz w:val="24"/>
          <w:szCs w:val="24"/>
        </w:rPr>
        <w:t xml:space="preserve"> the accusation was blasphemy. The three Roman trials were before Pilate, Herod Antipas, and back to Pilate. Certainly</w:t>
      </w:r>
      <w:r>
        <w:rPr>
          <w:rFonts w:ascii="Tahoma" w:hAnsi="Tahoma" w:cs="Tahoma"/>
          <w:sz w:val="24"/>
          <w:szCs w:val="24"/>
        </w:rPr>
        <w:t>,</w:t>
      </w:r>
      <w:r w:rsidRPr="008D0209">
        <w:rPr>
          <w:rFonts w:ascii="Tahoma" w:hAnsi="Tahoma" w:cs="Tahoma"/>
          <w:sz w:val="24"/>
          <w:szCs w:val="24"/>
        </w:rPr>
        <w:t xml:space="preserve"> all were illegal . . . Before Annas it was illegal because it was held at night and no specific charges were brought; before Caiaphas again, it was held at night and brought false witnesses; before the Sanhedrin there were false witnesses and improper voting. Before Pilate and Herod, Jesus had no defense attorney and the charge was changed from blasphemy to treason.</w:t>
      </w:r>
    </w:p>
    <w:p w14:paraId="7DDB0515" w14:textId="77777777" w:rsidR="00DE72FC" w:rsidRPr="008D0209" w:rsidRDefault="00DE72FC" w:rsidP="00DE72FC">
      <w:pPr>
        <w:pStyle w:val="BodyText"/>
        <w:spacing w:line="240" w:lineRule="auto"/>
        <w:rPr>
          <w:rFonts w:ascii="Tahoma" w:hAnsi="Tahoma" w:cs="Tahoma"/>
          <w:sz w:val="24"/>
          <w:szCs w:val="24"/>
        </w:rPr>
      </w:pPr>
      <w:r w:rsidRPr="008D0209">
        <w:rPr>
          <w:rFonts w:ascii="Tahoma" w:hAnsi="Tahoma" w:cs="Tahoma"/>
          <w:sz w:val="24"/>
          <w:szCs w:val="24"/>
        </w:rPr>
        <w:t xml:space="preserve"> </w:t>
      </w:r>
    </w:p>
    <w:p w14:paraId="565EEF90" w14:textId="77777777" w:rsidR="00DE72FC" w:rsidRDefault="00DE72FC" w:rsidP="00DE72FC">
      <w:pPr>
        <w:pStyle w:val="BodyText"/>
        <w:spacing w:line="240" w:lineRule="auto"/>
        <w:rPr>
          <w:rFonts w:ascii="Tahoma" w:hAnsi="Tahoma" w:cs="Tahoma"/>
          <w:sz w:val="24"/>
          <w:szCs w:val="24"/>
        </w:rPr>
      </w:pPr>
      <w:r w:rsidRPr="008D0209">
        <w:rPr>
          <w:rFonts w:ascii="Tahoma" w:hAnsi="Tahoma" w:cs="Tahoma"/>
          <w:sz w:val="24"/>
          <w:szCs w:val="24"/>
        </w:rPr>
        <w:tab/>
        <w:t>Rebuked but still concerned, Peter came to the house of Caiaphas and gained entrance into the courtyard where he joined those around a fire trying to keep warm in the cold night air.</w:t>
      </w:r>
    </w:p>
    <w:p w14:paraId="131947C0" w14:textId="77777777" w:rsidR="00DE72FC" w:rsidRPr="008D0209" w:rsidRDefault="00DE72FC" w:rsidP="00DE72FC">
      <w:pPr>
        <w:pStyle w:val="BodyText"/>
        <w:spacing w:line="240" w:lineRule="auto"/>
        <w:rPr>
          <w:rFonts w:ascii="Tahoma" w:hAnsi="Tahoma" w:cs="Tahoma"/>
          <w:sz w:val="24"/>
          <w:szCs w:val="24"/>
        </w:rPr>
      </w:pPr>
    </w:p>
    <w:p w14:paraId="4BE23B75" w14:textId="77777777" w:rsidR="00DE72FC" w:rsidRDefault="00DE72FC" w:rsidP="00DE72FC">
      <w:pPr>
        <w:pStyle w:val="BodyText"/>
        <w:spacing w:line="240" w:lineRule="auto"/>
        <w:rPr>
          <w:rFonts w:ascii="Tahoma" w:hAnsi="Tahoma" w:cs="Tahoma"/>
          <w:sz w:val="24"/>
          <w:szCs w:val="24"/>
        </w:rPr>
      </w:pPr>
      <w:r w:rsidRPr="008D0209">
        <w:rPr>
          <w:rFonts w:ascii="Tahoma" w:hAnsi="Tahoma" w:cs="Tahoma"/>
          <w:sz w:val="24"/>
          <w:szCs w:val="24"/>
        </w:rPr>
        <w:tab/>
        <w:t xml:space="preserve">I want to ask you a simply question. Aren’t you glad the Scriptures are complete?  Aren’t you glad there is not opportunity to have </w:t>
      </w:r>
      <w:r w:rsidRPr="008D0209">
        <w:rPr>
          <w:rFonts w:ascii="Tahoma" w:hAnsi="Tahoma" w:cs="Tahoma"/>
          <w:sz w:val="24"/>
          <w:szCs w:val="24"/>
          <w:u w:val="single"/>
        </w:rPr>
        <w:t>your</w:t>
      </w:r>
      <w:r w:rsidRPr="008D0209">
        <w:rPr>
          <w:rFonts w:ascii="Tahoma" w:hAnsi="Tahoma" w:cs="Tahoma"/>
          <w:sz w:val="24"/>
          <w:szCs w:val="24"/>
        </w:rPr>
        <w:t xml:space="preserve"> sins recorded so millions could study them and analyze them and have preacher upon preacher use you as an object lesson of someone who failed the Lord? I know I’m glad.</w:t>
      </w:r>
    </w:p>
    <w:p w14:paraId="410FE5E0" w14:textId="77777777" w:rsidR="00DE72FC" w:rsidRPr="008D0209" w:rsidRDefault="00DE72FC" w:rsidP="00DE72FC">
      <w:pPr>
        <w:pStyle w:val="BodyText"/>
        <w:spacing w:line="240" w:lineRule="auto"/>
        <w:rPr>
          <w:rFonts w:ascii="Tahoma" w:hAnsi="Tahoma" w:cs="Tahoma"/>
          <w:sz w:val="24"/>
          <w:szCs w:val="24"/>
        </w:rPr>
      </w:pPr>
    </w:p>
    <w:p w14:paraId="19F28B35" w14:textId="77777777" w:rsidR="00DE72FC" w:rsidRDefault="00DE72FC" w:rsidP="00DE72FC">
      <w:pPr>
        <w:pStyle w:val="BodyText"/>
        <w:spacing w:line="240" w:lineRule="auto"/>
        <w:rPr>
          <w:rFonts w:ascii="Tahoma" w:hAnsi="Tahoma" w:cs="Tahoma"/>
          <w:sz w:val="24"/>
          <w:szCs w:val="24"/>
        </w:rPr>
      </w:pPr>
      <w:r w:rsidRPr="008D0209">
        <w:rPr>
          <w:rFonts w:ascii="Tahoma" w:hAnsi="Tahoma" w:cs="Tahoma"/>
          <w:sz w:val="24"/>
          <w:szCs w:val="24"/>
        </w:rPr>
        <w:tab/>
        <w:t xml:space="preserve">Peter’s temptation and failure, however, </w:t>
      </w:r>
      <w:r w:rsidRPr="008D0209">
        <w:rPr>
          <w:rFonts w:ascii="Tahoma" w:hAnsi="Tahoma" w:cs="Tahoma"/>
          <w:sz w:val="24"/>
          <w:szCs w:val="24"/>
          <w:u w:val="single"/>
        </w:rPr>
        <w:t>is</w:t>
      </w:r>
      <w:r w:rsidRPr="008D0209">
        <w:rPr>
          <w:rFonts w:ascii="Tahoma" w:hAnsi="Tahoma" w:cs="Tahoma"/>
          <w:sz w:val="24"/>
          <w:szCs w:val="24"/>
        </w:rPr>
        <w:t xml:space="preserve"> recorded for us. It’s that instance I’d like to look at next.</w:t>
      </w:r>
    </w:p>
    <w:p w14:paraId="08D33903" w14:textId="77777777" w:rsidR="00DE72FC" w:rsidRPr="008D0209" w:rsidRDefault="00DE72FC" w:rsidP="00DE72FC">
      <w:pPr>
        <w:pStyle w:val="BodyText"/>
        <w:spacing w:line="240" w:lineRule="auto"/>
        <w:rPr>
          <w:rFonts w:ascii="Tahoma" w:hAnsi="Tahoma" w:cs="Tahoma"/>
          <w:sz w:val="24"/>
          <w:szCs w:val="24"/>
        </w:rPr>
      </w:pPr>
    </w:p>
    <w:p w14:paraId="2A3EE9E1" w14:textId="77777777" w:rsidR="00DE72FC" w:rsidRDefault="00DE72FC" w:rsidP="00DE72FC">
      <w:pPr>
        <w:pStyle w:val="BodyText"/>
        <w:spacing w:line="240" w:lineRule="auto"/>
        <w:rPr>
          <w:rFonts w:ascii="Tahoma" w:hAnsi="Tahoma" w:cs="Tahoma"/>
          <w:sz w:val="24"/>
          <w:szCs w:val="24"/>
        </w:rPr>
      </w:pPr>
      <w:r w:rsidRPr="008D0209">
        <w:rPr>
          <w:rFonts w:ascii="Tahoma" w:hAnsi="Tahoma" w:cs="Tahoma"/>
          <w:sz w:val="24"/>
          <w:szCs w:val="24"/>
        </w:rPr>
        <w:tab/>
        <w:t xml:space="preserve">  Commentator William Barclay, noted for explaining away the miracles of Jesus, says in his commentary on John that cocks (roosters) were not allowed in the city of Zion. He does acknowledge, however, that there is no proof that this was actually observed. He says, they defiled holy things according to Jewish thinking. Therefore</w:t>
      </w:r>
      <w:r>
        <w:rPr>
          <w:rFonts w:ascii="Tahoma" w:hAnsi="Tahoma" w:cs="Tahoma"/>
          <w:sz w:val="24"/>
          <w:szCs w:val="24"/>
        </w:rPr>
        <w:t>,</w:t>
      </w:r>
      <w:r w:rsidRPr="008D0209">
        <w:rPr>
          <w:rFonts w:ascii="Tahoma" w:hAnsi="Tahoma" w:cs="Tahoma"/>
          <w:sz w:val="24"/>
          <w:szCs w:val="24"/>
        </w:rPr>
        <w:t xml:space="preserve"> they were not allowed in Jerusalem. So, how, then, could there be a cock crowing?</w:t>
      </w:r>
    </w:p>
    <w:p w14:paraId="4A9F22A5" w14:textId="77777777" w:rsidR="00DE72FC" w:rsidRPr="008D0209" w:rsidRDefault="00DE72FC" w:rsidP="00DE72FC">
      <w:pPr>
        <w:pStyle w:val="BodyText"/>
        <w:spacing w:line="240" w:lineRule="auto"/>
        <w:rPr>
          <w:rFonts w:ascii="Tahoma" w:hAnsi="Tahoma" w:cs="Tahoma"/>
          <w:sz w:val="24"/>
          <w:szCs w:val="24"/>
        </w:rPr>
      </w:pPr>
      <w:r w:rsidRPr="008D0209">
        <w:rPr>
          <w:rFonts w:ascii="Tahoma" w:hAnsi="Tahoma" w:cs="Tahoma"/>
          <w:sz w:val="24"/>
          <w:szCs w:val="24"/>
        </w:rPr>
        <w:t xml:space="preserve">  </w:t>
      </w:r>
    </w:p>
    <w:p w14:paraId="5600FFD6" w14:textId="77777777" w:rsidR="00DE72FC" w:rsidRPr="008D0209" w:rsidRDefault="00DE72FC" w:rsidP="00DE72FC">
      <w:pPr>
        <w:rPr>
          <w:rFonts w:ascii="Tahoma" w:hAnsi="Tahoma" w:cs="Tahoma"/>
          <w:sz w:val="24"/>
          <w:szCs w:val="24"/>
        </w:rPr>
      </w:pPr>
      <w:r w:rsidRPr="008D0209">
        <w:rPr>
          <w:rFonts w:ascii="Tahoma" w:hAnsi="Tahoma" w:cs="Tahoma"/>
          <w:sz w:val="24"/>
          <w:szCs w:val="24"/>
        </w:rPr>
        <w:tab/>
        <w:t>The night was divided, not into hours, but into watches. There were four of them, three hours each. From 6:00</w:t>
      </w:r>
      <w:r>
        <w:rPr>
          <w:rFonts w:ascii="Tahoma" w:hAnsi="Tahoma" w:cs="Tahoma"/>
          <w:sz w:val="24"/>
          <w:szCs w:val="24"/>
        </w:rPr>
        <w:t xml:space="preserve"> p.m.</w:t>
      </w:r>
      <w:r w:rsidRPr="008D0209">
        <w:rPr>
          <w:rFonts w:ascii="Tahoma" w:hAnsi="Tahoma" w:cs="Tahoma"/>
          <w:sz w:val="24"/>
          <w:szCs w:val="24"/>
        </w:rPr>
        <w:t xml:space="preserve"> to 9:00 was the first watch. From 9:00 to midnight was the second watch. From midnight to 3 a.m. was the third, and 3 a.m. to 6:00 was the fourth watch. In between these watches there was a changing of the guard.</w:t>
      </w:r>
      <w:r>
        <w:rPr>
          <w:rFonts w:ascii="Tahoma" w:hAnsi="Tahoma" w:cs="Tahoma"/>
          <w:sz w:val="24"/>
          <w:szCs w:val="24"/>
        </w:rPr>
        <w:t xml:space="preserve"> </w:t>
      </w:r>
      <w:r w:rsidRPr="008D0209">
        <w:rPr>
          <w:rFonts w:ascii="Tahoma" w:hAnsi="Tahoma" w:cs="Tahoma"/>
          <w:sz w:val="24"/>
          <w:szCs w:val="24"/>
        </w:rPr>
        <w:t xml:space="preserve">Between the third and fourth watch of the night in a place called Antonia’s castle, (where by the way Barabbas was kept in the maximum-security dungeon) the changing of the guard was announced by blasts from the herald’s trumpet. The term for that blast was the “cock crowing.” Jesus pinpointed the hour. You see, (according to Barclay) a normal rooster doesn’t crow at a precise time, but this particular blast was pinned down to the hour. Jesus had said, “Peter, before </w:t>
      </w:r>
      <w:r w:rsidRPr="008D0209">
        <w:rPr>
          <w:rFonts w:ascii="Tahoma" w:hAnsi="Tahoma" w:cs="Tahoma"/>
          <w:sz w:val="24"/>
          <w:szCs w:val="24"/>
          <w:u w:val="single"/>
        </w:rPr>
        <w:t>the cock crows</w:t>
      </w:r>
      <w:r w:rsidRPr="008D0209">
        <w:rPr>
          <w:rFonts w:ascii="Tahoma" w:hAnsi="Tahoma" w:cs="Tahoma"/>
          <w:sz w:val="24"/>
          <w:szCs w:val="24"/>
        </w:rPr>
        <w:t xml:space="preserve"> three times you will have denied Me.”</w:t>
      </w:r>
    </w:p>
    <w:p w14:paraId="7F63A428" w14:textId="77777777" w:rsidR="00DE72FC" w:rsidRDefault="00DE72FC" w:rsidP="00DE72FC">
      <w:pPr>
        <w:rPr>
          <w:rFonts w:ascii="Tahoma" w:hAnsi="Tahoma" w:cs="Tahoma"/>
          <w:sz w:val="24"/>
          <w:szCs w:val="24"/>
        </w:rPr>
      </w:pPr>
      <w:r w:rsidRPr="008D0209">
        <w:rPr>
          <w:rFonts w:ascii="Tahoma" w:hAnsi="Tahoma" w:cs="Tahoma"/>
          <w:sz w:val="24"/>
          <w:szCs w:val="24"/>
        </w:rPr>
        <w:lastRenderedPageBreak/>
        <w:tab/>
        <w:t>Of course, in John 18:4 Jesus “knowing all that was going to happen to Him . . .” could also know that a rooster would crow three times to remind Peter that Jesus knew him better than he knew himself. Peter would indeed deny Him.</w:t>
      </w:r>
    </w:p>
    <w:p w14:paraId="2C9D968E" w14:textId="77777777" w:rsidR="00DE72FC" w:rsidRPr="008D0209" w:rsidRDefault="00DE72FC" w:rsidP="00DE72FC">
      <w:pPr>
        <w:rPr>
          <w:rFonts w:ascii="Tahoma" w:hAnsi="Tahoma" w:cs="Tahoma"/>
          <w:sz w:val="24"/>
          <w:szCs w:val="24"/>
        </w:rPr>
      </w:pPr>
      <w:r w:rsidRPr="008D0209">
        <w:rPr>
          <w:rFonts w:ascii="Tahoma" w:hAnsi="Tahoma" w:cs="Tahoma"/>
          <w:sz w:val="24"/>
          <w:szCs w:val="24"/>
        </w:rPr>
        <w:t xml:space="preserve">  </w:t>
      </w:r>
    </w:p>
    <w:p w14:paraId="34A5A186" w14:textId="77777777" w:rsidR="00DE72FC" w:rsidRPr="008D0209" w:rsidRDefault="00DE72FC" w:rsidP="00DE72FC">
      <w:pPr>
        <w:rPr>
          <w:rFonts w:ascii="Tahoma" w:hAnsi="Tahoma" w:cs="Tahoma"/>
          <w:sz w:val="24"/>
          <w:szCs w:val="24"/>
        </w:rPr>
      </w:pPr>
      <w:r w:rsidRPr="008D0209">
        <w:rPr>
          <w:rFonts w:ascii="Tahoma" w:hAnsi="Tahoma" w:cs="Tahoma"/>
          <w:sz w:val="24"/>
          <w:szCs w:val="24"/>
        </w:rPr>
        <w:tab/>
        <w:t xml:space="preserve">Now before I go any further, I want to remind you of two things. First is this:  </w:t>
      </w:r>
      <w:r w:rsidRPr="008D0209">
        <w:rPr>
          <w:rFonts w:ascii="Tahoma" w:hAnsi="Tahoma" w:cs="Tahoma"/>
          <w:b/>
          <w:sz w:val="24"/>
          <w:szCs w:val="24"/>
        </w:rPr>
        <w:t>No one, not even a spiritual rock, is immune from failure.</w:t>
      </w:r>
      <w:r w:rsidRPr="008D0209">
        <w:rPr>
          <w:rFonts w:ascii="Tahoma" w:hAnsi="Tahoma" w:cs="Tahoma"/>
          <w:sz w:val="24"/>
          <w:szCs w:val="24"/>
        </w:rPr>
        <w:t xml:space="preserve"> There is no such thing as being so mature you’re no longer liable </w:t>
      </w:r>
      <w:r>
        <w:rPr>
          <w:rFonts w:ascii="Tahoma" w:hAnsi="Tahoma" w:cs="Tahoma"/>
          <w:sz w:val="24"/>
          <w:szCs w:val="24"/>
        </w:rPr>
        <w:t>for</w:t>
      </w:r>
      <w:r w:rsidRPr="008D0209">
        <w:rPr>
          <w:rFonts w:ascii="Tahoma" w:hAnsi="Tahoma" w:cs="Tahoma"/>
          <w:sz w:val="24"/>
          <w:szCs w:val="24"/>
        </w:rPr>
        <w:t xml:space="preserve"> failure. Failure is a characteristic of the human flesh and as long as we </w:t>
      </w:r>
      <w:r>
        <w:rPr>
          <w:rFonts w:ascii="Tahoma" w:hAnsi="Tahoma" w:cs="Tahoma"/>
          <w:sz w:val="24"/>
          <w:szCs w:val="24"/>
        </w:rPr>
        <w:t>live in</w:t>
      </w:r>
      <w:r w:rsidRPr="008D0209">
        <w:rPr>
          <w:rFonts w:ascii="Tahoma" w:hAnsi="Tahoma" w:cs="Tahoma"/>
          <w:sz w:val="24"/>
          <w:szCs w:val="24"/>
        </w:rPr>
        <w:t xml:space="preserve"> it, we will do it. 1 Corinthians 10:12.</w:t>
      </w:r>
    </w:p>
    <w:p w14:paraId="513266A6" w14:textId="77777777" w:rsidR="00DE72FC" w:rsidRPr="008D0209" w:rsidRDefault="00DE72FC" w:rsidP="00DE72FC">
      <w:pPr>
        <w:pStyle w:val="SCRIPTURE"/>
        <w:spacing w:after="120"/>
        <w:rPr>
          <w:rFonts w:ascii="Tahoma" w:hAnsi="Tahoma" w:cs="Tahoma"/>
          <w:szCs w:val="24"/>
        </w:rPr>
      </w:pPr>
      <w:r w:rsidRPr="008D0209">
        <w:rPr>
          <w:rFonts w:ascii="Tahoma" w:hAnsi="Tahoma" w:cs="Tahoma"/>
          <w:szCs w:val="24"/>
        </w:rPr>
        <w:t>Let him who thinks he stands take heed lest he fall.</w:t>
      </w:r>
    </w:p>
    <w:p w14:paraId="1598C766" w14:textId="77777777" w:rsidR="00DE72FC" w:rsidRDefault="00DE72FC" w:rsidP="00DE72FC">
      <w:pPr>
        <w:rPr>
          <w:rFonts w:ascii="Tahoma" w:hAnsi="Tahoma" w:cs="Tahoma"/>
          <w:sz w:val="24"/>
          <w:szCs w:val="24"/>
        </w:rPr>
      </w:pPr>
      <w:r w:rsidRPr="008D0209">
        <w:rPr>
          <w:rFonts w:ascii="Tahoma" w:hAnsi="Tahoma" w:cs="Tahoma"/>
          <w:sz w:val="24"/>
          <w:szCs w:val="24"/>
        </w:rPr>
        <w:t>That verse is addressed to modern-day Peters, those of us who think we have come to that place where we will no longer yield to pressures or temptations.</w:t>
      </w:r>
    </w:p>
    <w:p w14:paraId="21264669" w14:textId="77777777" w:rsidR="00DE72FC" w:rsidRPr="008D0209" w:rsidRDefault="00DE72FC" w:rsidP="00DE72FC">
      <w:pPr>
        <w:rPr>
          <w:rFonts w:ascii="Tahoma" w:hAnsi="Tahoma" w:cs="Tahoma"/>
          <w:sz w:val="24"/>
          <w:szCs w:val="24"/>
        </w:rPr>
      </w:pPr>
    </w:p>
    <w:p w14:paraId="5467E004" w14:textId="77777777" w:rsidR="00DE72FC" w:rsidRDefault="00DE72FC" w:rsidP="00DE72FC">
      <w:pPr>
        <w:pStyle w:val="Letters"/>
        <w:tabs>
          <w:tab w:val="clear" w:pos="576"/>
          <w:tab w:val="clear" w:pos="3240"/>
        </w:tabs>
        <w:rPr>
          <w:rFonts w:ascii="Tahoma" w:hAnsi="Tahoma" w:cs="Tahoma"/>
          <w:szCs w:val="24"/>
        </w:rPr>
      </w:pPr>
      <w:r w:rsidRPr="008D0209">
        <w:rPr>
          <w:rFonts w:ascii="Tahoma" w:hAnsi="Tahoma" w:cs="Tahoma"/>
          <w:szCs w:val="24"/>
        </w:rPr>
        <w:tab/>
        <w:t xml:space="preserve">There’s a second reminder: </w:t>
      </w:r>
      <w:r w:rsidRPr="008D0209">
        <w:rPr>
          <w:rFonts w:ascii="Tahoma" w:hAnsi="Tahoma" w:cs="Tahoma"/>
          <w:b/>
          <w:szCs w:val="24"/>
        </w:rPr>
        <w:t>God knows our precise breaking point</w:t>
      </w:r>
      <w:r w:rsidRPr="008D0209">
        <w:rPr>
          <w:rFonts w:ascii="Tahoma" w:hAnsi="Tahoma" w:cs="Tahoma"/>
          <w:szCs w:val="24"/>
        </w:rPr>
        <w:t>. There are no locked closets, nothing under the rug. We are known intimately by our Maker.  And the Trinity, knowing me and knowing you, completely accepts us in the Beloved. 1 Corinthians 10:13 tells us that in times of temptation, God will show us the way out, but we must be seeking that way in order to recognize it. Humanly, often we do not.</w:t>
      </w:r>
    </w:p>
    <w:p w14:paraId="3009EA4C" w14:textId="77777777" w:rsidR="00DE72FC" w:rsidRPr="008D0209" w:rsidRDefault="00DE72FC" w:rsidP="00DE72FC">
      <w:pPr>
        <w:pStyle w:val="Letters"/>
        <w:tabs>
          <w:tab w:val="clear" w:pos="576"/>
          <w:tab w:val="clear" w:pos="3240"/>
        </w:tabs>
        <w:rPr>
          <w:rFonts w:ascii="Tahoma" w:hAnsi="Tahoma" w:cs="Tahoma"/>
          <w:szCs w:val="24"/>
        </w:rPr>
      </w:pPr>
    </w:p>
    <w:p w14:paraId="076E2E38" w14:textId="77777777" w:rsidR="00DE72FC" w:rsidRDefault="00DE72FC" w:rsidP="00DE72FC">
      <w:pPr>
        <w:pStyle w:val="Letters"/>
        <w:tabs>
          <w:tab w:val="clear" w:pos="576"/>
          <w:tab w:val="clear" w:pos="3240"/>
        </w:tabs>
        <w:rPr>
          <w:rFonts w:ascii="Tahoma" w:hAnsi="Tahoma" w:cs="Tahoma"/>
          <w:szCs w:val="24"/>
        </w:rPr>
      </w:pPr>
      <w:r w:rsidRPr="008D0209">
        <w:rPr>
          <w:rFonts w:ascii="Tahoma" w:hAnsi="Tahoma" w:cs="Tahoma"/>
          <w:szCs w:val="24"/>
        </w:rPr>
        <w:tab/>
        <w:t xml:space="preserve">Peter had been self-seeking; striving to be greatest; he had been self-confident; he had separated from his brethren; he had slept when he should have watched and prayed. His fall was the fruit of seeds that he himself had sown. Men fall in private long before they fall in public. </w:t>
      </w:r>
      <w:r>
        <w:rPr>
          <w:rFonts w:ascii="Tahoma" w:hAnsi="Tahoma" w:cs="Tahoma"/>
          <w:szCs w:val="24"/>
        </w:rPr>
        <w:t xml:space="preserve">When a </w:t>
      </w:r>
      <w:r w:rsidRPr="008D0209">
        <w:rPr>
          <w:rFonts w:ascii="Tahoma" w:hAnsi="Tahoma" w:cs="Tahoma"/>
          <w:szCs w:val="24"/>
        </w:rPr>
        <w:t xml:space="preserve">tree falls </w:t>
      </w:r>
      <w:r>
        <w:rPr>
          <w:rFonts w:ascii="Tahoma" w:hAnsi="Tahoma" w:cs="Tahoma"/>
          <w:szCs w:val="24"/>
        </w:rPr>
        <w:t xml:space="preserve">to the ground in a </w:t>
      </w:r>
      <w:r w:rsidRPr="008D0209">
        <w:rPr>
          <w:rFonts w:ascii="Tahoma" w:hAnsi="Tahoma" w:cs="Tahoma"/>
          <w:szCs w:val="24"/>
        </w:rPr>
        <w:t xml:space="preserve">great crash, the </w:t>
      </w:r>
      <w:r>
        <w:rPr>
          <w:rFonts w:ascii="Tahoma" w:hAnsi="Tahoma" w:cs="Tahoma"/>
          <w:szCs w:val="24"/>
        </w:rPr>
        <w:t xml:space="preserve">reason is not often discovered until the decay inside is exposed. </w:t>
      </w:r>
    </w:p>
    <w:p w14:paraId="28EFCE32" w14:textId="77777777" w:rsidR="00DE72FC" w:rsidRPr="008D0209" w:rsidRDefault="00DE72FC" w:rsidP="00DE72FC">
      <w:pPr>
        <w:pStyle w:val="Letters"/>
        <w:tabs>
          <w:tab w:val="clear" w:pos="576"/>
          <w:tab w:val="clear" w:pos="3240"/>
        </w:tabs>
        <w:rPr>
          <w:rFonts w:ascii="Tahoma" w:hAnsi="Tahoma" w:cs="Tahoma"/>
          <w:szCs w:val="24"/>
        </w:rPr>
      </w:pPr>
      <w:r w:rsidRPr="008D0209">
        <w:rPr>
          <w:rFonts w:ascii="Tahoma" w:hAnsi="Tahoma" w:cs="Tahoma"/>
          <w:szCs w:val="24"/>
        </w:rPr>
        <w:t xml:space="preserve"> </w:t>
      </w:r>
    </w:p>
    <w:p w14:paraId="12C62251" w14:textId="77777777" w:rsidR="00DE72FC" w:rsidRDefault="00DE72FC" w:rsidP="00DE72FC">
      <w:pPr>
        <w:pStyle w:val="Letters"/>
        <w:tabs>
          <w:tab w:val="clear" w:pos="576"/>
          <w:tab w:val="clear" w:pos="3240"/>
        </w:tabs>
        <w:rPr>
          <w:rFonts w:ascii="Tahoma" w:hAnsi="Tahoma" w:cs="Tahoma"/>
          <w:szCs w:val="24"/>
        </w:rPr>
      </w:pPr>
      <w:r w:rsidRPr="008D0209">
        <w:rPr>
          <w:rFonts w:ascii="Tahoma" w:hAnsi="Tahoma" w:cs="Tahoma"/>
          <w:szCs w:val="24"/>
        </w:rPr>
        <w:tab/>
        <w:t>We do not judge Peter aright unless we take into the account, not only his sin, but also his repentance and the change wrought into his character. It is easy to see faults and forget virtues, to look at the thorn and forget the rose, to imitate the faults of great men while we neglect their virtues.</w:t>
      </w:r>
    </w:p>
    <w:p w14:paraId="561F4235" w14:textId="77777777" w:rsidR="00DE72FC" w:rsidRPr="008D0209" w:rsidRDefault="00DE72FC" w:rsidP="00DE72FC">
      <w:pPr>
        <w:pStyle w:val="Letters"/>
        <w:tabs>
          <w:tab w:val="clear" w:pos="576"/>
          <w:tab w:val="clear" w:pos="3240"/>
        </w:tabs>
        <w:rPr>
          <w:rFonts w:ascii="Tahoma" w:hAnsi="Tahoma" w:cs="Tahoma"/>
          <w:szCs w:val="24"/>
        </w:rPr>
      </w:pPr>
    </w:p>
    <w:p w14:paraId="083BE1B8" w14:textId="77777777" w:rsidR="00DE72FC" w:rsidRDefault="00DE72FC" w:rsidP="00DE72FC">
      <w:pPr>
        <w:pStyle w:val="Letters"/>
        <w:tabs>
          <w:tab w:val="clear" w:pos="576"/>
          <w:tab w:val="clear" w:pos="3240"/>
        </w:tabs>
        <w:ind w:firstLine="720"/>
        <w:rPr>
          <w:rFonts w:ascii="Tahoma" w:hAnsi="Tahoma" w:cs="Tahoma"/>
          <w:szCs w:val="24"/>
        </w:rPr>
      </w:pPr>
      <w:r w:rsidRPr="008D0209">
        <w:rPr>
          <w:rFonts w:ascii="Tahoma" w:hAnsi="Tahoma" w:cs="Tahoma"/>
          <w:szCs w:val="24"/>
        </w:rPr>
        <w:t>But here is Peter at the fire. What can we learn from his denials that might help us in our own lives? Let’s think of it as a downward slope, not steps . . . just a gradual slide.</w:t>
      </w:r>
    </w:p>
    <w:p w14:paraId="7C4F09FC" w14:textId="77777777" w:rsidR="00DE72FC" w:rsidRPr="008D0209" w:rsidRDefault="00DE72FC" w:rsidP="00DE72FC">
      <w:pPr>
        <w:pStyle w:val="Letters"/>
        <w:tabs>
          <w:tab w:val="clear" w:pos="576"/>
          <w:tab w:val="clear" w:pos="3240"/>
        </w:tabs>
        <w:ind w:firstLine="720"/>
        <w:rPr>
          <w:rFonts w:ascii="Tahoma" w:hAnsi="Tahoma" w:cs="Tahoma"/>
          <w:szCs w:val="24"/>
        </w:rPr>
      </w:pPr>
    </w:p>
    <w:p w14:paraId="7F3F06F3" w14:textId="039FFED8" w:rsidR="00DE72FC" w:rsidRDefault="00DE72FC" w:rsidP="00DE72FC">
      <w:pPr>
        <w:rPr>
          <w:rFonts w:ascii="Tahoma" w:hAnsi="Tahoma" w:cs="Tahoma"/>
          <w:sz w:val="24"/>
          <w:szCs w:val="24"/>
        </w:rPr>
      </w:pPr>
      <w:r w:rsidRPr="008D0209">
        <w:rPr>
          <w:rFonts w:ascii="Tahoma" w:hAnsi="Tahoma" w:cs="Tahoma"/>
          <w:sz w:val="24"/>
          <w:szCs w:val="24"/>
        </w:rPr>
        <w:tab/>
        <w:t xml:space="preserve">Slope number one: </w:t>
      </w:r>
      <w:r w:rsidRPr="008D0209">
        <w:rPr>
          <w:rFonts w:ascii="Tahoma" w:hAnsi="Tahoma" w:cs="Tahoma"/>
          <w:sz w:val="24"/>
          <w:szCs w:val="24"/>
          <w:u w:val="single"/>
        </w:rPr>
        <w:t>reliance on the flesh to withstand temptation.</w:t>
      </w:r>
      <w:r w:rsidRPr="008D0209">
        <w:rPr>
          <w:rFonts w:ascii="Tahoma" w:hAnsi="Tahoma" w:cs="Tahoma"/>
          <w:sz w:val="24"/>
          <w:szCs w:val="24"/>
        </w:rPr>
        <w:t xml:space="preserve"> It’s thinking that I can hold my own regardless of what crowd I’m in. I’ll not be swayed by their desires or values. Remember 1</w:t>
      </w:r>
      <w:r w:rsidR="007E53D2">
        <w:rPr>
          <w:rFonts w:ascii="Tahoma" w:hAnsi="Tahoma" w:cs="Tahoma"/>
          <w:sz w:val="24"/>
          <w:szCs w:val="24"/>
        </w:rPr>
        <w:t xml:space="preserve"> </w:t>
      </w:r>
      <w:r w:rsidRPr="008D0209">
        <w:rPr>
          <w:rFonts w:ascii="Tahoma" w:hAnsi="Tahoma" w:cs="Tahoma"/>
          <w:sz w:val="24"/>
          <w:szCs w:val="24"/>
        </w:rPr>
        <w:t>Corinthians 15:33 – Don’t be deceived: “Bad company corrupts good morals.” Peter had placed himself in a position where he was vulnerable.  We need to be constantly alerted to areas where we are vulnerable.</w:t>
      </w:r>
    </w:p>
    <w:p w14:paraId="2FFA829A" w14:textId="77777777" w:rsidR="00DE72FC" w:rsidRPr="008D0209" w:rsidRDefault="00DE72FC" w:rsidP="00DE72FC">
      <w:pPr>
        <w:rPr>
          <w:rFonts w:ascii="Tahoma" w:hAnsi="Tahoma" w:cs="Tahoma"/>
          <w:sz w:val="24"/>
          <w:szCs w:val="24"/>
        </w:rPr>
      </w:pPr>
    </w:p>
    <w:p w14:paraId="38711E32" w14:textId="228494B3" w:rsidR="00DE72FC" w:rsidRDefault="00DE72FC" w:rsidP="00DE72FC">
      <w:pPr>
        <w:rPr>
          <w:rFonts w:ascii="Tahoma" w:hAnsi="Tahoma" w:cs="Tahoma"/>
          <w:sz w:val="24"/>
          <w:szCs w:val="24"/>
        </w:rPr>
      </w:pPr>
      <w:r w:rsidRPr="008D0209">
        <w:rPr>
          <w:rFonts w:ascii="Tahoma" w:hAnsi="Tahoma" w:cs="Tahoma"/>
          <w:sz w:val="24"/>
          <w:szCs w:val="24"/>
        </w:rPr>
        <w:tab/>
        <w:t xml:space="preserve">Slope number two: </w:t>
      </w:r>
      <w:r w:rsidRPr="008D0209">
        <w:rPr>
          <w:rFonts w:ascii="Tahoma" w:hAnsi="Tahoma" w:cs="Tahoma"/>
          <w:sz w:val="24"/>
          <w:szCs w:val="24"/>
          <w:u w:val="single"/>
        </w:rPr>
        <w:t>reluctance to stand alone when in the wrong company</w:t>
      </w:r>
      <w:r w:rsidRPr="008D0209">
        <w:rPr>
          <w:rFonts w:ascii="Tahoma" w:hAnsi="Tahoma" w:cs="Tahoma"/>
          <w:sz w:val="24"/>
          <w:szCs w:val="24"/>
        </w:rPr>
        <w:t xml:space="preserve">. Peter had gotten into their territory. Now the pressure was applied. Who was he? Do you know that man? A challenge. Have you ever been challenged or pressured to do something you really didn’t want to do? I remember in high school having peer pressure cause me to sign a petition for </w:t>
      </w:r>
      <w:r w:rsidR="007E53D2">
        <w:rPr>
          <w:rFonts w:ascii="Tahoma" w:hAnsi="Tahoma" w:cs="Tahoma"/>
          <w:sz w:val="24"/>
          <w:szCs w:val="24"/>
        </w:rPr>
        <w:t>some</w:t>
      </w:r>
      <w:r w:rsidRPr="008D0209">
        <w:rPr>
          <w:rFonts w:ascii="Tahoma" w:hAnsi="Tahoma" w:cs="Tahoma"/>
          <w:sz w:val="24"/>
          <w:szCs w:val="24"/>
        </w:rPr>
        <w:t xml:space="preserve"> </w:t>
      </w:r>
      <w:proofErr w:type="gramStart"/>
      <w:r w:rsidRPr="008D0209">
        <w:rPr>
          <w:rFonts w:ascii="Tahoma" w:hAnsi="Tahoma" w:cs="Tahoma"/>
          <w:sz w:val="24"/>
          <w:szCs w:val="24"/>
        </w:rPr>
        <w:t>cause</w:t>
      </w:r>
      <w:proofErr w:type="gramEnd"/>
      <w:r w:rsidRPr="008D0209">
        <w:rPr>
          <w:rFonts w:ascii="Tahoma" w:hAnsi="Tahoma" w:cs="Tahoma"/>
          <w:sz w:val="24"/>
          <w:szCs w:val="24"/>
        </w:rPr>
        <w:t xml:space="preserve"> I really didn’t believe in. My mother had </w:t>
      </w:r>
      <w:r w:rsidRPr="008D0209">
        <w:rPr>
          <w:rFonts w:ascii="Tahoma" w:hAnsi="Tahoma" w:cs="Tahoma"/>
          <w:sz w:val="24"/>
          <w:szCs w:val="24"/>
        </w:rPr>
        <w:lastRenderedPageBreak/>
        <w:t>always taught me to be very careful about signing my name to anything – my name was my pledge. But I gave in (and I don’t even remember the cause), and a teacher I respected challenged me . . . “Carol, I never thought I’d see your name on something like this.”  Your integrity can slip like a foot on a banana peel when the desire to fit in makes you compromise.</w:t>
      </w:r>
    </w:p>
    <w:p w14:paraId="66A02C3E" w14:textId="77777777" w:rsidR="00DE72FC" w:rsidRPr="008D0209" w:rsidRDefault="00DE72FC" w:rsidP="00DE72FC">
      <w:pPr>
        <w:rPr>
          <w:rFonts w:ascii="Tahoma" w:hAnsi="Tahoma" w:cs="Tahoma"/>
          <w:sz w:val="24"/>
          <w:szCs w:val="24"/>
        </w:rPr>
      </w:pPr>
      <w:r w:rsidRPr="008D0209">
        <w:rPr>
          <w:rFonts w:ascii="Tahoma" w:hAnsi="Tahoma" w:cs="Tahoma"/>
          <w:sz w:val="24"/>
          <w:szCs w:val="24"/>
        </w:rPr>
        <w:t xml:space="preserve"> </w:t>
      </w:r>
    </w:p>
    <w:p w14:paraId="29CE3CB0" w14:textId="77777777" w:rsidR="00DE72FC" w:rsidRDefault="00DE72FC" w:rsidP="00DE72FC">
      <w:pPr>
        <w:rPr>
          <w:rFonts w:ascii="Tahoma" w:hAnsi="Tahoma" w:cs="Tahoma"/>
          <w:sz w:val="24"/>
          <w:szCs w:val="24"/>
        </w:rPr>
      </w:pPr>
      <w:r w:rsidRPr="008D0209">
        <w:rPr>
          <w:rFonts w:ascii="Tahoma" w:hAnsi="Tahoma" w:cs="Tahoma"/>
          <w:sz w:val="24"/>
          <w:szCs w:val="24"/>
        </w:rPr>
        <w:tab/>
        <w:t xml:space="preserve">Slope number three: </w:t>
      </w:r>
      <w:r w:rsidRPr="008D0209">
        <w:rPr>
          <w:rFonts w:ascii="Tahoma" w:hAnsi="Tahoma" w:cs="Tahoma"/>
          <w:sz w:val="24"/>
          <w:szCs w:val="24"/>
          <w:u w:val="single"/>
        </w:rPr>
        <w:t>resistance to be identified with Christ when threatened by the outcome.</w:t>
      </w:r>
      <w:r w:rsidRPr="008D0209">
        <w:rPr>
          <w:rFonts w:ascii="Tahoma" w:hAnsi="Tahoma" w:cs="Tahoma"/>
          <w:sz w:val="24"/>
          <w:szCs w:val="24"/>
        </w:rPr>
        <w:t xml:space="preserve"> Now they weren’t playing tiddlywinks, they were killing people. There was a cross ready. When they looked at Peter and said, “Are you one of the group?” we can understand that there was very real danger – the danger of death staring him in the face. Living here in America we </w:t>
      </w:r>
      <w:r>
        <w:rPr>
          <w:rFonts w:ascii="Tahoma" w:hAnsi="Tahoma" w:cs="Tahoma"/>
          <w:sz w:val="24"/>
          <w:szCs w:val="24"/>
        </w:rPr>
        <w:t xml:space="preserve">seldom see </w:t>
      </w:r>
      <w:r w:rsidRPr="008D0209">
        <w:rPr>
          <w:rFonts w:ascii="Tahoma" w:hAnsi="Tahoma" w:cs="Tahoma"/>
          <w:sz w:val="24"/>
          <w:szCs w:val="24"/>
        </w:rPr>
        <w:t xml:space="preserve">that </w:t>
      </w:r>
      <w:r>
        <w:rPr>
          <w:rFonts w:ascii="Tahoma" w:hAnsi="Tahoma" w:cs="Tahoma"/>
          <w:sz w:val="24"/>
          <w:szCs w:val="24"/>
        </w:rPr>
        <w:t xml:space="preserve">specific </w:t>
      </w:r>
      <w:r w:rsidRPr="008D0209">
        <w:rPr>
          <w:rFonts w:ascii="Tahoma" w:hAnsi="Tahoma" w:cs="Tahoma"/>
          <w:sz w:val="24"/>
          <w:szCs w:val="24"/>
        </w:rPr>
        <w:t>challenge before us</w:t>
      </w:r>
      <w:r>
        <w:rPr>
          <w:rFonts w:ascii="Tahoma" w:hAnsi="Tahoma" w:cs="Tahoma"/>
          <w:sz w:val="24"/>
          <w:szCs w:val="24"/>
        </w:rPr>
        <w:t>; b</w:t>
      </w:r>
      <w:r w:rsidRPr="008D0209">
        <w:rPr>
          <w:rFonts w:ascii="Tahoma" w:hAnsi="Tahoma" w:cs="Tahoma"/>
          <w:sz w:val="24"/>
          <w:szCs w:val="24"/>
        </w:rPr>
        <w:t xml:space="preserve">ut should the time come, every compromise you’ve made about your Christianity up to that point will make it easier for you to compromise and deny Jesus when your life </w:t>
      </w:r>
      <w:r w:rsidRPr="008D0209">
        <w:rPr>
          <w:rFonts w:ascii="Tahoma" w:hAnsi="Tahoma" w:cs="Tahoma"/>
          <w:sz w:val="24"/>
          <w:szCs w:val="24"/>
          <w:u w:val="single"/>
        </w:rPr>
        <w:t>is</w:t>
      </w:r>
      <w:r w:rsidRPr="008D0209">
        <w:rPr>
          <w:rFonts w:ascii="Tahoma" w:hAnsi="Tahoma" w:cs="Tahoma"/>
          <w:sz w:val="24"/>
          <w:szCs w:val="24"/>
        </w:rPr>
        <w:t xml:space="preserve"> on the line.</w:t>
      </w:r>
    </w:p>
    <w:p w14:paraId="67FAF092" w14:textId="77777777" w:rsidR="00DE72FC" w:rsidRPr="008D0209" w:rsidRDefault="00DE72FC" w:rsidP="00DE72FC">
      <w:pPr>
        <w:rPr>
          <w:rFonts w:ascii="Tahoma" w:hAnsi="Tahoma" w:cs="Tahoma"/>
          <w:sz w:val="24"/>
          <w:szCs w:val="24"/>
        </w:rPr>
      </w:pPr>
    </w:p>
    <w:p w14:paraId="20EBF991" w14:textId="77777777" w:rsidR="00DE72FC" w:rsidRDefault="00DE72FC" w:rsidP="00DE72FC">
      <w:pPr>
        <w:rPr>
          <w:rFonts w:ascii="Tahoma" w:hAnsi="Tahoma" w:cs="Tahoma"/>
          <w:sz w:val="24"/>
          <w:szCs w:val="24"/>
        </w:rPr>
      </w:pPr>
      <w:r w:rsidRPr="008D0209">
        <w:rPr>
          <w:rFonts w:ascii="Tahoma" w:hAnsi="Tahoma" w:cs="Tahoma"/>
          <w:sz w:val="24"/>
          <w:szCs w:val="24"/>
        </w:rPr>
        <w:tab/>
        <w:t>A downward slope eventually hits bottom. The rock broke . . . the cock crowed.  Pray to God that you’ll learn from Peter. You’ll not rely on the flesh to get you through temptation, but will call on God to show you the way out . . . you’ll not be reluctant to stand alone for Christ in any crowd . . . and you’ll not resist being identified as a Christian regardless of what it costs you in relationships, or business, or the issue of life and death itself.</w:t>
      </w:r>
    </w:p>
    <w:p w14:paraId="17D1F211" w14:textId="77777777" w:rsidR="00DE72FC" w:rsidRPr="008D0209" w:rsidRDefault="00DE72FC" w:rsidP="00DE72FC">
      <w:pPr>
        <w:rPr>
          <w:rFonts w:ascii="Tahoma" w:hAnsi="Tahoma" w:cs="Tahoma"/>
          <w:sz w:val="24"/>
          <w:szCs w:val="24"/>
        </w:rPr>
      </w:pPr>
    </w:p>
    <w:p w14:paraId="6C40271A" w14:textId="77777777" w:rsidR="00DE72FC" w:rsidRDefault="00DE72FC" w:rsidP="00DE72FC">
      <w:pPr>
        <w:rPr>
          <w:rFonts w:ascii="Tahoma" w:hAnsi="Tahoma" w:cs="Tahoma"/>
          <w:sz w:val="24"/>
          <w:szCs w:val="24"/>
        </w:rPr>
      </w:pPr>
      <w:r w:rsidRPr="008D0209">
        <w:rPr>
          <w:rFonts w:ascii="Tahoma" w:hAnsi="Tahoma" w:cs="Tahoma"/>
          <w:sz w:val="24"/>
          <w:szCs w:val="24"/>
        </w:rPr>
        <w:t xml:space="preserve">  </w:t>
      </w:r>
      <w:r w:rsidRPr="008D0209">
        <w:rPr>
          <w:rFonts w:ascii="Tahoma" w:hAnsi="Tahoma" w:cs="Tahoma"/>
          <w:sz w:val="24"/>
          <w:szCs w:val="24"/>
        </w:rPr>
        <w:tab/>
        <w:t xml:space="preserve">Chapter 18 closes with Jesus being taken before Pilate. </w:t>
      </w:r>
    </w:p>
    <w:p w14:paraId="742901BC" w14:textId="77777777" w:rsidR="00DE72FC" w:rsidRPr="008D0209" w:rsidRDefault="00DE72FC" w:rsidP="00DE72FC">
      <w:pPr>
        <w:rPr>
          <w:rFonts w:ascii="Tahoma" w:hAnsi="Tahoma" w:cs="Tahoma"/>
          <w:sz w:val="24"/>
          <w:szCs w:val="24"/>
        </w:rPr>
      </w:pPr>
      <w:r w:rsidRPr="008D0209">
        <w:rPr>
          <w:rFonts w:ascii="Tahoma" w:hAnsi="Tahoma" w:cs="Tahoma"/>
          <w:sz w:val="24"/>
          <w:szCs w:val="24"/>
        </w:rPr>
        <w:t xml:space="preserve"> </w:t>
      </w:r>
    </w:p>
    <w:p w14:paraId="64347BB6" w14:textId="77777777" w:rsidR="00DE72FC" w:rsidRDefault="00DE72FC" w:rsidP="00DE72FC">
      <w:pPr>
        <w:rPr>
          <w:rFonts w:ascii="Tahoma" w:hAnsi="Tahoma" w:cs="Tahoma"/>
          <w:sz w:val="24"/>
          <w:szCs w:val="24"/>
        </w:rPr>
      </w:pPr>
      <w:r w:rsidRPr="008D0209">
        <w:rPr>
          <w:rFonts w:ascii="Tahoma" w:hAnsi="Tahoma" w:cs="Tahoma"/>
          <w:sz w:val="24"/>
          <w:szCs w:val="24"/>
        </w:rPr>
        <w:tab/>
        <w:t>Let’s take a moment on Pilate. Pilate was an anti-Semitic Gentile, born in Seville, Spain. He had joined the Roman Legions and then married Claudia Procula, a granddaughter of the Emperor Augustus. He was appointed by Tiberius Caesar to govern Judea in 26 A.D. He remained in office until 36 A.D. Pilate was a marked man</w:t>
      </w:r>
      <w:r>
        <w:rPr>
          <w:rFonts w:ascii="Tahoma" w:hAnsi="Tahoma" w:cs="Tahoma"/>
          <w:sz w:val="24"/>
          <w:szCs w:val="24"/>
        </w:rPr>
        <w:t>, however,</w:t>
      </w:r>
      <w:r w:rsidRPr="008D0209">
        <w:rPr>
          <w:rFonts w:ascii="Tahoma" w:hAnsi="Tahoma" w:cs="Tahoma"/>
          <w:sz w:val="24"/>
          <w:szCs w:val="24"/>
        </w:rPr>
        <w:t xml:space="preserve"> in the minds of Caesar and also his court in Rome</w:t>
      </w:r>
      <w:r>
        <w:rPr>
          <w:rFonts w:ascii="Tahoma" w:hAnsi="Tahoma" w:cs="Tahoma"/>
          <w:sz w:val="24"/>
          <w:szCs w:val="24"/>
        </w:rPr>
        <w:t>,</w:t>
      </w:r>
      <w:r w:rsidRPr="008D0209">
        <w:rPr>
          <w:rFonts w:ascii="Tahoma" w:hAnsi="Tahoma" w:cs="Tahoma"/>
          <w:sz w:val="24"/>
          <w:szCs w:val="24"/>
        </w:rPr>
        <w:t xml:space="preserve"> because of the number of revolutions that had broken out under his rule. He had made some unwise decisions. He had murdered some Jews. He had tightened the screws of Roman requirements. He lacked diplomacy. Pilate was a very unstable man. Therefore, the state over which he served was in turmoil. But Caesar left him there as governor. He was, however, under investigation. And when Caesar began to look into how you did your work, your days were numbered. Following the trial and death of Jesus, he governed for a period of time and was banished by Caligula to Gaul. And there, he committed suicide.</w:t>
      </w:r>
    </w:p>
    <w:p w14:paraId="4C7ADD0B" w14:textId="77777777" w:rsidR="00DE72FC" w:rsidRPr="008D0209" w:rsidRDefault="00DE72FC" w:rsidP="00DE72FC">
      <w:pPr>
        <w:rPr>
          <w:rFonts w:ascii="Tahoma" w:hAnsi="Tahoma" w:cs="Tahoma"/>
          <w:sz w:val="24"/>
          <w:szCs w:val="24"/>
        </w:rPr>
      </w:pPr>
      <w:r w:rsidRPr="008D0209">
        <w:rPr>
          <w:rFonts w:ascii="Tahoma" w:hAnsi="Tahoma" w:cs="Tahoma"/>
          <w:sz w:val="24"/>
          <w:szCs w:val="24"/>
        </w:rPr>
        <w:t xml:space="preserve"> </w:t>
      </w:r>
    </w:p>
    <w:p w14:paraId="207EC65D" w14:textId="77777777" w:rsidR="00DE72FC" w:rsidRPr="008D0209" w:rsidRDefault="00DE72FC" w:rsidP="00DE72FC">
      <w:pPr>
        <w:rPr>
          <w:rFonts w:ascii="Tahoma" w:hAnsi="Tahoma" w:cs="Tahoma"/>
          <w:sz w:val="24"/>
          <w:szCs w:val="24"/>
        </w:rPr>
      </w:pPr>
      <w:r w:rsidRPr="008D0209">
        <w:rPr>
          <w:rFonts w:ascii="Tahoma" w:hAnsi="Tahoma" w:cs="Tahoma"/>
          <w:sz w:val="24"/>
          <w:szCs w:val="24"/>
        </w:rPr>
        <w:tab/>
        <w:t>Pilate had outraged the Jews several times. His troops once brought their standards, with the images of the emperor, into the Holy City. The people were excited into frenzy until he had the standards removed. He had taken Corban money from the treasury of the Temple for the construction of an aqueduct, which led to another riot and slaughter. And he had slain some Galileans while in the act of sacrificing (Luke 13:1). He had reason to fear the Jews because they’d sent a deputation to Rome in the past on account of his acts, and this gave them more courage to present their cause.  Thus</w:t>
      </w:r>
      <w:r>
        <w:rPr>
          <w:rFonts w:ascii="Tahoma" w:hAnsi="Tahoma" w:cs="Tahoma"/>
          <w:sz w:val="24"/>
          <w:szCs w:val="24"/>
        </w:rPr>
        <w:t>,</w:t>
      </w:r>
      <w:r w:rsidRPr="008D0209">
        <w:rPr>
          <w:rFonts w:ascii="Tahoma" w:hAnsi="Tahoma" w:cs="Tahoma"/>
          <w:sz w:val="24"/>
          <w:szCs w:val="24"/>
        </w:rPr>
        <w:t xml:space="preserve"> Pilate’s past history was a hindrance to his present duty.</w:t>
      </w:r>
    </w:p>
    <w:p w14:paraId="3A8CAFAF" w14:textId="77777777" w:rsidR="00DE72FC" w:rsidRDefault="00DE72FC" w:rsidP="00DE72FC">
      <w:pPr>
        <w:spacing w:before="240"/>
        <w:rPr>
          <w:rFonts w:ascii="Tahoma" w:hAnsi="Tahoma" w:cs="Tahoma"/>
          <w:sz w:val="24"/>
          <w:szCs w:val="24"/>
        </w:rPr>
      </w:pPr>
      <w:r w:rsidRPr="008D0209">
        <w:rPr>
          <w:rFonts w:ascii="Tahoma" w:hAnsi="Tahoma" w:cs="Tahoma"/>
          <w:sz w:val="24"/>
          <w:szCs w:val="24"/>
        </w:rPr>
        <w:lastRenderedPageBreak/>
        <w:tab/>
        <w:t xml:space="preserve"> The first thing Pilate wanted to know was, “What </w:t>
      </w:r>
      <w:r w:rsidRPr="008D0209">
        <w:rPr>
          <w:rFonts w:ascii="Tahoma" w:hAnsi="Tahoma" w:cs="Tahoma"/>
          <w:sz w:val="24"/>
          <w:szCs w:val="24"/>
          <w:u w:val="single"/>
        </w:rPr>
        <w:t>accusation</w:t>
      </w:r>
      <w:r w:rsidRPr="008D0209">
        <w:rPr>
          <w:rFonts w:ascii="Tahoma" w:hAnsi="Tahoma" w:cs="Tahoma"/>
          <w:sz w:val="24"/>
          <w:szCs w:val="24"/>
        </w:rPr>
        <w:t xml:space="preserve"> do you bring against this Man?” His first reaction was “Look, if it’s a problem in your code, you take Him and you judge Him.” From the other gospels we learn that the </w:t>
      </w:r>
      <w:proofErr w:type="gramStart"/>
      <w:r w:rsidRPr="008D0209">
        <w:rPr>
          <w:rFonts w:ascii="Tahoma" w:hAnsi="Tahoma" w:cs="Tahoma"/>
          <w:sz w:val="24"/>
          <w:szCs w:val="24"/>
        </w:rPr>
        <w:t>Jews</w:t>
      </w:r>
      <w:proofErr w:type="gramEnd"/>
      <w:r w:rsidRPr="008D0209">
        <w:rPr>
          <w:rFonts w:ascii="Tahoma" w:hAnsi="Tahoma" w:cs="Tahoma"/>
          <w:sz w:val="24"/>
          <w:szCs w:val="24"/>
        </w:rPr>
        <w:t xml:space="preserve"> claimed Jesus was guilty of treason.</w:t>
      </w:r>
    </w:p>
    <w:p w14:paraId="423C9481" w14:textId="77777777" w:rsidR="00DE72FC" w:rsidRPr="008D0209" w:rsidRDefault="00DE72FC" w:rsidP="00DE72FC">
      <w:pPr>
        <w:spacing w:before="240"/>
        <w:rPr>
          <w:rFonts w:ascii="Tahoma" w:hAnsi="Tahoma" w:cs="Tahoma"/>
          <w:sz w:val="24"/>
          <w:szCs w:val="24"/>
        </w:rPr>
      </w:pPr>
      <w:r w:rsidRPr="008D0209">
        <w:rPr>
          <w:rFonts w:ascii="Tahoma" w:hAnsi="Tahoma" w:cs="Tahoma"/>
          <w:sz w:val="24"/>
          <w:szCs w:val="24"/>
        </w:rPr>
        <w:t xml:space="preserve">   </w:t>
      </w:r>
    </w:p>
    <w:p w14:paraId="291A0117" w14:textId="77777777" w:rsidR="00DE72FC" w:rsidRDefault="00DE72FC" w:rsidP="00DE72FC">
      <w:pPr>
        <w:pStyle w:val="Letters"/>
        <w:tabs>
          <w:tab w:val="clear" w:pos="576"/>
          <w:tab w:val="clear" w:pos="3240"/>
        </w:tabs>
        <w:ind w:firstLine="720"/>
        <w:rPr>
          <w:rFonts w:ascii="Tahoma" w:hAnsi="Tahoma" w:cs="Tahoma"/>
          <w:szCs w:val="24"/>
        </w:rPr>
      </w:pPr>
      <w:r w:rsidRPr="008D0209">
        <w:rPr>
          <w:rFonts w:ascii="Tahoma" w:hAnsi="Tahoma" w:cs="Tahoma"/>
          <w:szCs w:val="24"/>
        </w:rPr>
        <w:t xml:space="preserve">The second step in the Roman code was </w:t>
      </w:r>
      <w:r w:rsidRPr="008D0209">
        <w:rPr>
          <w:rFonts w:ascii="Tahoma" w:hAnsi="Tahoma" w:cs="Tahoma"/>
          <w:szCs w:val="24"/>
          <w:u w:val="single"/>
        </w:rPr>
        <w:t>interrogation</w:t>
      </w:r>
      <w:r w:rsidRPr="008D0209">
        <w:rPr>
          <w:rFonts w:ascii="Tahoma" w:hAnsi="Tahoma" w:cs="Tahoma"/>
          <w:szCs w:val="24"/>
        </w:rPr>
        <w:t>. After gaining an accusation, then there is interrogation. So</w:t>
      </w:r>
      <w:r>
        <w:rPr>
          <w:rFonts w:ascii="Tahoma" w:hAnsi="Tahoma" w:cs="Tahoma"/>
          <w:szCs w:val="24"/>
        </w:rPr>
        <w:t>,</w:t>
      </w:r>
      <w:r w:rsidRPr="008D0209">
        <w:rPr>
          <w:rFonts w:ascii="Tahoma" w:hAnsi="Tahoma" w:cs="Tahoma"/>
          <w:szCs w:val="24"/>
        </w:rPr>
        <w:t xml:space="preserve"> he began to probe and search for evidence against the Man.</w:t>
      </w:r>
    </w:p>
    <w:p w14:paraId="65A89C3B" w14:textId="77777777" w:rsidR="00DE72FC" w:rsidRPr="008D0209" w:rsidRDefault="00DE72FC" w:rsidP="00DE72FC">
      <w:pPr>
        <w:pStyle w:val="Letters"/>
        <w:tabs>
          <w:tab w:val="clear" w:pos="576"/>
          <w:tab w:val="clear" w:pos="3240"/>
        </w:tabs>
        <w:ind w:firstLine="720"/>
        <w:rPr>
          <w:rFonts w:ascii="Tahoma" w:hAnsi="Tahoma" w:cs="Tahoma"/>
          <w:szCs w:val="24"/>
        </w:rPr>
      </w:pPr>
    </w:p>
    <w:p w14:paraId="107E6B36" w14:textId="77777777" w:rsidR="00DE72FC" w:rsidRDefault="00DE72FC" w:rsidP="00DE72FC">
      <w:pPr>
        <w:pStyle w:val="SCRIPTURE"/>
        <w:tabs>
          <w:tab w:val="left" w:pos="9360"/>
        </w:tabs>
        <w:spacing w:before="0" w:after="0"/>
        <w:ind w:left="0" w:right="90" w:firstLine="720"/>
        <w:rPr>
          <w:rFonts w:ascii="Tahoma" w:hAnsi="Tahoma" w:cs="Tahoma"/>
          <w:szCs w:val="24"/>
        </w:rPr>
      </w:pPr>
      <w:r w:rsidRPr="008D0209">
        <w:rPr>
          <w:rFonts w:ascii="Tahoma" w:hAnsi="Tahoma" w:cs="Tahoma"/>
          <w:szCs w:val="24"/>
        </w:rPr>
        <w:t xml:space="preserve">. . . He said to Jesus, “Are You the King of the Jews?” </w:t>
      </w:r>
    </w:p>
    <w:p w14:paraId="5CE3C00C" w14:textId="77777777" w:rsidR="00DE72FC" w:rsidRDefault="00DE72FC" w:rsidP="00DE72FC">
      <w:pPr>
        <w:pStyle w:val="SCRIPTURE"/>
        <w:tabs>
          <w:tab w:val="left" w:pos="9360"/>
        </w:tabs>
        <w:spacing w:before="0" w:after="0"/>
        <w:ind w:left="0" w:right="90" w:firstLine="720"/>
        <w:rPr>
          <w:rFonts w:ascii="Tahoma" w:hAnsi="Tahoma" w:cs="Tahoma"/>
          <w:szCs w:val="24"/>
        </w:rPr>
      </w:pPr>
      <w:r w:rsidRPr="008D0209">
        <w:rPr>
          <w:rFonts w:ascii="Tahoma" w:hAnsi="Tahoma" w:cs="Tahoma"/>
          <w:szCs w:val="24"/>
        </w:rPr>
        <w:br/>
        <w:t>Jesus answer</w:t>
      </w:r>
      <w:r>
        <w:rPr>
          <w:rFonts w:ascii="Tahoma" w:hAnsi="Tahoma" w:cs="Tahoma"/>
          <w:szCs w:val="24"/>
        </w:rPr>
        <w:t>ed</w:t>
      </w:r>
      <w:r w:rsidRPr="008D0209">
        <w:rPr>
          <w:rFonts w:ascii="Tahoma" w:hAnsi="Tahoma" w:cs="Tahoma"/>
          <w:szCs w:val="24"/>
        </w:rPr>
        <w:t>, “My kingdom is not of this world. If it were, my servants would fight to prevent my arrest by the Jews. But My kingdom is from another place.” It’s interesting that it’s against the kingly office of Christ that men most rebel. As a good, kindly man, an ideal man, they have no objection to him. It’s only when He claims obedience, demands their giving up wrong things, and interferes with their sins and selfishness, that men rebel.</w:t>
      </w:r>
    </w:p>
    <w:p w14:paraId="284B6680" w14:textId="77777777" w:rsidR="00DE72FC" w:rsidRPr="005B69B0" w:rsidRDefault="00DE72FC" w:rsidP="00DE72FC"/>
    <w:p w14:paraId="6FA803AE" w14:textId="77777777" w:rsidR="00DE72FC" w:rsidRPr="008D0209" w:rsidRDefault="00DE72FC" w:rsidP="00DE72FC">
      <w:pPr>
        <w:rPr>
          <w:rFonts w:ascii="Tahoma" w:hAnsi="Tahoma" w:cs="Tahoma"/>
          <w:sz w:val="24"/>
          <w:szCs w:val="24"/>
        </w:rPr>
      </w:pPr>
      <w:r w:rsidRPr="008D0209">
        <w:rPr>
          <w:rFonts w:ascii="Tahoma" w:hAnsi="Tahoma" w:cs="Tahoma"/>
          <w:sz w:val="24"/>
          <w:szCs w:val="24"/>
        </w:rPr>
        <w:tab/>
        <w:t xml:space="preserve">The third process in the Roman code was </w:t>
      </w:r>
      <w:r w:rsidRPr="008D0209">
        <w:rPr>
          <w:rFonts w:ascii="Tahoma" w:hAnsi="Tahoma" w:cs="Tahoma"/>
          <w:sz w:val="24"/>
          <w:szCs w:val="24"/>
          <w:u w:val="single"/>
        </w:rPr>
        <w:t>defense</w:t>
      </w:r>
      <w:r w:rsidRPr="008D0209">
        <w:rPr>
          <w:rFonts w:ascii="Tahoma" w:hAnsi="Tahoma" w:cs="Tahoma"/>
          <w:sz w:val="24"/>
          <w:szCs w:val="24"/>
        </w:rPr>
        <w:t xml:space="preserve">. And now Pilate, acting on behalf of a defense attorney, begins to look at this side of Jesus.  </w:t>
      </w:r>
    </w:p>
    <w:p w14:paraId="1BA2197B" w14:textId="77777777" w:rsidR="00DE72FC" w:rsidRPr="008D0209" w:rsidRDefault="00DE72FC" w:rsidP="00DE72FC">
      <w:pPr>
        <w:pStyle w:val="SCRIPTURE"/>
        <w:rPr>
          <w:rFonts w:ascii="Tahoma" w:hAnsi="Tahoma" w:cs="Tahoma"/>
          <w:szCs w:val="24"/>
        </w:rPr>
      </w:pPr>
      <w:r w:rsidRPr="008D0209">
        <w:rPr>
          <w:rFonts w:ascii="Tahoma" w:hAnsi="Tahoma" w:cs="Tahoma"/>
          <w:szCs w:val="24"/>
        </w:rPr>
        <w:t>. . . “</w:t>
      </w:r>
      <w:proofErr w:type="gramStart"/>
      <w:r w:rsidRPr="008D0209">
        <w:rPr>
          <w:rFonts w:ascii="Tahoma" w:hAnsi="Tahoma" w:cs="Tahoma"/>
          <w:szCs w:val="24"/>
        </w:rPr>
        <w:t>So</w:t>
      </w:r>
      <w:proofErr w:type="gramEnd"/>
      <w:r w:rsidRPr="008D0209">
        <w:rPr>
          <w:rFonts w:ascii="Tahoma" w:hAnsi="Tahoma" w:cs="Tahoma"/>
          <w:szCs w:val="24"/>
        </w:rPr>
        <w:t xml:space="preserve"> You are a king?” Jesus answered, “You are right in saying I am a king. In fact, for this reason I was born, and for this I came into the world, to testify to the truth. Everyone who is on the side of truth listens to Me.” Pilate said to Him, “What is truth?” . . . </w:t>
      </w:r>
    </w:p>
    <w:p w14:paraId="34B8537C" w14:textId="373129EC" w:rsidR="00DE72FC" w:rsidRDefault="00DE72FC" w:rsidP="00DE72FC">
      <w:pPr>
        <w:rPr>
          <w:rFonts w:ascii="Tahoma" w:hAnsi="Tahoma" w:cs="Tahoma"/>
          <w:sz w:val="24"/>
          <w:szCs w:val="24"/>
        </w:rPr>
      </w:pPr>
      <w:r w:rsidRPr="008D0209">
        <w:rPr>
          <w:rFonts w:ascii="Tahoma" w:hAnsi="Tahoma" w:cs="Tahoma"/>
          <w:sz w:val="24"/>
          <w:szCs w:val="24"/>
        </w:rPr>
        <w:tab/>
        <w:t>It has nothing to do with the case, really, except in innuendo. I think it has a lot to do, however, with Pilate’s mind-set. He was a very mixed-up, miserable man. He was materialistic, hungrily pursuing fantasies of power, fame and satisfaction. In a matter of months</w:t>
      </w:r>
      <w:r>
        <w:rPr>
          <w:rFonts w:ascii="Tahoma" w:hAnsi="Tahoma" w:cs="Tahoma"/>
          <w:sz w:val="24"/>
          <w:szCs w:val="24"/>
        </w:rPr>
        <w:t>,</w:t>
      </w:r>
      <w:r w:rsidRPr="008D0209">
        <w:rPr>
          <w:rFonts w:ascii="Tahoma" w:hAnsi="Tahoma" w:cs="Tahoma"/>
          <w:sz w:val="24"/>
          <w:szCs w:val="24"/>
        </w:rPr>
        <w:t xml:space="preserve"> he would be taking his own life. He’s in a quandary regarding the whole area of objective, sound truth. And when he hears this king, this heavenly king talk of truth, he just, as an aside, says, “What</w:t>
      </w:r>
      <w:r w:rsidR="000648FE">
        <w:rPr>
          <w:rFonts w:ascii="Tahoma" w:hAnsi="Tahoma" w:cs="Tahoma"/>
          <w:sz w:val="24"/>
          <w:szCs w:val="24"/>
        </w:rPr>
        <w:t xml:space="preserve"> </w:t>
      </w:r>
      <w:proofErr w:type="spellStart"/>
      <w:r w:rsidR="000648FE">
        <w:rPr>
          <w:rFonts w:ascii="Tahoma" w:hAnsi="Tahoma" w:cs="Tahoma"/>
          <w:sz w:val="24"/>
          <w:szCs w:val="24"/>
        </w:rPr>
        <w:t>j</w:t>
      </w:r>
      <w:r w:rsidRPr="008D0209">
        <w:rPr>
          <w:rFonts w:ascii="Tahoma" w:hAnsi="Tahoma" w:cs="Tahoma"/>
          <w:sz w:val="24"/>
          <w:szCs w:val="24"/>
        </w:rPr>
        <w:t>s</w:t>
      </w:r>
      <w:proofErr w:type="spellEnd"/>
      <w:r w:rsidRPr="008D0209">
        <w:rPr>
          <w:rFonts w:ascii="Tahoma" w:hAnsi="Tahoma" w:cs="Tahoma"/>
          <w:sz w:val="24"/>
          <w:szCs w:val="24"/>
        </w:rPr>
        <w:t xml:space="preserve"> truth?” </w:t>
      </w:r>
    </w:p>
    <w:p w14:paraId="1E6780AF" w14:textId="77777777" w:rsidR="00DE72FC" w:rsidRPr="008D0209" w:rsidRDefault="00DE72FC" w:rsidP="00DE72FC">
      <w:pPr>
        <w:rPr>
          <w:rFonts w:ascii="Tahoma" w:hAnsi="Tahoma" w:cs="Tahoma"/>
          <w:sz w:val="24"/>
          <w:szCs w:val="24"/>
        </w:rPr>
      </w:pPr>
      <w:r w:rsidRPr="008D0209">
        <w:rPr>
          <w:rFonts w:ascii="Tahoma" w:hAnsi="Tahoma" w:cs="Tahoma"/>
          <w:sz w:val="24"/>
          <w:szCs w:val="24"/>
        </w:rPr>
        <w:t xml:space="preserve"> </w:t>
      </w:r>
    </w:p>
    <w:p w14:paraId="03C07BBD" w14:textId="1A972718" w:rsidR="00DE72FC" w:rsidRPr="008D0209" w:rsidRDefault="00DE72FC" w:rsidP="00DE72FC">
      <w:pPr>
        <w:rPr>
          <w:rFonts w:ascii="Tahoma" w:hAnsi="Tahoma" w:cs="Tahoma"/>
          <w:sz w:val="24"/>
          <w:szCs w:val="24"/>
        </w:rPr>
      </w:pPr>
      <w:r w:rsidRPr="008D0209">
        <w:rPr>
          <w:rFonts w:ascii="Tahoma" w:hAnsi="Tahoma" w:cs="Tahoma"/>
          <w:sz w:val="24"/>
          <w:szCs w:val="24"/>
        </w:rPr>
        <w:tab/>
        <w:t xml:space="preserve">And then, after coming back to his senses, </w:t>
      </w:r>
      <w:r w:rsidR="000648FE">
        <w:rPr>
          <w:rFonts w:ascii="Tahoma" w:hAnsi="Tahoma" w:cs="Tahoma"/>
          <w:sz w:val="24"/>
          <w:szCs w:val="24"/>
        </w:rPr>
        <w:t>Pilate went</w:t>
      </w:r>
      <w:r w:rsidRPr="008D0209">
        <w:rPr>
          <w:rFonts w:ascii="Tahoma" w:hAnsi="Tahoma" w:cs="Tahoma"/>
          <w:sz w:val="24"/>
          <w:szCs w:val="24"/>
        </w:rPr>
        <w:t xml:space="preserve"> out again to the Jews and sa</w:t>
      </w:r>
      <w:r w:rsidR="000648FE">
        <w:rPr>
          <w:rFonts w:ascii="Tahoma" w:hAnsi="Tahoma" w:cs="Tahoma"/>
          <w:sz w:val="24"/>
          <w:szCs w:val="24"/>
        </w:rPr>
        <w:t>id</w:t>
      </w:r>
      <w:r w:rsidRPr="008D0209">
        <w:rPr>
          <w:rFonts w:ascii="Tahoma" w:hAnsi="Tahoma" w:cs="Tahoma"/>
          <w:sz w:val="24"/>
          <w:szCs w:val="24"/>
        </w:rPr>
        <w:t xml:space="preserve"> to them, “I find no guilt in Him.” The fourth step is a verdict. Accusation. Interrogation. Defense. Verdict. All four are acted out for us right here. He says, “I find no guilt.” He’s examined, he’s looked for it, and the only thing he finds is some spiritual kingdom. And that’s not going to affect or threaten Rome. After all, the only two truths that really mattered to Pilate at that moment were these: (1) Jesus has done nothing worthy of death; and (2) the Jews cannot be allowed to blow this up into a full-scale riot. So</w:t>
      </w:r>
      <w:r>
        <w:rPr>
          <w:rFonts w:ascii="Tahoma" w:hAnsi="Tahoma" w:cs="Tahoma"/>
          <w:sz w:val="24"/>
          <w:szCs w:val="24"/>
        </w:rPr>
        <w:t>,</w:t>
      </w:r>
      <w:r w:rsidRPr="008D0209">
        <w:rPr>
          <w:rFonts w:ascii="Tahoma" w:hAnsi="Tahoma" w:cs="Tahoma"/>
          <w:sz w:val="24"/>
          <w:szCs w:val="24"/>
        </w:rPr>
        <w:t xml:space="preserve"> he offers them an alternative – release Jesus or Barabbas? We know their choice . . . Give us Barabbas! </w:t>
      </w:r>
    </w:p>
    <w:p w14:paraId="0A57C40D" w14:textId="77777777" w:rsidR="00DE72FC" w:rsidRDefault="00DE72FC" w:rsidP="00DE72FC">
      <w:pPr>
        <w:rPr>
          <w:rFonts w:ascii="Tahoma" w:hAnsi="Tahoma" w:cs="Tahoma"/>
          <w:sz w:val="24"/>
          <w:szCs w:val="24"/>
        </w:rPr>
      </w:pPr>
      <w:r w:rsidRPr="008D0209">
        <w:rPr>
          <w:rFonts w:ascii="Tahoma" w:hAnsi="Tahoma" w:cs="Tahoma"/>
          <w:sz w:val="24"/>
          <w:szCs w:val="24"/>
        </w:rPr>
        <w:lastRenderedPageBreak/>
        <w:tab/>
        <w:t xml:space="preserve">Pilate and the Jews threw away the greatest opportunity of their lives. Whitter wrote, “For of all sad words of tongue or pen, the saddest are these, “It might have been.” Jesus could have been set free. </w:t>
      </w:r>
    </w:p>
    <w:p w14:paraId="6408D7A6" w14:textId="77777777" w:rsidR="00DE72FC" w:rsidRDefault="00DE72FC" w:rsidP="00DE72FC">
      <w:pPr>
        <w:rPr>
          <w:rFonts w:ascii="Tahoma" w:hAnsi="Tahoma" w:cs="Tahoma"/>
          <w:sz w:val="24"/>
          <w:szCs w:val="24"/>
        </w:rPr>
      </w:pPr>
    </w:p>
    <w:p w14:paraId="4245EC99" w14:textId="77777777" w:rsidR="00DE72FC" w:rsidRPr="008D0209" w:rsidRDefault="00DE72FC" w:rsidP="00DE72FC">
      <w:pPr>
        <w:ind w:firstLine="720"/>
        <w:rPr>
          <w:rFonts w:ascii="Tahoma" w:hAnsi="Tahoma" w:cs="Tahoma"/>
          <w:sz w:val="24"/>
          <w:szCs w:val="24"/>
        </w:rPr>
      </w:pPr>
      <w:r>
        <w:rPr>
          <w:rFonts w:ascii="Tahoma" w:hAnsi="Tahoma" w:cs="Tahoma"/>
          <w:sz w:val="24"/>
          <w:szCs w:val="24"/>
        </w:rPr>
        <w:t xml:space="preserve">James Russell </w:t>
      </w:r>
      <w:r w:rsidRPr="008D0209">
        <w:rPr>
          <w:rFonts w:ascii="Tahoma" w:hAnsi="Tahoma" w:cs="Tahoma"/>
          <w:sz w:val="24"/>
          <w:szCs w:val="24"/>
        </w:rPr>
        <w:t xml:space="preserve">Lowell </w:t>
      </w:r>
      <w:r>
        <w:rPr>
          <w:rFonts w:ascii="Tahoma" w:hAnsi="Tahoma" w:cs="Tahoma"/>
          <w:sz w:val="24"/>
          <w:szCs w:val="24"/>
        </w:rPr>
        <w:t xml:space="preserve">wrote a poem that became a hymn titled </w:t>
      </w:r>
      <w:r w:rsidRPr="00422C8F">
        <w:rPr>
          <w:rFonts w:ascii="Tahoma" w:hAnsi="Tahoma" w:cs="Tahoma"/>
          <w:sz w:val="24"/>
          <w:szCs w:val="24"/>
          <w:u w:val="single"/>
        </w:rPr>
        <w:t>Once to Every Man and Nation</w:t>
      </w:r>
      <w:r>
        <w:rPr>
          <w:rFonts w:ascii="Tahoma" w:hAnsi="Tahoma" w:cs="Tahoma"/>
          <w:sz w:val="24"/>
          <w:szCs w:val="24"/>
        </w:rPr>
        <w:t>:</w:t>
      </w:r>
      <w:r w:rsidRPr="008D0209">
        <w:rPr>
          <w:rFonts w:ascii="Tahoma" w:hAnsi="Tahoma" w:cs="Tahoma"/>
          <w:sz w:val="24"/>
          <w:szCs w:val="24"/>
        </w:rPr>
        <w:t xml:space="preserve"> </w:t>
      </w:r>
    </w:p>
    <w:p w14:paraId="0F9275A3" w14:textId="77777777" w:rsidR="00DE72FC" w:rsidRPr="008D0209" w:rsidRDefault="00DE72FC" w:rsidP="00DE72FC">
      <w:pPr>
        <w:ind w:firstLine="720"/>
        <w:rPr>
          <w:rFonts w:ascii="Tahoma" w:hAnsi="Tahoma" w:cs="Tahoma"/>
          <w:sz w:val="24"/>
          <w:szCs w:val="24"/>
        </w:rPr>
      </w:pPr>
      <w:r>
        <w:rPr>
          <w:rFonts w:ascii="Tahoma" w:hAnsi="Tahoma" w:cs="Tahoma"/>
          <w:sz w:val="24"/>
          <w:szCs w:val="24"/>
        </w:rPr>
        <w:t>“</w:t>
      </w:r>
      <w:r w:rsidRPr="008D0209">
        <w:rPr>
          <w:rFonts w:ascii="Tahoma" w:hAnsi="Tahoma" w:cs="Tahoma"/>
          <w:sz w:val="24"/>
          <w:szCs w:val="24"/>
        </w:rPr>
        <w:t xml:space="preserve">Once to every man and nation comes the moment to decide, </w:t>
      </w:r>
    </w:p>
    <w:p w14:paraId="00B7AFB5" w14:textId="77777777" w:rsidR="00DE72FC" w:rsidRDefault="00DE72FC" w:rsidP="00DE72FC">
      <w:pPr>
        <w:ind w:left="720"/>
        <w:rPr>
          <w:rFonts w:ascii="Tahoma" w:hAnsi="Tahoma" w:cs="Tahoma"/>
          <w:sz w:val="24"/>
          <w:szCs w:val="24"/>
        </w:rPr>
      </w:pPr>
      <w:r w:rsidRPr="008D0209">
        <w:rPr>
          <w:rFonts w:ascii="Tahoma" w:hAnsi="Tahoma" w:cs="Tahoma"/>
          <w:sz w:val="24"/>
          <w:szCs w:val="24"/>
        </w:rPr>
        <w:t xml:space="preserve">In the strife of Truth with Falsehood, for the good or evil side; </w:t>
      </w:r>
    </w:p>
    <w:p w14:paraId="21DC5CCA" w14:textId="77777777" w:rsidR="00DE72FC" w:rsidRPr="008D0209" w:rsidRDefault="00DE72FC" w:rsidP="00DE72FC">
      <w:pPr>
        <w:ind w:left="720"/>
        <w:rPr>
          <w:rFonts w:ascii="Tahoma" w:hAnsi="Tahoma" w:cs="Tahoma"/>
          <w:sz w:val="24"/>
          <w:szCs w:val="24"/>
        </w:rPr>
      </w:pPr>
      <w:r w:rsidRPr="008D0209">
        <w:rPr>
          <w:rFonts w:ascii="Tahoma" w:hAnsi="Tahoma" w:cs="Tahoma"/>
          <w:sz w:val="24"/>
          <w:szCs w:val="24"/>
        </w:rPr>
        <w:t xml:space="preserve">Some great cause, God’s new Messiah, offering each the bloom or blight, </w:t>
      </w:r>
    </w:p>
    <w:p w14:paraId="1DE08767" w14:textId="77777777" w:rsidR="00DE72FC" w:rsidRDefault="00DE72FC" w:rsidP="00DE72FC">
      <w:pPr>
        <w:ind w:left="720"/>
        <w:rPr>
          <w:rFonts w:ascii="Tahoma" w:hAnsi="Tahoma" w:cs="Tahoma"/>
          <w:sz w:val="24"/>
          <w:szCs w:val="24"/>
        </w:rPr>
      </w:pPr>
      <w:r w:rsidRPr="008D0209">
        <w:rPr>
          <w:rFonts w:ascii="Tahoma" w:hAnsi="Tahoma" w:cs="Tahoma"/>
          <w:sz w:val="24"/>
          <w:szCs w:val="24"/>
        </w:rPr>
        <w:t xml:space="preserve">Parts the goats upon the left hand, and the sheep upon the right, </w:t>
      </w:r>
    </w:p>
    <w:p w14:paraId="49B74D7A" w14:textId="77777777" w:rsidR="00DE72FC" w:rsidRDefault="00DE72FC" w:rsidP="00DE72FC">
      <w:pPr>
        <w:ind w:left="720"/>
        <w:rPr>
          <w:rFonts w:ascii="Tahoma" w:hAnsi="Tahoma" w:cs="Tahoma"/>
          <w:sz w:val="24"/>
          <w:szCs w:val="24"/>
        </w:rPr>
      </w:pPr>
      <w:r w:rsidRPr="008D0209">
        <w:rPr>
          <w:rFonts w:ascii="Tahoma" w:hAnsi="Tahoma" w:cs="Tahoma"/>
          <w:sz w:val="24"/>
          <w:szCs w:val="24"/>
        </w:rPr>
        <w:t>And the choice goes by forever “twixt that darkness and that light.”</w:t>
      </w:r>
    </w:p>
    <w:p w14:paraId="1824155B" w14:textId="77777777" w:rsidR="00DE72FC" w:rsidRPr="008D0209" w:rsidRDefault="00DE72FC" w:rsidP="00DE72FC">
      <w:pPr>
        <w:ind w:left="720"/>
        <w:rPr>
          <w:rFonts w:ascii="Tahoma" w:hAnsi="Tahoma" w:cs="Tahoma"/>
          <w:sz w:val="24"/>
          <w:szCs w:val="24"/>
        </w:rPr>
      </w:pPr>
      <w:r w:rsidRPr="008D0209">
        <w:rPr>
          <w:rFonts w:ascii="Tahoma" w:hAnsi="Tahoma" w:cs="Tahoma"/>
          <w:sz w:val="24"/>
          <w:szCs w:val="24"/>
        </w:rPr>
        <w:t xml:space="preserve">  </w:t>
      </w:r>
    </w:p>
    <w:p w14:paraId="3B53FF8D" w14:textId="77777777" w:rsidR="00DE72FC" w:rsidRDefault="00DE72FC" w:rsidP="00DE72FC">
      <w:pPr>
        <w:rPr>
          <w:rFonts w:ascii="Tahoma" w:hAnsi="Tahoma" w:cs="Tahoma"/>
          <w:sz w:val="24"/>
          <w:szCs w:val="24"/>
        </w:rPr>
      </w:pPr>
      <w:r w:rsidRPr="008D0209">
        <w:rPr>
          <w:rFonts w:ascii="Tahoma" w:hAnsi="Tahoma" w:cs="Tahoma"/>
          <w:sz w:val="24"/>
          <w:szCs w:val="24"/>
        </w:rPr>
        <w:tab/>
        <w:t xml:space="preserve">Since Barabbas was a political criminal, the Jews request for the release of Barabbas and not Jesus underscores the irony of the situation. The Jews, pretending to respect Roman authority, asked for the release of a revolutionary against Roman authority. Furthermore, they wanted to give life to a murderer and murder the one who had come to give them life. </w:t>
      </w:r>
    </w:p>
    <w:p w14:paraId="207FA69B" w14:textId="77777777" w:rsidR="00DE72FC" w:rsidRPr="008D0209" w:rsidRDefault="00DE72FC" w:rsidP="00DE72FC">
      <w:pPr>
        <w:rPr>
          <w:rFonts w:ascii="Tahoma" w:hAnsi="Tahoma" w:cs="Tahoma"/>
          <w:sz w:val="24"/>
          <w:szCs w:val="24"/>
        </w:rPr>
      </w:pPr>
      <w:r w:rsidRPr="008D0209">
        <w:rPr>
          <w:rFonts w:ascii="Tahoma" w:hAnsi="Tahoma" w:cs="Tahoma"/>
          <w:sz w:val="24"/>
          <w:szCs w:val="24"/>
        </w:rPr>
        <w:t xml:space="preserve"> </w:t>
      </w:r>
    </w:p>
    <w:p w14:paraId="5C274EBD" w14:textId="77777777" w:rsidR="00DE72FC" w:rsidRDefault="00DE72FC" w:rsidP="00DE72FC">
      <w:pPr>
        <w:rPr>
          <w:rFonts w:ascii="Tahoma" w:hAnsi="Tahoma" w:cs="Tahoma"/>
          <w:sz w:val="24"/>
          <w:szCs w:val="24"/>
        </w:rPr>
      </w:pPr>
      <w:r w:rsidRPr="008D0209">
        <w:rPr>
          <w:rFonts w:ascii="Tahoma" w:hAnsi="Tahoma" w:cs="Tahoma"/>
          <w:sz w:val="24"/>
          <w:szCs w:val="24"/>
        </w:rPr>
        <w:tab/>
        <w:t>You may have heard this before, but think of Barabbas in his cell. Matthew 27: 21-25 gives us the dialogue between Pilate and the crowd about Barabbas. He could not hear Pilate asking questions of the crowd, all he heard was the crowd’s angry shouts – “Barabbas!”  “Crucify him! Crucify him!” “His blood be upon us and our children!” Hardened as he was, Barabbas must have grown faint. He may have stared at the palms of his hands in growing horror of the awaiting agony. And then he heard the key in the lock and found himself released from his chains, a free man. As he emerged into the sunlight, he gradually learned that someone named Jesus had taken his place. Do you suppose he would later be at the foot of the cross?</w:t>
      </w:r>
    </w:p>
    <w:p w14:paraId="6B049EF8" w14:textId="77777777" w:rsidR="00DE72FC" w:rsidRPr="008D0209" w:rsidRDefault="00DE72FC" w:rsidP="00DE72FC">
      <w:pPr>
        <w:rPr>
          <w:rFonts w:ascii="Tahoma" w:hAnsi="Tahoma" w:cs="Tahoma"/>
          <w:sz w:val="24"/>
          <w:szCs w:val="24"/>
        </w:rPr>
      </w:pPr>
    </w:p>
    <w:p w14:paraId="2B538908" w14:textId="77777777" w:rsidR="00DE72FC" w:rsidRDefault="00DE72FC" w:rsidP="00DE72FC">
      <w:pPr>
        <w:rPr>
          <w:rFonts w:ascii="Tahoma" w:hAnsi="Tahoma" w:cs="Tahoma"/>
          <w:sz w:val="24"/>
          <w:szCs w:val="24"/>
        </w:rPr>
      </w:pPr>
      <w:r w:rsidRPr="008D0209">
        <w:rPr>
          <w:rFonts w:ascii="Tahoma" w:hAnsi="Tahoma" w:cs="Tahoma"/>
          <w:sz w:val="24"/>
          <w:szCs w:val="24"/>
        </w:rPr>
        <w:tab/>
        <w:t>As Pilate faced Jesus that morning it looked as if he were deciding what was to be done with the Lord. What he did not recognize was that he was actually condemning himself. When, “wanting to satisfy the crowd” (Mark 15:15) Pilate gave Jesus over to the soldiers for crucifixion, he actually “wrote his own ticket.” This is a sober warning to all. Each person needs to face the issue about Jesus Christ honestly and squarely.  What he does about Jesus and His invitation will indicate exactly what God Almighty will do with him.</w:t>
      </w:r>
    </w:p>
    <w:p w14:paraId="3EBCB1FA" w14:textId="77777777" w:rsidR="00DE72FC" w:rsidRPr="008D0209" w:rsidRDefault="00DE72FC" w:rsidP="00DE72FC">
      <w:pPr>
        <w:rPr>
          <w:rFonts w:ascii="Tahoma" w:hAnsi="Tahoma" w:cs="Tahoma"/>
          <w:sz w:val="24"/>
          <w:szCs w:val="24"/>
        </w:rPr>
      </w:pPr>
    </w:p>
    <w:p w14:paraId="680494E4" w14:textId="77777777" w:rsidR="00DE72FC" w:rsidRPr="008D0209" w:rsidRDefault="00DE72FC" w:rsidP="00DE72FC">
      <w:pPr>
        <w:rPr>
          <w:rFonts w:ascii="Tahoma" w:hAnsi="Tahoma" w:cs="Tahoma"/>
          <w:sz w:val="24"/>
          <w:szCs w:val="24"/>
        </w:rPr>
      </w:pPr>
      <w:r w:rsidRPr="008D0209">
        <w:rPr>
          <w:rFonts w:ascii="Tahoma" w:hAnsi="Tahoma" w:cs="Tahoma"/>
          <w:sz w:val="24"/>
          <w:szCs w:val="24"/>
        </w:rPr>
        <w:tab/>
        <w:t xml:space="preserve">Let me close with a prayer from Ken Gire’s book </w:t>
      </w:r>
      <w:r w:rsidRPr="008D0209">
        <w:rPr>
          <w:rFonts w:ascii="Tahoma" w:hAnsi="Tahoma" w:cs="Tahoma"/>
          <w:i/>
          <w:sz w:val="24"/>
          <w:szCs w:val="24"/>
        </w:rPr>
        <w:t>Intense Moments with the Savior</w:t>
      </w:r>
      <w:r w:rsidRPr="008D0209">
        <w:rPr>
          <w:rFonts w:ascii="Tahoma" w:hAnsi="Tahoma" w:cs="Tahoma"/>
          <w:sz w:val="24"/>
          <w:szCs w:val="24"/>
        </w:rPr>
        <w:t>.</w:t>
      </w:r>
    </w:p>
    <w:p w14:paraId="0EC0FCE4" w14:textId="71C2B65B" w:rsidR="00DE72FC" w:rsidRDefault="00DE72FC" w:rsidP="00DE72FC">
      <w:pPr>
        <w:ind w:firstLine="720"/>
      </w:pPr>
      <w:r w:rsidRPr="008D0209">
        <w:rPr>
          <w:rFonts w:ascii="Tahoma" w:hAnsi="Tahoma" w:cs="Tahoma"/>
          <w:sz w:val="24"/>
          <w:szCs w:val="24"/>
        </w:rPr>
        <w:t xml:space="preserve">“O Lord, help me to realize what Pilate failed to, that YOU are the Truth. And more than that, </w:t>
      </w:r>
      <w:proofErr w:type="gramStart"/>
      <w:r w:rsidRPr="008D0209">
        <w:rPr>
          <w:rFonts w:ascii="Tahoma" w:hAnsi="Tahoma" w:cs="Tahoma"/>
          <w:sz w:val="24"/>
          <w:szCs w:val="24"/>
        </w:rPr>
        <w:t>You</w:t>
      </w:r>
      <w:proofErr w:type="gramEnd"/>
      <w:r w:rsidRPr="008D0209">
        <w:rPr>
          <w:rFonts w:ascii="Tahoma" w:hAnsi="Tahoma" w:cs="Tahoma"/>
          <w:sz w:val="24"/>
          <w:szCs w:val="24"/>
        </w:rPr>
        <w:t xml:space="preserve"> are King. I am so sorry, Jesus, so very, very sorry for all You suffered at the hands of those You loved so deeply. Forgive me for the part that I have played in Your suffering. For my fingerprints were on those hands that hurt You. </w:t>
      </w:r>
      <w:r>
        <w:rPr>
          <w:rFonts w:ascii="Tahoma" w:hAnsi="Tahoma" w:cs="Tahoma"/>
          <w:sz w:val="24"/>
          <w:szCs w:val="24"/>
        </w:rPr>
        <w:t xml:space="preserve">I am so thankful that You are a gracious, merciful and forgiving God. </w:t>
      </w:r>
      <w:r w:rsidRPr="008D0209">
        <w:rPr>
          <w:rFonts w:ascii="Tahoma" w:hAnsi="Tahoma" w:cs="Tahoma"/>
          <w:sz w:val="24"/>
          <w:szCs w:val="24"/>
        </w:rPr>
        <w:t xml:space="preserve">Help me to realize who I am </w:t>
      </w:r>
      <w:r w:rsidRPr="008D0209">
        <w:rPr>
          <w:rFonts w:ascii="Tahoma" w:hAnsi="Tahoma" w:cs="Tahoma"/>
          <w:sz w:val="24"/>
          <w:szCs w:val="24"/>
          <w:u w:val="single"/>
        </w:rPr>
        <w:t>apart</w:t>
      </w:r>
      <w:r w:rsidRPr="008D0209">
        <w:rPr>
          <w:rFonts w:ascii="Tahoma" w:hAnsi="Tahoma" w:cs="Tahoma"/>
          <w:sz w:val="24"/>
          <w:szCs w:val="24"/>
        </w:rPr>
        <w:t xml:space="preserve"> from You. And who I am </w:t>
      </w:r>
      <w:r w:rsidRPr="008D0209">
        <w:rPr>
          <w:rFonts w:ascii="Tahoma" w:hAnsi="Tahoma" w:cs="Tahoma"/>
          <w:sz w:val="24"/>
          <w:szCs w:val="24"/>
          <w:u w:val="single"/>
        </w:rPr>
        <w:t>because</w:t>
      </w:r>
      <w:r w:rsidRPr="008D0209">
        <w:rPr>
          <w:rFonts w:ascii="Tahoma" w:hAnsi="Tahoma" w:cs="Tahoma"/>
          <w:sz w:val="24"/>
          <w:szCs w:val="24"/>
        </w:rPr>
        <w:t xml:space="preserve"> of You, Lord Jesus, my King.”</w:t>
      </w:r>
      <w:r>
        <w:rPr>
          <w:rFonts w:ascii="Tahoma" w:hAnsi="Tahoma" w:cs="Tahoma"/>
          <w:sz w:val="24"/>
          <w:szCs w:val="24"/>
        </w:rPr>
        <w:t xml:space="preserve"> </w:t>
      </w:r>
      <w:r w:rsidRPr="008D0209">
        <w:rPr>
          <w:rFonts w:ascii="Tahoma" w:hAnsi="Tahoma" w:cs="Tahoma"/>
          <w:sz w:val="24"/>
          <w:szCs w:val="24"/>
        </w:rPr>
        <w:t>Amen.</w:t>
      </w:r>
    </w:p>
    <w:sectPr w:rsidR="00DE72FC" w:rsidSect="00DE72FC">
      <w:pgSz w:w="12240" w:h="15840" w:code="1"/>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ourier">
    <w:panose1 w:val="02070309020205020404"/>
    <w:charset w:val="00"/>
    <w:family w:val="modern"/>
    <w:notTrueType/>
    <w:pitch w:val="fixed"/>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72FC"/>
    <w:rsid w:val="000648FE"/>
    <w:rsid w:val="004B2B32"/>
    <w:rsid w:val="004C5069"/>
    <w:rsid w:val="006272AE"/>
    <w:rsid w:val="007E53D2"/>
    <w:rsid w:val="00DE72FC"/>
    <w:rsid w:val="00E476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CBDF9B"/>
  <w15:chartTrackingRefBased/>
  <w15:docId w15:val="{DCB5A8F7-8C50-4728-9D08-0624671581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72FC"/>
    <w:pPr>
      <w:spacing w:after="0" w:line="240" w:lineRule="auto"/>
    </w:pPr>
    <w:rPr>
      <w:rFonts w:ascii="Times New Roman" w:eastAsia="Times New Roman" w:hAnsi="Times New Roman" w:cs="Times New Roman"/>
      <w:kern w:val="0"/>
      <w:sz w:val="20"/>
      <w:szCs w:val="20"/>
      <w14:ligatures w14:val="none"/>
    </w:rPr>
  </w:style>
  <w:style w:type="paragraph" w:styleId="Heading1">
    <w:name w:val="heading 1"/>
    <w:basedOn w:val="Normal"/>
    <w:next w:val="Normal"/>
    <w:link w:val="Heading1Char"/>
    <w:uiPriority w:val="9"/>
    <w:qFormat/>
    <w:rsid w:val="00DE72FC"/>
    <w:pPr>
      <w:keepNext/>
      <w:keepLines/>
      <w:spacing w:before="360" w:after="80" w:line="278" w:lineRule="auto"/>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DE72FC"/>
    <w:pPr>
      <w:keepNext/>
      <w:keepLines/>
      <w:spacing w:before="160" w:after="80" w:line="278" w:lineRule="auto"/>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DE72FC"/>
    <w:pPr>
      <w:keepNext/>
      <w:keepLines/>
      <w:spacing w:before="160" w:after="80" w:line="278" w:lineRule="auto"/>
      <w:outlineLvl w:val="2"/>
    </w:pPr>
    <w:rPr>
      <w:rFonts w:asciiTheme="minorHAnsi" w:eastAsiaTheme="majorEastAsia" w:hAnsiTheme="minorHAnsi" w:cstheme="majorBidi"/>
      <w:color w:val="2F5496"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DE72FC"/>
    <w:pPr>
      <w:keepNext/>
      <w:keepLines/>
      <w:spacing w:before="80" w:after="40" w:line="278" w:lineRule="auto"/>
      <w:outlineLvl w:val="3"/>
    </w:pPr>
    <w:rPr>
      <w:rFonts w:asciiTheme="minorHAnsi" w:eastAsiaTheme="majorEastAsia" w:hAnsiTheme="minorHAnsi" w:cstheme="majorBidi"/>
      <w:i/>
      <w:iCs/>
      <w:color w:val="2F5496"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DE72FC"/>
    <w:pPr>
      <w:keepNext/>
      <w:keepLines/>
      <w:spacing w:before="80" w:after="40" w:line="278" w:lineRule="auto"/>
      <w:outlineLvl w:val="4"/>
    </w:pPr>
    <w:rPr>
      <w:rFonts w:asciiTheme="minorHAnsi" w:eastAsiaTheme="majorEastAsia" w:hAnsiTheme="minorHAnsi" w:cstheme="majorBidi"/>
      <w:color w:val="2F5496"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DE72FC"/>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DE72FC"/>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DE72FC"/>
    <w:pPr>
      <w:keepNext/>
      <w:keepLines/>
      <w:spacing w:line="278" w:lineRule="auto"/>
      <w:outlineLvl w:val="7"/>
    </w:pPr>
    <w:rPr>
      <w:rFonts w:asciiTheme="minorHAnsi" w:eastAsiaTheme="majorEastAsia" w:hAnsiTheme="minorHAnsi"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DE72FC"/>
    <w:pPr>
      <w:keepNext/>
      <w:keepLines/>
      <w:spacing w:line="278" w:lineRule="auto"/>
      <w:outlineLvl w:val="8"/>
    </w:pPr>
    <w:rPr>
      <w:rFonts w:asciiTheme="minorHAnsi" w:eastAsiaTheme="majorEastAsia" w:hAnsiTheme="minorHAnsi"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E72F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E72F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E72F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E72F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E72F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E72F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E72F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E72F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E72FC"/>
    <w:rPr>
      <w:rFonts w:eastAsiaTheme="majorEastAsia" w:cstheme="majorBidi"/>
      <w:color w:val="272727" w:themeColor="text1" w:themeTint="D8"/>
    </w:rPr>
  </w:style>
  <w:style w:type="paragraph" w:styleId="Title">
    <w:name w:val="Title"/>
    <w:basedOn w:val="Normal"/>
    <w:next w:val="Normal"/>
    <w:link w:val="TitleChar"/>
    <w:qFormat/>
    <w:rsid w:val="00DE72FC"/>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rsid w:val="00DE72F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E72FC"/>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DE72F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E72FC"/>
    <w:pPr>
      <w:spacing w:before="160" w:after="160" w:line="278" w:lineRule="auto"/>
      <w:jc w:val="center"/>
    </w:pPr>
    <w:rPr>
      <w:rFonts w:asciiTheme="minorHAnsi" w:eastAsiaTheme="minorHAnsi" w:hAnsiTheme="minorHAnsi" w:cstheme="minorBidi"/>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DE72FC"/>
    <w:rPr>
      <w:i/>
      <w:iCs/>
      <w:color w:val="404040" w:themeColor="text1" w:themeTint="BF"/>
    </w:rPr>
  </w:style>
  <w:style w:type="paragraph" w:styleId="ListParagraph">
    <w:name w:val="List Paragraph"/>
    <w:basedOn w:val="Normal"/>
    <w:uiPriority w:val="34"/>
    <w:qFormat/>
    <w:rsid w:val="00DE72FC"/>
    <w:pPr>
      <w:spacing w:after="160" w:line="278" w:lineRule="auto"/>
      <w:ind w:left="720"/>
      <w:contextualSpacing/>
    </w:pPr>
    <w:rPr>
      <w:rFonts w:asciiTheme="minorHAnsi" w:eastAsiaTheme="minorHAnsi" w:hAnsiTheme="minorHAnsi" w:cstheme="minorBidi"/>
      <w:kern w:val="2"/>
      <w:sz w:val="24"/>
      <w:szCs w:val="24"/>
      <w14:ligatures w14:val="standardContextual"/>
    </w:rPr>
  </w:style>
  <w:style w:type="character" w:styleId="IntenseEmphasis">
    <w:name w:val="Intense Emphasis"/>
    <w:basedOn w:val="DefaultParagraphFont"/>
    <w:uiPriority w:val="21"/>
    <w:qFormat/>
    <w:rsid w:val="00DE72FC"/>
    <w:rPr>
      <w:i/>
      <w:iCs/>
      <w:color w:val="2F5496" w:themeColor="accent1" w:themeShade="BF"/>
    </w:rPr>
  </w:style>
  <w:style w:type="paragraph" w:styleId="IntenseQuote">
    <w:name w:val="Intense Quote"/>
    <w:basedOn w:val="Normal"/>
    <w:next w:val="Normal"/>
    <w:link w:val="IntenseQuoteChar"/>
    <w:uiPriority w:val="30"/>
    <w:qFormat/>
    <w:rsid w:val="00DE72FC"/>
    <w:pPr>
      <w:pBdr>
        <w:top w:val="single" w:sz="4" w:space="10" w:color="2F5496" w:themeColor="accent1" w:themeShade="BF"/>
        <w:bottom w:val="single" w:sz="4" w:space="10" w:color="2F5496" w:themeColor="accent1" w:themeShade="BF"/>
      </w:pBdr>
      <w:spacing w:before="360" w:after="360" w:line="278" w:lineRule="auto"/>
      <w:ind w:left="864" w:right="864"/>
      <w:jc w:val="center"/>
    </w:pPr>
    <w:rPr>
      <w:rFonts w:asciiTheme="minorHAnsi" w:eastAsiaTheme="minorHAnsi" w:hAnsiTheme="minorHAnsi" w:cstheme="minorBidi"/>
      <w:i/>
      <w:iCs/>
      <w:color w:val="2F5496"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DE72FC"/>
    <w:rPr>
      <w:i/>
      <w:iCs/>
      <w:color w:val="2F5496" w:themeColor="accent1" w:themeShade="BF"/>
    </w:rPr>
  </w:style>
  <w:style w:type="character" w:styleId="IntenseReference">
    <w:name w:val="Intense Reference"/>
    <w:basedOn w:val="DefaultParagraphFont"/>
    <w:uiPriority w:val="32"/>
    <w:qFormat/>
    <w:rsid w:val="00DE72FC"/>
    <w:rPr>
      <w:b/>
      <w:bCs/>
      <w:smallCaps/>
      <w:color w:val="2F5496" w:themeColor="accent1" w:themeShade="BF"/>
      <w:spacing w:val="5"/>
    </w:rPr>
  </w:style>
  <w:style w:type="paragraph" w:styleId="Header">
    <w:name w:val="header"/>
    <w:basedOn w:val="Normal"/>
    <w:link w:val="HeaderChar"/>
    <w:semiHidden/>
    <w:rsid w:val="00DE72FC"/>
    <w:pPr>
      <w:tabs>
        <w:tab w:val="left" w:pos="576"/>
        <w:tab w:val="left" w:pos="720"/>
        <w:tab w:val="left" w:pos="1296"/>
        <w:tab w:val="left" w:pos="1440"/>
        <w:tab w:val="left" w:pos="2016"/>
        <w:tab w:val="left" w:pos="2160"/>
        <w:tab w:val="left" w:pos="2880"/>
        <w:tab w:val="left" w:pos="3888"/>
        <w:tab w:val="left" w:pos="5328"/>
      </w:tabs>
      <w:spacing w:before="20" w:after="20"/>
    </w:pPr>
    <w:rPr>
      <w:rFonts w:ascii="Courier" w:hAnsi="Courier"/>
      <w:sz w:val="24"/>
    </w:rPr>
  </w:style>
  <w:style w:type="character" w:customStyle="1" w:styleId="HeaderChar">
    <w:name w:val="Header Char"/>
    <w:basedOn w:val="DefaultParagraphFont"/>
    <w:link w:val="Header"/>
    <w:semiHidden/>
    <w:rsid w:val="00DE72FC"/>
    <w:rPr>
      <w:rFonts w:ascii="Courier" w:eastAsia="Times New Roman" w:hAnsi="Courier" w:cs="Times New Roman"/>
      <w:kern w:val="0"/>
      <w:szCs w:val="20"/>
      <w14:ligatures w14:val="none"/>
    </w:rPr>
  </w:style>
  <w:style w:type="paragraph" w:customStyle="1" w:styleId="Letters">
    <w:name w:val="Letters"/>
    <w:rsid w:val="00DE72FC"/>
    <w:pPr>
      <w:tabs>
        <w:tab w:val="left" w:pos="576"/>
        <w:tab w:val="left" w:pos="3240"/>
      </w:tabs>
      <w:spacing w:after="0" w:line="240" w:lineRule="auto"/>
    </w:pPr>
    <w:rPr>
      <w:rFonts w:ascii="Times New Roman" w:eastAsia="Times New Roman" w:hAnsi="Times New Roman" w:cs="Times New Roman"/>
      <w:kern w:val="0"/>
      <w:szCs w:val="20"/>
      <w14:ligatures w14:val="none"/>
    </w:rPr>
  </w:style>
  <w:style w:type="paragraph" w:customStyle="1" w:styleId="SCRIPTURE">
    <w:name w:val="SCRIPTURE"/>
    <w:basedOn w:val="Normal"/>
    <w:next w:val="Normal"/>
    <w:rsid w:val="00DE72FC"/>
    <w:pPr>
      <w:widowControl w:val="0"/>
      <w:spacing w:before="60" w:after="280"/>
      <w:ind w:left="720" w:right="1152"/>
    </w:pPr>
    <w:rPr>
      <w:rFonts w:ascii="Courier New" w:hAnsi="Courier New"/>
      <w:color w:val="000000"/>
      <w:sz w:val="24"/>
    </w:rPr>
  </w:style>
  <w:style w:type="paragraph" w:styleId="BodyText">
    <w:name w:val="Body Text"/>
    <w:basedOn w:val="Normal"/>
    <w:link w:val="BodyTextChar"/>
    <w:semiHidden/>
    <w:rsid w:val="00DE72FC"/>
    <w:pPr>
      <w:spacing w:line="360" w:lineRule="auto"/>
    </w:pPr>
    <w:rPr>
      <w:sz w:val="32"/>
    </w:rPr>
  </w:style>
  <w:style w:type="character" w:customStyle="1" w:styleId="BodyTextChar">
    <w:name w:val="Body Text Char"/>
    <w:basedOn w:val="DefaultParagraphFont"/>
    <w:link w:val="BodyText"/>
    <w:semiHidden/>
    <w:rsid w:val="00DE72FC"/>
    <w:rPr>
      <w:rFonts w:ascii="Times New Roman" w:eastAsia="Times New Roman" w:hAnsi="Times New Roman" w:cs="Times New Roman"/>
      <w:kern w:val="0"/>
      <w:sz w:val="32"/>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3443</Words>
  <Characters>19630</Characters>
  <Application>Microsoft Office Word</Application>
  <DocSecurity>0</DocSecurity>
  <Lines>163</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Martin</dc:creator>
  <cp:keywords/>
  <dc:description/>
  <cp:lastModifiedBy>Dan Leppo</cp:lastModifiedBy>
  <cp:revision>2</cp:revision>
  <dcterms:created xsi:type="dcterms:W3CDTF">2025-02-12T23:46:00Z</dcterms:created>
  <dcterms:modified xsi:type="dcterms:W3CDTF">2025-02-12T23:46:00Z</dcterms:modified>
</cp:coreProperties>
</file>