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1140" w14:textId="09117EEC" w:rsidR="001A36BA" w:rsidRDefault="001A36BA" w:rsidP="001A36BA">
      <w:pPr>
        <w:pStyle w:val="NoSpacing"/>
        <w:jc w:val="center"/>
        <w:rPr>
          <w:b/>
          <w:bCs/>
          <w:sz w:val="28"/>
          <w:szCs w:val="28"/>
        </w:rPr>
      </w:pPr>
      <w:r w:rsidRPr="001A36BA">
        <w:rPr>
          <w:b/>
          <w:bCs/>
          <w:sz w:val="28"/>
          <w:szCs w:val="28"/>
        </w:rPr>
        <w:t>People of the Word</w:t>
      </w:r>
    </w:p>
    <w:p w14:paraId="343401B7" w14:textId="55872296" w:rsidR="001A36BA" w:rsidRDefault="004021E2" w:rsidP="001A36BA">
      <w:pPr>
        <w:pStyle w:val="NoSpacing"/>
        <w:jc w:val="center"/>
        <w:rPr>
          <w:b/>
          <w:bCs/>
          <w:sz w:val="28"/>
          <w:szCs w:val="28"/>
        </w:rPr>
      </w:pPr>
      <w:r>
        <w:rPr>
          <w:b/>
          <w:bCs/>
          <w:sz w:val="28"/>
          <w:szCs w:val="28"/>
        </w:rPr>
        <w:t>“</w:t>
      </w:r>
      <w:r w:rsidR="007F27BF">
        <w:rPr>
          <w:b/>
          <w:bCs/>
          <w:sz w:val="28"/>
          <w:szCs w:val="28"/>
        </w:rPr>
        <w:t>Oracles</w:t>
      </w:r>
      <w:r>
        <w:rPr>
          <w:b/>
          <w:bCs/>
          <w:sz w:val="28"/>
          <w:szCs w:val="28"/>
        </w:rPr>
        <w:t>”</w:t>
      </w:r>
      <w:r w:rsidR="007F27BF">
        <w:rPr>
          <w:b/>
          <w:bCs/>
          <w:sz w:val="28"/>
          <w:szCs w:val="28"/>
        </w:rPr>
        <w:t xml:space="preserve"> Isaiah 17:1 – 21:17</w:t>
      </w:r>
    </w:p>
    <w:p w14:paraId="01D125F8" w14:textId="201283C9" w:rsidR="006158AF" w:rsidRDefault="006158AF" w:rsidP="001A36BA">
      <w:pPr>
        <w:pStyle w:val="NoSpacing"/>
        <w:jc w:val="center"/>
        <w:rPr>
          <w:b/>
          <w:bCs/>
          <w:sz w:val="28"/>
          <w:szCs w:val="28"/>
        </w:rPr>
      </w:pPr>
      <w:r>
        <w:rPr>
          <w:b/>
          <w:bCs/>
          <w:sz w:val="28"/>
          <w:szCs w:val="28"/>
        </w:rPr>
        <w:t>Chris Grattan</w:t>
      </w:r>
    </w:p>
    <w:p w14:paraId="624B284E" w14:textId="77777777" w:rsidR="00540B67" w:rsidRDefault="00540B67" w:rsidP="001A36BA">
      <w:pPr>
        <w:pStyle w:val="NoSpacing"/>
        <w:rPr>
          <w:sz w:val="24"/>
          <w:szCs w:val="24"/>
        </w:rPr>
      </w:pPr>
    </w:p>
    <w:p w14:paraId="781A88EB" w14:textId="2AEBDB23" w:rsidR="00417FF2" w:rsidRDefault="00540B67" w:rsidP="00540B67">
      <w:pPr>
        <w:pStyle w:val="NoSpacing"/>
        <w:ind w:firstLine="720"/>
        <w:rPr>
          <w:sz w:val="24"/>
          <w:szCs w:val="24"/>
        </w:rPr>
      </w:pPr>
      <w:r>
        <w:rPr>
          <w:sz w:val="24"/>
          <w:szCs w:val="24"/>
        </w:rPr>
        <w:t>The title of this lecture “Oracles” is so appropriate, not only for this week’s study, but also for the book of Isaiah, and really the whole Bible!</w:t>
      </w:r>
    </w:p>
    <w:p w14:paraId="1DC4124F" w14:textId="77777777" w:rsidR="00540B67" w:rsidRDefault="00540B67" w:rsidP="001A36BA">
      <w:pPr>
        <w:pStyle w:val="NoSpacing"/>
        <w:rPr>
          <w:sz w:val="24"/>
          <w:szCs w:val="24"/>
        </w:rPr>
      </w:pPr>
    </w:p>
    <w:p w14:paraId="261A6F7F" w14:textId="4B374569" w:rsidR="00540B67" w:rsidRDefault="00540B67" w:rsidP="00540B67">
      <w:pPr>
        <w:pStyle w:val="NoSpacing"/>
        <w:ind w:firstLine="720"/>
        <w:rPr>
          <w:sz w:val="24"/>
          <w:szCs w:val="24"/>
        </w:rPr>
      </w:pPr>
      <w:r>
        <w:rPr>
          <w:sz w:val="24"/>
          <w:szCs w:val="24"/>
        </w:rPr>
        <w:t xml:space="preserve">The word “Oracle” is a Divine Utterance, a message or Word from God to humanity.  It is a prophecy or pronouncement delivered by God through a prophet or intermediary.  These prophecies are </w:t>
      </w:r>
      <w:r w:rsidR="004021E2">
        <w:rPr>
          <w:sz w:val="24"/>
          <w:szCs w:val="24"/>
        </w:rPr>
        <w:t xml:space="preserve">an </w:t>
      </w:r>
      <w:r>
        <w:rPr>
          <w:sz w:val="24"/>
          <w:szCs w:val="24"/>
        </w:rPr>
        <w:t>authoritative message (by God) to provide guidance, promises, or judgment.</w:t>
      </w:r>
    </w:p>
    <w:p w14:paraId="23FC237D" w14:textId="77777777" w:rsidR="00540B67" w:rsidRDefault="00540B67" w:rsidP="001A36BA">
      <w:pPr>
        <w:pStyle w:val="NoSpacing"/>
        <w:rPr>
          <w:sz w:val="24"/>
          <w:szCs w:val="24"/>
        </w:rPr>
      </w:pPr>
    </w:p>
    <w:p w14:paraId="6010DBAD" w14:textId="2DE57726" w:rsidR="00540B67" w:rsidRDefault="00540B67" w:rsidP="001A36BA">
      <w:pPr>
        <w:pStyle w:val="NoSpacing"/>
        <w:rPr>
          <w:sz w:val="24"/>
          <w:szCs w:val="24"/>
        </w:rPr>
      </w:pPr>
      <w:r>
        <w:rPr>
          <w:sz w:val="24"/>
          <w:szCs w:val="24"/>
        </w:rPr>
        <w:tab/>
        <w:t xml:space="preserve">I have heard that there are over 1,800 prophecies in the Bible (some estimates have this number as high at 3,500).  There are believed to be over 100 prophecies in the book of Isaiah, many </w:t>
      </w:r>
      <w:r w:rsidR="00B349EE">
        <w:rPr>
          <w:sz w:val="24"/>
          <w:szCs w:val="24"/>
        </w:rPr>
        <w:t xml:space="preserve">designated as </w:t>
      </w:r>
      <w:r>
        <w:rPr>
          <w:sz w:val="24"/>
          <w:szCs w:val="24"/>
        </w:rPr>
        <w:t xml:space="preserve">being Messianic prophecies, </w:t>
      </w:r>
      <w:r w:rsidR="00B349EE">
        <w:rPr>
          <w:sz w:val="24"/>
          <w:szCs w:val="24"/>
        </w:rPr>
        <w:t xml:space="preserve">because they would </w:t>
      </w:r>
      <w:r>
        <w:rPr>
          <w:sz w:val="24"/>
          <w:szCs w:val="24"/>
        </w:rPr>
        <w:t>be fulfilled by the coming Messiah!</w:t>
      </w:r>
    </w:p>
    <w:p w14:paraId="1A256D90" w14:textId="77777777" w:rsidR="00196691" w:rsidRDefault="00196691" w:rsidP="001A36BA">
      <w:pPr>
        <w:pStyle w:val="NoSpacing"/>
        <w:rPr>
          <w:sz w:val="24"/>
          <w:szCs w:val="24"/>
        </w:rPr>
      </w:pPr>
    </w:p>
    <w:p w14:paraId="09A84FB0" w14:textId="488EAB36" w:rsidR="00196691" w:rsidRDefault="00196691" w:rsidP="001A36BA">
      <w:pPr>
        <w:pStyle w:val="NoSpacing"/>
        <w:rPr>
          <w:sz w:val="24"/>
          <w:szCs w:val="24"/>
        </w:rPr>
      </w:pPr>
      <w:r>
        <w:rPr>
          <w:sz w:val="24"/>
          <w:szCs w:val="24"/>
        </w:rPr>
        <w:tab/>
        <w:t>In our study this week, from chapter</w:t>
      </w:r>
      <w:r w:rsidR="00B349EE">
        <w:rPr>
          <w:sz w:val="24"/>
          <w:szCs w:val="24"/>
        </w:rPr>
        <w:t>s</w:t>
      </w:r>
      <w:r>
        <w:rPr>
          <w:sz w:val="24"/>
          <w:szCs w:val="24"/>
        </w:rPr>
        <w:t xml:space="preserve"> 17 – chapter 21, there are distinct prophecies in each of these chapters. God makes it very clear, starting </w:t>
      </w:r>
      <w:r w:rsidR="00B349EE">
        <w:rPr>
          <w:sz w:val="24"/>
          <w:szCs w:val="24"/>
        </w:rPr>
        <w:t>three</w:t>
      </w:r>
      <w:r>
        <w:rPr>
          <w:sz w:val="24"/>
          <w:szCs w:val="24"/>
        </w:rPr>
        <w:t xml:space="preserve"> of these chapters by saying, “A prophecy against</w:t>
      </w:r>
      <w:r w:rsidR="00B349EE">
        <w:rPr>
          <w:sz w:val="24"/>
          <w:szCs w:val="24"/>
        </w:rPr>
        <w:t>.</w:t>
      </w:r>
      <w:r>
        <w:rPr>
          <w:sz w:val="24"/>
          <w:szCs w:val="24"/>
        </w:rPr>
        <w:t>”</w:t>
      </w:r>
    </w:p>
    <w:p w14:paraId="7FFBD68B" w14:textId="77777777" w:rsidR="00540B67" w:rsidRDefault="00540B67" w:rsidP="001A36BA">
      <w:pPr>
        <w:pStyle w:val="NoSpacing"/>
        <w:rPr>
          <w:sz w:val="24"/>
          <w:szCs w:val="24"/>
        </w:rPr>
      </w:pPr>
    </w:p>
    <w:p w14:paraId="650E7154" w14:textId="581F70A9" w:rsidR="00540B67" w:rsidRDefault="00196691" w:rsidP="001A36BA">
      <w:pPr>
        <w:pStyle w:val="NoSpacing"/>
        <w:rPr>
          <w:sz w:val="24"/>
          <w:szCs w:val="24"/>
        </w:rPr>
      </w:pPr>
      <w:r>
        <w:rPr>
          <w:sz w:val="24"/>
          <w:szCs w:val="24"/>
        </w:rPr>
        <w:tab/>
        <w:t xml:space="preserve">Think about the great importance of God telling His people (and really the whole world) </w:t>
      </w:r>
      <w:r w:rsidR="001A27D0">
        <w:rPr>
          <w:sz w:val="24"/>
          <w:szCs w:val="24"/>
        </w:rPr>
        <w:t xml:space="preserve">things that would take place </w:t>
      </w:r>
      <w:r w:rsidR="00B349EE">
        <w:rPr>
          <w:sz w:val="24"/>
          <w:szCs w:val="24"/>
        </w:rPr>
        <w:t>tens</w:t>
      </w:r>
      <w:r w:rsidR="001A27D0">
        <w:rPr>
          <w:sz w:val="24"/>
          <w:szCs w:val="24"/>
        </w:rPr>
        <w:t xml:space="preserve"> of years and many cases </w:t>
      </w:r>
      <w:r w:rsidR="00B349EE">
        <w:rPr>
          <w:sz w:val="24"/>
          <w:szCs w:val="24"/>
        </w:rPr>
        <w:t>hundreds</w:t>
      </w:r>
      <w:r w:rsidR="001A27D0">
        <w:rPr>
          <w:sz w:val="24"/>
          <w:szCs w:val="24"/>
        </w:rPr>
        <w:t xml:space="preserve"> of years before they happen.  Th</w:t>
      </w:r>
      <w:r w:rsidR="00B349EE">
        <w:rPr>
          <w:sz w:val="24"/>
          <w:szCs w:val="24"/>
        </w:rPr>
        <w:t>at’s the</w:t>
      </w:r>
      <w:r w:rsidR="001A27D0">
        <w:rPr>
          <w:sz w:val="24"/>
          <w:szCs w:val="24"/>
        </w:rPr>
        <w:t xml:space="preserve"> power of trusting God’s Word, trusting His promises, because all have happened exactly as He said!  </w:t>
      </w:r>
    </w:p>
    <w:p w14:paraId="5714046A" w14:textId="77777777" w:rsidR="001A27D0" w:rsidRDefault="001A27D0" w:rsidP="001A36BA">
      <w:pPr>
        <w:pStyle w:val="NoSpacing"/>
        <w:rPr>
          <w:sz w:val="24"/>
          <w:szCs w:val="24"/>
        </w:rPr>
      </w:pPr>
    </w:p>
    <w:p w14:paraId="5B2BCBD9" w14:textId="08879742" w:rsidR="001A27D0" w:rsidRDefault="001A27D0" w:rsidP="001A36BA">
      <w:pPr>
        <w:pStyle w:val="NoSpacing"/>
        <w:rPr>
          <w:sz w:val="24"/>
          <w:szCs w:val="24"/>
        </w:rPr>
      </w:pPr>
      <w:r>
        <w:rPr>
          <w:sz w:val="24"/>
          <w:szCs w:val="24"/>
        </w:rPr>
        <w:tab/>
        <w:t xml:space="preserve">The </w:t>
      </w:r>
      <w:r w:rsidR="00B349EE">
        <w:rPr>
          <w:sz w:val="24"/>
          <w:szCs w:val="24"/>
        </w:rPr>
        <w:t>S</w:t>
      </w:r>
      <w:r>
        <w:rPr>
          <w:sz w:val="24"/>
          <w:szCs w:val="24"/>
        </w:rPr>
        <w:t xml:space="preserve">outhern Kingdom of Judah was corrupt and following idols.  God says to them (through Isaiah) in </w:t>
      </w:r>
      <w:r w:rsidRPr="001A27D0">
        <w:rPr>
          <w:b/>
          <w:bCs/>
          <w:sz w:val="24"/>
          <w:szCs w:val="24"/>
        </w:rPr>
        <w:t>Isaiah 41:21-23</w:t>
      </w:r>
      <w:r>
        <w:rPr>
          <w:sz w:val="24"/>
          <w:szCs w:val="24"/>
        </w:rPr>
        <w:t xml:space="preserve"> </w:t>
      </w:r>
      <w:r w:rsidRPr="001A27D0">
        <w:rPr>
          <w:b/>
          <w:bCs/>
          <w:sz w:val="24"/>
          <w:szCs w:val="24"/>
          <w:vertAlign w:val="superscript"/>
        </w:rPr>
        <w:t>21 </w:t>
      </w:r>
      <w:r w:rsidRPr="001A27D0">
        <w:rPr>
          <w:sz w:val="24"/>
          <w:szCs w:val="24"/>
        </w:rPr>
        <w:t>“Present your case,” says the Lord.</w:t>
      </w:r>
      <w:r>
        <w:rPr>
          <w:sz w:val="24"/>
          <w:szCs w:val="24"/>
        </w:rPr>
        <w:t xml:space="preserve"> </w:t>
      </w:r>
      <w:r w:rsidRPr="001A27D0">
        <w:rPr>
          <w:sz w:val="24"/>
          <w:szCs w:val="24"/>
        </w:rPr>
        <w:t>“Set forth your arguments,” says Jacob’s King.</w:t>
      </w:r>
      <w:r>
        <w:rPr>
          <w:sz w:val="24"/>
          <w:szCs w:val="24"/>
        </w:rPr>
        <w:t xml:space="preserve">  </w:t>
      </w:r>
      <w:r w:rsidRPr="001A27D0">
        <w:rPr>
          <w:b/>
          <w:bCs/>
          <w:sz w:val="24"/>
          <w:szCs w:val="24"/>
          <w:vertAlign w:val="superscript"/>
        </w:rPr>
        <w:t>22 </w:t>
      </w:r>
      <w:r w:rsidRPr="001A27D0">
        <w:rPr>
          <w:sz w:val="24"/>
          <w:szCs w:val="24"/>
        </w:rPr>
        <w:t xml:space="preserve">“Tell us, </w:t>
      </w:r>
      <w:proofErr w:type="gramStart"/>
      <w:r w:rsidRPr="001A27D0">
        <w:rPr>
          <w:sz w:val="24"/>
          <w:szCs w:val="24"/>
        </w:rPr>
        <w:t>you</w:t>
      </w:r>
      <w:proofErr w:type="gramEnd"/>
      <w:r w:rsidRPr="001A27D0">
        <w:rPr>
          <w:sz w:val="24"/>
          <w:szCs w:val="24"/>
        </w:rPr>
        <w:t xml:space="preserve"> idols,</w:t>
      </w:r>
      <w:r>
        <w:rPr>
          <w:sz w:val="24"/>
          <w:szCs w:val="24"/>
        </w:rPr>
        <w:t xml:space="preserve"> </w:t>
      </w:r>
      <w:r w:rsidRPr="001A27D0">
        <w:rPr>
          <w:sz w:val="24"/>
          <w:szCs w:val="24"/>
        </w:rPr>
        <w:t>what is going to happen.</w:t>
      </w:r>
      <w:r>
        <w:rPr>
          <w:sz w:val="24"/>
          <w:szCs w:val="24"/>
        </w:rPr>
        <w:t xml:space="preserve">  </w:t>
      </w:r>
      <w:r w:rsidRPr="001A27D0">
        <w:rPr>
          <w:sz w:val="24"/>
          <w:szCs w:val="24"/>
        </w:rPr>
        <w:t>Tell us what the former things were,</w:t>
      </w:r>
      <w:r>
        <w:rPr>
          <w:sz w:val="24"/>
          <w:szCs w:val="24"/>
        </w:rPr>
        <w:t xml:space="preserve"> </w:t>
      </w:r>
      <w:r w:rsidRPr="001A27D0">
        <w:rPr>
          <w:sz w:val="24"/>
          <w:szCs w:val="24"/>
        </w:rPr>
        <w:t>so that we may consider them</w:t>
      </w:r>
      <w:r>
        <w:rPr>
          <w:sz w:val="24"/>
          <w:szCs w:val="24"/>
        </w:rPr>
        <w:t xml:space="preserve"> </w:t>
      </w:r>
      <w:r w:rsidRPr="001A27D0">
        <w:rPr>
          <w:sz w:val="24"/>
          <w:szCs w:val="24"/>
        </w:rPr>
        <w:t>and know their final outcome.</w:t>
      </w:r>
      <w:r w:rsidRPr="001A27D0">
        <w:rPr>
          <w:sz w:val="24"/>
          <w:szCs w:val="24"/>
        </w:rPr>
        <w:br/>
        <w:t>Or declare to us the things to come,</w:t>
      </w:r>
      <w:r>
        <w:rPr>
          <w:sz w:val="24"/>
          <w:szCs w:val="24"/>
        </w:rPr>
        <w:t xml:space="preserve"> </w:t>
      </w:r>
      <w:r w:rsidRPr="001A27D0">
        <w:rPr>
          <w:b/>
          <w:bCs/>
          <w:sz w:val="24"/>
          <w:szCs w:val="24"/>
          <w:vertAlign w:val="superscript"/>
        </w:rPr>
        <w:t>23 </w:t>
      </w:r>
      <w:r w:rsidRPr="001A27D0">
        <w:rPr>
          <w:sz w:val="24"/>
          <w:szCs w:val="24"/>
        </w:rPr>
        <w:t>tell us what the future holds,</w:t>
      </w:r>
      <w:r>
        <w:rPr>
          <w:sz w:val="24"/>
          <w:szCs w:val="24"/>
        </w:rPr>
        <w:t xml:space="preserve"> </w:t>
      </w:r>
      <w:r w:rsidRPr="001A27D0">
        <w:rPr>
          <w:sz w:val="24"/>
          <w:szCs w:val="24"/>
        </w:rPr>
        <w:t>so we may know that you are gods.</w:t>
      </w:r>
      <w:r>
        <w:rPr>
          <w:sz w:val="24"/>
          <w:szCs w:val="24"/>
        </w:rPr>
        <w:t xml:space="preserve">  </w:t>
      </w:r>
      <w:r w:rsidRPr="001A27D0">
        <w:rPr>
          <w:sz w:val="24"/>
          <w:szCs w:val="24"/>
        </w:rPr>
        <w:t>Do something, whether good or bad,</w:t>
      </w:r>
      <w:r>
        <w:rPr>
          <w:sz w:val="24"/>
          <w:szCs w:val="24"/>
        </w:rPr>
        <w:t xml:space="preserve"> </w:t>
      </w:r>
      <w:r w:rsidRPr="001A27D0">
        <w:rPr>
          <w:sz w:val="24"/>
          <w:szCs w:val="24"/>
        </w:rPr>
        <w:t>so that we will be dismayed and filled with fear.</w:t>
      </w:r>
    </w:p>
    <w:p w14:paraId="375FCB02" w14:textId="77777777" w:rsidR="00540B67" w:rsidRDefault="00540B67" w:rsidP="001A36BA">
      <w:pPr>
        <w:pStyle w:val="NoSpacing"/>
        <w:rPr>
          <w:sz w:val="24"/>
          <w:szCs w:val="24"/>
        </w:rPr>
      </w:pPr>
    </w:p>
    <w:p w14:paraId="570F07B8" w14:textId="1828C633" w:rsidR="001A27D0" w:rsidRDefault="001A27D0" w:rsidP="001A36BA">
      <w:pPr>
        <w:pStyle w:val="NoSpacing"/>
        <w:rPr>
          <w:sz w:val="24"/>
          <w:szCs w:val="24"/>
        </w:rPr>
      </w:pPr>
      <w:r>
        <w:rPr>
          <w:sz w:val="24"/>
          <w:szCs w:val="24"/>
        </w:rPr>
        <w:tab/>
        <w:t xml:space="preserve">God is telling His people, “Who else can tell you of future events and make them happen exactly as I’ve said?”.  As God speaks through Isaiah </w:t>
      </w:r>
      <w:r w:rsidR="0001365E">
        <w:rPr>
          <w:sz w:val="24"/>
          <w:szCs w:val="24"/>
        </w:rPr>
        <w:t>in</w:t>
      </w:r>
      <w:r w:rsidR="00B349EE">
        <w:rPr>
          <w:sz w:val="24"/>
          <w:szCs w:val="24"/>
        </w:rPr>
        <w:t xml:space="preserve"> chapter</w:t>
      </w:r>
      <w:r w:rsidR="0001365E">
        <w:rPr>
          <w:sz w:val="24"/>
          <w:szCs w:val="24"/>
        </w:rPr>
        <w:t xml:space="preserve"> </w:t>
      </w:r>
      <w:r w:rsidR="0001365E" w:rsidRPr="0001365E">
        <w:rPr>
          <w:b/>
          <w:bCs/>
          <w:sz w:val="24"/>
          <w:szCs w:val="24"/>
        </w:rPr>
        <w:t>46:9-10</w:t>
      </w:r>
      <w:r w:rsidR="00B349EE">
        <w:rPr>
          <w:b/>
          <w:bCs/>
          <w:sz w:val="24"/>
          <w:szCs w:val="24"/>
        </w:rPr>
        <w:t>,</w:t>
      </w:r>
      <w:r w:rsidR="0001365E">
        <w:rPr>
          <w:sz w:val="24"/>
          <w:szCs w:val="24"/>
        </w:rPr>
        <w:t xml:space="preserve"> </w:t>
      </w:r>
      <w:r w:rsidR="0001365E" w:rsidRPr="0001365E">
        <w:rPr>
          <w:b/>
          <w:bCs/>
          <w:sz w:val="24"/>
          <w:szCs w:val="24"/>
          <w:vertAlign w:val="superscript"/>
        </w:rPr>
        <w:t>9 </w:t>
      </w:r>
      <w:r w:rsidR="00B349EE">
        <w:rPr>
          <w:sz w:val="24"/>
          <w:szCs w:val="24"/>
        </w:rPr>
        <w:t>“R</w:t>
      </w:r>
      <w:r w:rsidR="0001365E" w:rsidRPr="0001365E">
        <w:rPr>
          <w:sz w:val="24"/>
          <w:szCs w:val="24"/>
        </w:rPr>
        <w:t>emember the former things, those of long ago;</w:t>
      </w:r>
      <w:r w:rsidR="0001365E">
        <w:rPr>
          <w:sz w:val="24"/>
          <w:szCs w:val="24"/>
        </w:rPr>
        <w:t xml:space="preserve"> </w:t>
      </w:r>
      <w:r w:rsidR="0001365E" w:rsidRPr="004021E2">
        <w:rPr>
          <w:b/>
          <w:bCs/>
          <w:sz w:val="24"/>
          <w:szCs w:val="24"/>
        </w:rPr>
        <w:t>I am God, and there is no other; I am God, and there is none like me</w:t>
      </w:r>
      <w:r w:rsidR="0001365E" w:rsidRPr="0001365E">
        <w:rPr>
          <w:sz w:val="24"/>
          <w:szCs w:val="24"/>
        </w:rPr>
        <w:t>.</w:t>
      </w:r>
      <w:r w:rsidR="0001365E">
        <w:rPr>
          <w:sz w:val="24"/>
          <w:szCs w:val="24"/>
        </w:rPr>
        <w:t xml:space="preserve">  </w:t>
      </w:r>
      <w:r w:rsidR="0001365E" w:rsidRPr="0001365E">
        <w:rPr>
          <w:b/>
          <w:bCs/>
          <w:sz w:val="24"/>
          <w:szCs w:val="24"/>
          <w:vertAlign w:val="superscript"/>
        </w:rPr>
        <w:t>10 </w:t>
      </w:r>
      <w:r w:rsidR="0001365E" w:rsidRPr="0001365E">
        <w:rPr>
          <w:sz w:val="24"/>
          <w:szCs w:val="24"/>
        </w:rPr>
        <w:t>I make known the end from the beginning,</w:t>
      </w:r>
      <w:r w:rsidR="0001365E">
        <w:rPr>
          <w:sz w:val="24"/>
          <w:szCs w:val="24"/>
        </w:rPr>
        <w:t xml:space="preserve"> </w:t>
      </w:r>
      <w:r w:rsidR="0001365E" w:rsidRPr="0001365E">
        <w:rPr>
          <w:sz w:val="24"/>
          <w:szCs w:val="24"/>
        </w:rPr>
        <w:t>from ancient times, what is still to come.</w:t>
      </w:r>
      <w:r w:rsidR="0001365E">
        <w:rPr>
          <w:sz w:val="24"/>
          <w:szCs w:val="24"/>
        </w:rPr>
        <w:t xml:space="preserve">  </w:t>
      </w:r>
      <w:r w:rsidR="0001365E" w:rsidRPr="0001365E">
        <w:rPr>
          <w:sz w:val="24"/>
          <w:szCs w:val="24"/>
        </w:rPr>
        <w:t>I say, ‘My purpose will stand,</w:t>
      </w:r>
      <w:r w:rsidR="0001365E">
        <w:rPr>
          <w:sz w:val="24"/>
          <w:szCs w:val="24"/>
        </w:rPr>
        <w:t xml:space="preserve"> </w:t>
      </w:r>
      <w:r w:rsidR="0001365E" w:rsidRPr="0001365E">
        <w:rPr>
          <w:sz w:val="24"/>
          <w:szCs w:val="24"/>
        </w:rPr>
        <w:t>and I will do all that I please.’</w:t>
      </w:r>
      <w:r w:rsidR="00B349EE">
        <w:rPr>
          <w:sz w:val="24"/>
          <w:szCs w:val="24"/>
        </w:rPr>
        <w:t>”</w:t>
      </w:r>
    </w:p>
    <w:p w14:paraId="26F22DEF" w14:textId="77777777" w:rsidR="001A27D0" w:rsidRDefault="001A27D0" w:rsidP="001A36BA">
      <w:pPr>
        <w:pStyle w:val="NoSpacing"/>
        <w:rPr>
          <w:sz w:val="24"/>
          <w:szCs w:val="24"/>
        </w:rPr>
      </w:pPr>
    </w:p>
    <w:p w14:paraId="26436FE2" w14:textId="6CC08BCC" w:rsidR="001A27D0" w:rsidRDefault="004021E2" w:rsidP="004021E2">
      <w:pPr>
        <w:pStyle w:val="NoSpacing"/>
        <w:ind w:firstLine="720"/>
        <w:rPr>
          <w:sz w:val="24"/>
          <w:szCs w:val="24"/>
        </w:rPr>
      </w:pPr>
      <w:r>
        <w:rPr>
          <w:sz w:val="24"/>
          <w:szCs w:val="24"/>
        </w:rPr>
        <w:t xml:space="preserve">God will do what He says!  God says in </w:t>
      </w:r>
      <w:r w:rsidRPr="004021E2">
        <w:rPr>
          <w:b/>
          <w:bCs/>
          <w:sz w:val="24"/>
          <w:szCs w:val="24"/>
        </w:rPr>
        <w:t>Psalm 138:2b</w:t>
      </w:r>
      <w:r>
        <w:rPr>
          <w:sz w:val="24"/>
          <w:szCs w:val="24"/>
        </w:rPr>
        <w:t xml:space="preserve"> (from the New King James Version) “</w:t>
      </w:r>
      <w:r w:rsidRPr="004021E2">
        <w:rPr>
          <w:sz w:val="24"/>
          <w:szCs w:val="24"/>
        </w:rPr>
        <w:t>For You have magnified Your word above all Your name</w:t>
      </w:r>
      <w:r w:rsidR="006158AF">
        <w:rPr>
          <w:sz w:val="24"/>
          <w:szCs w:val="24"/>
        </w:rPr>
        <w:t>.</w:t>
      </w:r>
      <w:r>
        <w:rPr>
          <w:sz w:val="24"/>
          <w:szCs w:val="24"/>
        </w:rPr>
        <w:t xml:space="preserve">”  </w:t>
      </w:r>
    </w:p>
    <w:p w14:paraId="0A6488D6" w14:textId="77777777" w:rsidR="001A27D0" w:rsidRDefault="001A27D0" w:rsidP="001A36BA">
      <w:pPr>
        <w:pStyle w:val="NoSpacing"/>
        <w:rPr>
          <w:sz w:val="24"/>
          <w:szCs w:val="24"/>
        </w:rPr>
      </w:pPr>
    </w:p>
    <w:p w14:paraId="0BAB92E2" w14:textId="102DFD13" w:rsidR="004021E2" w:rsidRDefault="004021E2" w:rsidP="004021E2">
      <w:pPr>
        <w:pStyle w:val="NoSpacing"/>
        <w:ind w:firstLine="720"/>
        <w:rPr>
          <w:sz w:val="24"/>
          <w:szCs w:val="24"/>
        </w:rPr>
      </w:pPr>
      <w:r>
        <w:rPr>
          <w:sz w:val="24"/>
          <w:szCs w:val="24"/>
        </w:rPr>
        <w:lastRenderedPageBreak/>
        <w:t xml:space="preserve">I’m only 60 years old, but I remember </w:t>
      </w:r>
      <w:proofErr w:type="spellStart"/>
      <w:r>
        <w:rPr>
          <w:sz w:val="24"/>
          <w:szCs w:val="24"/>
        </w:rPr>
        <w:t>at</w:t>
      </w:r>
      <w:proofErr w:type="spellEnd"/>
      <w:r>
        <w:rPr>
          <w:sz w:val="24"/>
          <w:szCs w:val="24"/>
        </w:rPr>
        <w:t xml:space="preserve"> time when someone would look you in the eyes, shake your hand, and give you their word, and their word was their bond!  This is what God is doing through His “oracles”, through His prophets!</w:t>
      </w:r>
    </w:p>
    <w:p w14:paraId="5F91AB5D" w14:textId="77777777" w:rsidR="00540B67" w:rsidRDefault="00540B67" w:rsidP="001A36BA">
      <w:pPr>
        <w:pStyle w:val="NoSpacing"/>
        <w:rPr>
          <w:sz w:val="24"/>
          <w:szCs w:val="24"/>
        </w:rPr>
      </w:pPr>
    </w:p>
    <w:p w14:paraId="2A52CE12" w14:textId="65F1E78B" w:rsidR="00A754AF" w:rsidRDefault="00A754AF" w:rsidP="00A754AF">
      <w:pPr>
        <w:pStyle w:val="NoSpacing"/>
        <w:rPr>
          <w:rStyle w:val="text"/>
          <w:sz w:val="24"/>
          <w:szCs w:val="24"/>
        </w:rPr>
      </w:pPr>
      <w:r>
        <w:rPr>
          <w:sz w:val="24"/>
          <w:szCs w:val="24"/>
        </w:rPr>
        <w:tab/>
        <w:t xml:space="preserve">Our study this week </w:t>
      </w:r>
      <w:r w:rsidR="00B349EE">
        <w:rPr>
          <w:sz w:val="24"/>
          <w:szCs w:val="24"/>
        </w:rPr>
        <w:t xml:space="preserve">is a continuation of the oracles found in Isaiah chapters 13-23. </w:t>
      </w:r>
      <w:r>
        <w:rPr>
          <w:sz w:val="24"/>
          <w:szCs w:val="24"/>
        </w:rPr>
        <w:t xml:space="preserve">God </w:t>
      </w:r>
      <w:r w:rsidR="00B349EE">
        <w:rPr>
          <w:sz w:val="24"/>
          <w:szCs w:val="24"/>
        </w:rPr>
        <w:t xml:space="preserve">has already told what will happen to Babylon, Assyria, the Philistines and Moab. Today’s lesson begins with God telling </w:t>
      </w:r>
      <w:r>
        <w:rPr>
          <w:sz w:val="24"/>
          <w:szCs w:val="24"/>
        </w:rPr>
        <w:t>His people exactly what will happen</w:t>
      </w:r>
      <w:r w:rsidR="00B349EE">
        <w:rPr>
          <w:sz w:val="24"/>
          <w:szCs w:val="24"/>
        </w:rPr>
        <w:t xml:space="preserve"> to Damascus</w:t>
      </w:r>
      <w:r>
        <w:rPr>
          <w:sz w:val="24"/>
          <w:szCs w:val="24"/>
        </w:rPr>
        <w:t xml:space="preserve">: </w:t>
      </w:r>
      <w:r w:rsidRPr="00A754AF">
        <w:rPr>
          <w:b/>
          <w:bCs/>
          <w:sz w:val="24"/>
          <w:szCs w:val="24"/>
        </w:rPr>
        <w:t>Isaiah 17:1</w:t>
      </w:r>
      <w:r>
        <w:rPr>
          <w:sz w:val="24"/>
          <w:szCs w:val="24"/>
        </w:rPr>
        <w:t xml:space="preserve"> </w:t>
      </w:r>
      <w:r w:rsidRPr="00A23E69">
        <w:rPr>
          <w:rStyle w:val="text"/>
          <w:sz w:val="24"/>
          <w:szCs w:val="24"/>
        </w:rPr>
        <w:t>A prophecy against Damascus:</w:t>
      </w:r>
      <w:r>
        <w:rPr>
          <w:rStyle w:val="text"/>
          <w:sz w:val="24"/>
          <w:szCs w:val="24"/>
        </w:rPr>
        <w:t xml:space="preserve"> </w:t>
      </w:r>
      <w:r w:rsidRPr="00A23E69">
        <w:rPr>
          <w:rStyle w:val="text"/>
          <w:sz w:val="24"/>
          <w:szCs w:val="24"/>
        </w:rPr>
        <w:t>“See, Damascus will no longer be a city</w:t>
      </w:r>
      <w:r>
        <w:rPr>
          <w:rStyle w:val="text"/>
          <w:sz w:val="24"/>
          <w:szCs w:val="24"/>
        </w:rPr>
        <w:t xml:space="preserve"> </w:t>
      </w:r>
      <w:r w:rsidRPr="00A23E69">
        <w:rPr>
          <w:rStyle w:val="text"/>
          <w:sz w:val="24"/>
          <w:szCs w:val="24"/>
        </w:rPr>
        <w:t>but will become a heap of ruins</w:t>
      </w:r>
      <w:r w:rsidR="00B349EE">
        <w:rPr>
          <w:rStyle w:val="text"/>
          <w:sz w:val="24"/>
          <w:szCs w:val="24"/>
        </w:rPr>
        <w:t>.</w:t>
      </w:r>
      <w:r w:rsidR="00CC4123">
        <w:rPr>
          <w:rStyle w:val="text"/>
          <w:sz w:val="24"/>
          <w:szCs w:val="24"/>
        </w:rPr>
        <w:t>”</w:t>
      </w:r>
    </w:p>
    <w:p w14:paraId="2D2CB29E" w14:textId="77777777" w:rsidR="00CC4123" w:rsidRDefault="00CC4123" w:rsidP="00A754AF">
      <w:pPr>
        <w:pStyle w:val="NoSpacing"/>
        <w:rPr>
          <w:rStyle w:val="text"/>
          <w:sz w:val="24"/>
          <w:szCs w:val="24"/>
        </w:rPr>
      </w:pPr>
    </w:p>
    <w:p w14:paraId="2788129D" w14:textId="43C1DEA2" w:rsidR="00CC4123" w:rsidRDefault="009A2EB6" w:rsidP="00A754AF">
      <w:pPr>
        <w:pStyle w:val="NoSpacing"/>
        <w:rPr>
          <w:rStyle w:val="text"/>
          <w:sz w:val="24"/>
          <w:szCs w:val="24"/>
        </w:rPr>
      </w:pPr>
      <w:r>
        <w:rPr>
          <w:rStyle w:val="text"/>
          <w:sz w:val="24"/>
          <w:szCs w:val="24"/>
        </w:rPr>
        <w:tab/>
        <w:t xml:space="preserve">Some theologians believe that this prophecy of Damascus is yet to be fulfilled (as an end-times prophecy) because </w:t>
      </w:r>
      <w:r w:rsidR="009E4B3A">
        <w:rPr>
          <w:rStyle w:val="text"/>
          <w:sz w:val="24"/>
          <w:szCs w:val="24"/>
        </w:rPr>
        <w:t>Damascus is still a city today and the reference to “become a heap of ruins”, makes it sound like utter destruction.  However, the reference (or prophecy) is that Damascus will cease to be a city during this time.</w:t>
      </w:r>
    </w:p>
    <w:p w14:paraId="7044E8B0" w14:textId="77777777" w:rsidR="009E4B3A" w:rsidRDefault="009E4B3A" w:rsidP="00A754AF">
      <w:pPr>
        <w:pStyle w:val="NoSpacing"/>
        <w:rPr>
          <w:rStyle w:val="text"/>
          <w:sz w:val="24"/>
          <w:szCs w:val="24"/>
        </w:rPr>
      </w:pPr>
    </w:p>
    <w:p w14:paraId="000946B7" w14:textId="51A26446" w:rsidR="00882DAC" w:rsidRDefault="00882DAC" w:rsidP="00882DAC">
      <w:pPr>
        <w:pStyle w:val="NoSpacing"/>
        <w:rPr>
          <w:sz w:val="24"/>
          <w:szCs w:val="24"/>
        </w:rPr>
      </w:pPr>
      <w:r>
        <w:rPr>
          <w:rStyle w:val="text"/>
          <w:sz w:val="24"/>
          <w:szCs w:val="24"/>
        </w:rPr>
        <w:tab/>
        <w:t>Before I continue, I wanted to take a look at 2 different maps.  The first is a map during the time of Isaiah:</w:t>
      </w:r>
    </w:p>
    <w:p w14:paraId="7EEA8E8D" w14:textId="77777777" w:rsidR="00882DAC" w:rsidRDefault="00882DAC" w:rsidP="00882DAC">
      <w:pPr>
        <w:pStyle w:val="NoSpacing"/>
        <w:jc w:val="center"/>
        <w:rPr>
          <w:sz w:val="24"/>
          <w:szCs w:val="24"/>
        </w:rPr>
      </w:pPr>
      <w:r>
        <w:rPr>
          <w:rFonts w:ascii="&amp;quot" w:hAnsi="&amp;quot"/>
          <w:noProof/>
          <w:color w:val="72ABBF"/>
          <w:spacing w:val="3"/>
          <w:sz w:val="21"/>
          <w:szCs w:val="21"/>
        </w:rPr>
        <w:drawing>
          <wp:inline distT="0" distB="0" distL="0" distR="0" wp14:anchorId="290BD337" wp14:editId="5F046615">
            <wp:extent cx="1635218" cy="1398104"/>
            <wp:effectExtent l="0" t="0" r="3175" b="0"/>
            <wp:docPr id="1962917423" name="Picture 1962917423" descr="The Near East at the Time of Isaiah">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Near East at the Time of Isaiah">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0725" cy="1437012"/>
                    </a:xfrm>
                    <a:prstGeom prst="rect">
                      <a:avLst/>
                    </a:prstGeom>
                    <a:noFill/>
                    <a:ln>
                      <a:noFill/>
                    </a:ln>
                  </pic:spPr>
                </pic:pic>
              </a:graphicData>
            </a:graphic>
          </wp:inline>
        </w:drawing>
      </w:r>
    </w:p>
    <w:p w14:paraId="543778F9" w14:textId="77777777" w:rsidR="00882DAC" w:rsidRDefault="00882DAC" w:rsidP="00882DAC">
      <w:pPr>
        <w:pStyle w:val="NoSpacing"/>
        <w:jc w:val="center"/>
        <w:rPr>
          <w:sz w:val="24"/>
          <w:szCs w:val="24"/>
        </w:rPr>
      </w:pPr>
    </w:p>
    <w:p w14:paraId="0CD78B13" w14:textId="729DFDAA" w:rsidR="00882DAC" w:rsidRDefault="00882DAC" w:rsidP="00882DAC">
      <w:pPr>
        <w:pStyle w:val="NoSpacing"/>
        <w:rPr>
          <w:sz w:val="24"/>
          <w:szCs w:val="24"/>
        </w:rPr>
      </w:pPr>
      <w:r>
        <w:rPr>
          <w:sz w:val="24"/>
          <w:szCs w:val="24"/>
        </w:rPr>
        <w:tab/>
        <w:t>The next is a map of the same region, but this is how it looks today:</w:t>
      </w:r>
    </w:p>
    <w:p w14:paraId="114CDC42" w14:textId="77777777" w:rsidR="00882DAC" w:rsidRDefault="00882DAC" w:rsidP="00882DAC">
      <w:pPr>
        <w:pStyle w:val="NoSpacing"/>
        <w:rPr>
          <w:sz w:val="24"/>
          <w:szCs w:val="24"/>
        </w:rPr>
      </w:pPr>
    </w:p>
    <w:p w14:paraId="44E66649" w14:textId="178469DD" w:rsidR="00882DAC" w:rsidRDefault="00882DAC" w:rsidP="00882DAC">
      <w:pPr>
        <w:pStyle w:val="NoSpacing"/>
        <w:jc w:val="center"/>
        <w:rPr>
          <w:sz w:val="24"/>
          <w:szCs w:val="24"/>
        </w:rPr>
      </w:pPr>
      <w:r>
        <w:rPr>
          <w:noProof/>
        </w:rPr>
        <w:drawing>
          <wp:inline distT="0" distB="0" distL="0" distR="0" wp14:anchorId="4DDE08F8" wp14:editId="17F2F742">
            <wp:extent cx="1616705" cy="1417983"/>
            <wp:effectExtent l="0" t="0" r="3175" b="0"/>
            <wp:docPr id="1192014835" name="Picture 1192014835" descr="http://www.lastdaysmystery.info/images/Middle%20East%20-%20Anitchr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astdaysmystery.info/images/Middle%20East%20-%20Anitchris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9542" cy="1446784"/>
                    </a:xfrm>
                    <a:prstGeom prst="rect">
                      <a:avLst/>
                    </a:prstGeom>
                    <a:noFill/>
                    <a:ln>
                      <a:noFill/>
                    </a:ln>
                  </pic:spPr>
                </pic:pic>
              </a:graphicData>
            </a:graphic>
          </wp:inline>
        </w:drawing>
      </w:r>
    </w:p>
    <w:p w14:paraId="076BC0A5" w14:textId="77777777" w:rsidR="00882DAC" w:rsidRDefault="00882DAC" w:rsidP="00882DAC">
      <w:pPr>
        <w:pStyle w:val="NoSpacing"/>
        <w:rPr>
          <w:sz w:val="24"/>
          <w:szCs w:val="24"/>
        </w:rPr>
      </w:pPr>
    </w:p>
    <w:p w14:paraId="4BCA4026" w14:textId="0D5602FF" w:rsidR="00882DAC" w:rsidRDefault="00882DAC" w:rsidP="00882DAC">
      <w:pPr>
        <w:pStyle w:val="NoSpacing"/>
        <w:rPr>
          <w:sz w:val="24"/>
          <w:szCs w:val="24"/>
        </w:rPr>
      </w:pPr>
    </w:p>
    <w:p w14:paraId="29882DAF" w14:textId="3E163ECC" w:rsidR="00743318" w:rsidRDefault="00743318" w:rsidP="00743318">
      <w:pPr>
        <w:pStyle w:val="NoSpacing"/>
        <w:rPr>
          <w:rStyle w:val="text"/>
          <w:sz w:val="24"/>
          <w:szCs w:val="24"/>
        </w:rPr>
      </w:pPr>
      <w:r>
        <w:rPr>
          <w:sz w:val="24"/>
          <w:szCs w:val="24"/>
        </w:rPr>
        <w:tab/>
        <w:t xml:space="preserve">We see this reference to judgment coming upon Damascus and then in verse 4 we </w:t>
      </w:r>
      <w:r w:rsidR="00B349EE">
        <w:rPr>
          <w:sz w:val="24"/>
          <w:szCs w:val="24"/>
        </w:rPr>
        <w:t xml:space="preserve">see </w:t>
      </w:r>
      <w:r>
        <w:rPr>
          <w:sz w:val="24"/>
          <w:szCs w:val="24"/>
        </w:rPr>
        <w:t xml:space="preserve">Isaiah reference the judgment that will also come upon the Northern Kingdom of Israel: </w:t>
      </w:r>
      <w:r w:rsidRPr="00743318">
        <w:rPr>
          <w:b/>
          <w:bCs/>
          <w:sz w:val="24"/>
          <w:szCs w:val="24"/>
        </w:rPr>
        <w:t>Isaiah 17:4</w:t>
      </w:r>
      <w:r>
        <w:rPr>
          <w:sz w:val="24"/>
          <w:szCs w:val="24"/>
        </w:rPr>
        <w:t xml:space="preserve"> </w:t>
      </w:r>
      <w:r w:rsidRPr="00A23E69">
        <w:rPr>
          <w:rStyle w:val="text"/>
          <w:sz w:val="24"/>
          <w:szCs w:val="24"/>
        </w:rPr>
        <w:t>“In that day the glory of Jacob will fade;</w:t>
      </w:r>
      <w:r>
        <w:rPr>
          <w:rStyle w:val="text"/>
          <w:sz w:val="24"/>
          <w:szCs w:val="24"/>
        </w:rPr>
        <w:t xml:space="preserve"> </w:t>
      </w:r>
      <w:r w:rsidRPr="00A23E69">
        <w:rPr>
          <w:rStyle w:val="text"/>
          <w:sz w:val="24"/>
          <w:szCs w:val="24"/>
        </w:rPr>
        <w:t>the fat of his body will waste away</w:t>
      </w:r>
      <w:r w:rsidR="00B349EE">
        <w:rPr>
          <w:rStyle w:val="text"/>
          <w:sz w:val="24"/>
          <w:szCs w:val="24"/>
        </w:rPr>
        <w:t>…</w:t>
      </w:r>
      <w:r w:rsidRPr="00A23E69">
        <w:rPr>
          <w:sz w:val="24"/>
          <w:szCs w:val="24"/>
        </w:rPr>
        <w:br/>
      </w:r>
    </w:p>
    <w:p w14:paraId="76229BB4" w14:textId="4E5096C0" w:rsidR="00743318" w:rsidRDefault="00743318" w:rsidP="00743318">
      <w:pPr>
        <w:pStyle w:val="NoSpacing"/>
        <w:ind w:firstLine="720"/>
        <w:rPr>
          <w:rStyle w:val="text"/>
          <w:sz w:val="24"/>
          <w:szCs w:val="24"/>
        </w:rPr>
      </w:pPr>
      <w:r>
        <w:rPr>
          <w:rStyle w:val="text"/>
          <w:sz w:val="24"/>
          <w:szCs w:val="24"/>
        </w:rPr>
        <w:t xml:space="preserve">The name Jacob (like Ephraim) is used in reference to the </w:t>
      </w:r>
      <w:r w:rsidR="00B349EE">
        <w:rPr>
          <w:rStyle w:val="text"/>
          <w:sz w:val="24"/>
          <w:szCs w:val="24"/>
        </w:rPr>
        <w:t>N</w:t>
      </w:r>
      <w:r>
        <w:rPr>
          <w:rStyle w:val="text"/>
          <w:sz w:val="24"/>
          <w:szCs w:val="24"/>
        </w:rPr>
        <w:t xml:space="preserve">orthern </w:t>
      </w:r>
      <w:r w:rsidR="00B349EE">
        <w:rPr>
          <w:rStyle w:val="text"/>
          <w:sz w:val="24"/>
          <w:szCs w:val="24"/>
        </w:rPr>
        <w:t>K</w:t>
      </w:r>
      <w:r>
        <w:rPr>
          <w:rStyle w:val="text"/>
          <w:sz w:val="24"/>
          <w:szCs w:val="24"/>
        </w:rPr>
        <w:t xml:space="preserve">ingdom of Israel.  </w:t>
      </w:r>
      <w:r w:rsidR="00B349EE">
        <w:rPr>
          <w:rStyle w:val="text"/>
          <w:sz w:val="24"/>
          <w:szCs w:val="24"/>
        </w:rPr>
        <w:t xml:space="preserve">The glory of Jacob </w:t>
      </w:r>
      <w:r>
        <w:rPr>
          <w:rStyle w:val="text"/>
          <w:sz w:val="24"/>
          <w:szCs w:val="24"/>
        </w:rPr>
        <w:t xml:space="preserve">will fade, is speaking of Isreal’s might, population, prosperity, </w:t>
      </w:r>
      <w:r>
        <w:rPr>
          <w:rStyle w:val="text"/>
          <w:sz w:val="24"/>
          <w:szCs w:val="24"/>
        </w:rPr>
        <w:lastRenderedPageBreak/>
        <w:t xml:space="preserve">splendor, dignity, and honor.  All this glory will fade, will be brought low, languish, and be in distress.  </w:t>
      </w:r>
    </w:p>
    <w:p w14:paraId="28BC4838" w14:textId="77777777" w:rsidR="00743318" w:rsidRDefault="00743318" w:rsidP="00743318">
      <w:pPr>
        <w:pStyle w:val="NoSpacing"/>
        <w:rPr>
          <w:rStyle w:val="text"/>
          <w:sz w:val="24"/>
          <w:szCs w:val="24"/>
        </w:rPr>
      </w:pPr>
    </w:p>
    <w:p w14:paraId="481CA3F3" w14:textId="2BC79C6E" w:rsidR="00743318" w:rsidRDefault="00743318" w:rsidP="00743318">
      <w:pPr>
        <w:pStyle w:val="NoSpacing"/>
        <w:ind w:firstLine="720"/>
        <w:rPr>
          <w:sz w:val="24"/>
          <w:szCs w:val="24"/>
        </w:rPr>
      </w:pPr>
      <w:r>
        <w:rPr>
          <w:rStyle w:val="text"/>
          <w:sz w:val="24"/>
          <w:szCs w:val="24"/>
        </w:rPr>
        <w:t xml:space="preserve">The prophecy in verse 4 goes on to say, “The fat of the body will waste away.” - This is truly a reference to how sin causes death, how it causes the body to waste away.  We see </w:t>
      </w:r>
      <w:r w:rsidR="00A304BD">
        <w:rPr>
          <w:rStyle w:val="text"/>
          <w:sz w:val="24"/>
          <w:szCs w:val="24"/>
        </w:rPr>
        <w:t xml:space="preserve">a </w:t>
      </w:r>
      <w:r>
        <w:rPr>
          <w:rStyle w:val="text"/>
          <w:sz w:val="24"/>
          <w:szCs w:val="24"/>
        </w:rPr>
        <w:t xml:space="preserve">similar references in </w:t>
      </w:r>
      <w:r w:rsidRPr="00A304BD">
        <w:rPr>
          <w:rStyle w:val="text"/>
          <w:b/>
          <w:bCs/>
          <w:sz w:val="24"/>
          <w:szCs w:val="24"/>
        </w:rPr>
        <w:t>Ezekiel 4:17</w:t>
      </w:r>
      <w:r>
        <w:rPr>
          <w:rStyle w:val="text"/>
          <w:sz w:val="24"/>
          <w:szCs w:val="24"/>
        </w:rPr>
        <w:t xml:space="preserve"> (which is speaking of the siege of Jerusalem) </w:t>
      </w:r>
      <w:r>
        <w:rPr>
          <w:sz w:val="24"/>
          <w:szCs w:val="24"/>
        </w:rPr>
        <w:t>“</w:t>
      </w:r>
      <w:r w:rsidR="00E91348">
        <w:rPr>
          <w:sz w:val="24"/>
          <w:szCs w:val="24"/>
        </w:rPr>
        <w:t>F</w:t>
      </w:r>
      <w:r w:rsidR="00E91348" w:rsidRPr="00E91348">
        <w:rPr>
          <w:sz w:val="24"/>
          <w:szCs w:val="24"/>
        </w:rPr>
        <w:t>or food and water will be scarce. They will be appalled at the sight of each other and will waste away because of</w:t>
      </w:r>
      <w:r w:rsidR="00E91348">
        <w:rPr>
          <w:sz w:val="24"/>
          <w:szCs w:val="24"/>
          <w:vertAlign w:val="superscript"/>
        </w:rPr>
        <w:t xml:space="preserve"> </w:t>
      </w:r>
      <w:r w:rsidR="00E91348" w:rsidRPr="00E91348">
        <w:rPr>
          <w:sz w:val="24"/>
          <w:szCs w:val="24"/>
        </w:rPr>
        <w:t>their sin</w:t>
      </w:r>
      <w:r w:rsidR="006158AF">
        <w:rPr>
          <w:sz w:val="24"/>
          <w:szCs w:val="24"/>
        </w:rPr>
        <w:t>.</w:t>
      </w:r>
      <w:r w:rsidR="00E91348">
        <w:rPr>
          <w:sz w:val="24"/>
          <w:szCs w:val="24"/>
        </w:rPr>
        <w:t>”</w:t>
      </w:r>
    </w:p>
    <w:p w14:paraId="066DDF70" w14:textId="62DE3FFC" w:rsidR="00743318" w:rsidRDefault="00743318" w:rsidP="00882DAC">
      <w:pPr>
        <w:pStyle w:val="NoSpacing"/>
        <w:rPr>
          <w:sz w:val="24"/>
          <w:szCs w:val="24"/>
        </w:rPr>
      </w:pPr>
    </w:p>
    <w:p w14:paraId="42C4FDDA" w14:textId="0AC6A012" w:rsidR="00743318" w:rsidRPr="009A42E6" w:rsidRDefault="00743318" w:rsidP="00743318">
      <w:pPr>
        <w:pStyle w:val="NoSpacing"/>
        <w:rPr>
          <w:rStyle w:val="text"/>
          <w:sz w:val="24"/>
          <w:szCs w:val="24"/>
        </w:rPr>
      </w:pPr>
      <w:r>
        <w:rPr>
          <w:rStyle w:val="text"/>
          <w:sz w:val="24"/>
          <w:szCs w:val="24"/>
        </w:rPr>
        <w:tab/>
      </w:r>
      <w:r w:rsidR="00B861F2">
        <w:rPr>
          <w:rStyle w:val="text"/>
          <w:sz w:val="24"/>
          <w:szCs w:val="24"/>
        </w:rPr>
        <w:t xml:space="preserve">The King James Bible </w:t>
      </w:r>
      <w:r>
        <w:rPr>
          <w:rStyle w:val="text"/>
          <w:sz w:val="24"/>
          <w:szCs w:val="24"/>
        </w:rPr>
        <w:t>put</w:t>
      </w:r>
      <w:r w:rsidR="00B861F2">
        <w:rPr>
          <w:rStyle w:val="text"/>
          <w:sz w:val="24"/>
          <w:szCs w:val="24"/>
        </w:rPr>
        <w:t>s</w:t>
      </w:r>
      <w:r>
        <w:rPr>
          <w:rStyle w:val="text"/>
          <w:sz w:val="24"/>
          <w:szCs w:val="24"/>
        </w:rPr>
        <w:t xml:space="preserve"> it this way: T</w:t>
      </w:r>
      <w:r w:rsidRPr="009A42E6">
        <w:rPr>
          <w:sz w:val="24"/>
          <w:szCs w:val="24"/>
        </w:rPr>
        <w:t xml:space="preserve">he fatness of his flesh shall wax lean: like a man in a consumption, that is become a mere </w:t>
      </w:r>
      <w:proofErr w:type="gramStart"/>
      <w:r w:rsidRPr="009A42E6">
        <w:rPr>
          <w:sz w:val="24"/>
          <w:szCs w:val="24"/>
        </w:rPr>
        <w:t>skeleton, and</w:t>
      </w:r>
      <w:proofErr w:type="gramEnd"/>
      <w:r w:rsidRPr="009A42E6">
        <w:rPr>
          <w:sz w:val="24"/>
          <w:szCs w:val="24"/>
        </w:rPr>
        <w:t xml:space="preserve"> reduced to skin and bones: the meaning is, that all their wealth and riches should be taken away</w:t>
      </w:r>
      <w:r>
        <w:rPr>
          <w:sz w:val="24"/>
          <w:szCs w:val="24"/>
        </w:rPr>
        <w:t>.</w:t>
      </w:r>
    </w:p>
    <w:p w14:paraId="1EBAD1A4" w14:textId="1A4B59F5" w:rsidR="00882DAC" w:rsidRDefault="00882DAC" w:rsidP="00A754AF">
      <w:pPr>
        <w:pStyle w:val="NoSpacing"/>
        <w:rPr>
          <w:rStyle w:val="text"/>
          <w:sz w:val="24"/>
          <w:szCs w:val="24"/>
        </w:rPr>
      </w:pPr>
    </w:p>
    <w:p w14:paraId="4C689B36" w14:textId="34FFB33C" w:rsidR="00CC4123" w:rsidRDefault="00A304BD" w:rsidP="00A754AF">
      <w:pPr>
        <w:pStyle w:val="NoSpacing"/>
        <w:rPr>
          <w:rStyle w:val="text"/>
          <w:sz w:val="24"/>
          <w:szCs w:val="24"/>
        </w:rPr>
      </w:pPr>
      <w:r>
        <w:rPr>
          <w:rStyle w:val="text"/>
          <w:sz w:val="24"/>
          <w:szCs w:val="24"/>
        </w:rPr>
        <w:tab/>
        <w:t xml:space="preserve">Destruction will come upon Damascus and then upon Israel!  We see in chapter 17 that a remanent </w:t>
      </w:r>
      <w:r w:rsidR="00B861F2">
        <w:rPr>
          <w:rStyle w:val="text"/>
          <w:sz w:val="24"/>
          <w:szCs w:val="24"/>
        </w:rPr>
        <w:t xml:space="preserve">of the faithful </w:t>
      </w:r>
      <w:r>
        <w:rPr>
          <w:rStyle w:val="text"/>
          <w:sz w:val="24"/>
          <w:szCs w:val="24"/>
        </w:rPr>
        <w:t>will remain</w:t>
      </w:r>
      <w:r w:rsidR="0020550D">
        <w:rPr>
          <w:rStyle w:val="text"/>
          <w:sz w:val="24"/>
          <w:szCs w:val="24"/>
        </w:rPr>
        <w:t xml:space="preserve"> in Israel</w:t>
      </w:r>
      <w:r w:rsidR="00B861F2">
        <w:rPr>
          <w:rStyle w:val="text"/>
          <w:sz w:val="24"/>
          <w:szCs w:val="24"/>
        </w:rPr>
        <w:t xml:space="preserve">; however, the leadership and a vast number of the people had turned from God and now received these powerful words of judgment: </w:t>
      </w:r>
      <w:r>
        <w:rPr>
          <w:rStyle w:val="text"/>
          <w:sz w:val="24"/>
          <w:szCs w:val="24"/>
        </w:rPr>
        <w:t>“</w:t>
      </w:r>
      <w:r w:rsidRPr="00A23E69">
        <w:rPr>
          <w:rStyle w:val="text"/>
          <w:sz w:val="24"/>
          <w:szCs w:val="24"/>
        </w:rPr>
        <w:t>You have forgotten God your Savior;</w:t>
      </w:r>
      <w:r>
        <w:rPr>
          <w:rStyle w:val="text"/>
          <w:sz w:val="24"/>
          <w:szCs w:val="24"/>
        </w:rPr>
        <w:t xml:space="preserve"> </w:t>
      </w:r>
      <w:r w:rsidRPr="00A23E69">
        <w:rPr>
          <w:rStyle w:val="text"/>
          <w:sz w:val="24"/>
          <w:szCs w:val="24"/>
        </w:rPr>
        <w:t>you have not remembered the Rock, your fortress</w:t>
      </w:r>
      <w:r>
        <w:rPr>
          <w:rStyle w:val="text"/>
          <w:sz w:val="24"/>
          <w:szCs w:val="24"/>
        </w:rPr>
        <w:t>.</w:t>
      </w:r>
      <w:r w:rsidR="00B861F2">
        <w:rPr>
          <w:rStyle w:val="text"/>
          <w:sz w:val="24"/>
          <w:szCs w:val="24"/>
        </w:rPr>
        <w:t xml:space="preserve">”  </w:t>
      </w:r>
      <w:r w:rsidR="00B861F2" w:rsidRPr="00B861F2">
        <w:rPr>
          <w:rStyle w:val="text"/>
          <w:b/>
          <w:bCs/>
          <w:sz w:val="24"/>
          <w:szCs w:val="24"/>
        </w:rPr>
        <w:t>Isaiah 17:10a</w:t>
      </w:r>
    </w:p>
    <w:p w14:paraId="3DBE1D47" w14:textId="77777777" w:rsidR="00A304BD" w:rsidRDefault="00A304BD" w:rsidP="00A754AF">
      <w:pPr>
        <w:pStyle w:val="NoSpacing"/>
        <w:rPr>
          <w:rStyle w:val="text"/>
          <w:sz w:val="24"/>
          <w:szCs w:val="24"/>
        </w:rPr>
      </w:pPr>
    </w:p>
    <w:p w14:paraId="1EC99D55" w14:textId="46CDA336" w:rsidR="00B861F2" w:rsidRDefault="00B861F2" w:rsidP="00A754AF">
      <w:pPr>
        <w:pStyle w:val="NoSpacing"/>
        <w:rPr>
          <w:rStyle w:val="text"/>
          <w:sz w:val="24"/>
          <w:szCs w:val="24"/>
        </w:rPr>
      </w:pPr>
      <w:r>
        <w:rPr>
          <w:rStyle w:val="text"/>
          <w:sz w:val="24"/>
          <w:szCs w:val="24"/>
        </w:rPr>
        <w:tab/>
      </w:r>
      <w:r w:rsidRPr="00786EE7">
        <w:rPr>
          <w:rStyle w:val="text"/>
          <w:b/>
          <w:bCs/>
          <w:sz w:val="24"/>
          <w:szCs w:val="24"/>
        </w:rPr>
        <w:t>You have forgotten</w:t>
      </w:r>
      <w:r>
        <w:rPr>
          <w:rStyle w:val="text"/>
          <w:sz w:val="24"/>
          <w:szCs w:val="24"/>
        </w:rPr>
        <w:t xml:space="preserve"> is to willfully forget, to ignore, to cease to care about.  Not remembering is similar; it’s a willful decision not to bring something back to your memory.  What a scary place to be, that you willfully ignore the only One that can bring salvation!</w:t>
      </w:r>
    </w:p>
    <w:p w14:paraId="63D9B676" w14:textId="77777777" w:rsidR="00B861F2" w:rsidRDefault="00B861F2" w:rsidP="00A754AF">
      <w:pPr>
        <w:pStyle w:val="NoSpacing"/>
        <w:rPr>
          <w:rStyle w:val="text"/>
          <w:sz w:val="24"/>
          <w:szCs w:val="24"/>
        </w:rPr>
      </w:pPr>
    </w:p>
    <w:p w14:paraId="674B2DA2" w14:textId="14C7511C" w:rsidR="00A304BD" w:rsidRDefault="0020550D" w:rsidP="00A754AF">
      <w:pPr>
        <w:pStyle w:val="NoSpacing"/>
        <w:rPr>
          <w:rStyle w:val="text"/>
          <w:sz w:val="24"/>
          <w:szCs w:val="24"/>
        </w:rPr>
      </w:pPr>
      <w:r>
        <w:rPr>
          <w:rStyle w:val="text"/>
          <w:sz w:val="24"/>
          <w:szCs w:val="24"/>
        </w:rPr>
        <w:tab/>
        <w:t xml:space="preserve">Damascus was the first to fall in approximately 734-732 BC, Assyrian records show that Damascus withstood a 2-year siege but ultimately fell with </w:t>
      </w:r>
      <w:r w:rsidR="00B861F2">
        <w:rPr>
          <w:rStyle w:val="text"/>
          <w:sz w:val="24"/>
          <w:szCs w:val="24"/>
        </w:rPr>
        <w:t>K</w:t>
      </w:r>
      <w:r>
        <w:rPr>
          <w:rStyle w:val="text"/>
          <w:sz w:val="24"/>
          <w:szCs w:val="24"/>
        </w:rPr>
        <w:t xml:space="preserve">ing Rezin being slain and all the nobles impaled upon stakes and the city and all surrounding cities were burned to the ground!  </w:t>
      </w:r>
      <w:r w:rsidR="00084E10">
        <w:rPr>
          <w:sz w:val="24"/>
          <w:szCs w:val="24"/>
        </w:rPr>
        <w:t xml:space="preserve">The Targum (ancient interpretation of the Hebrew Bible) states that Damascus’ walls were demolished, houses were pulled down, and its inhabitants were carried away as captives.  </w:t>
      </w:r>
      <w:r>
        <w:rPr>
          <w:rStyle w:val="text"/>
          <w:sz w:val="24"/>
          <w:szCs w:val="24"/>
        </w:rPr>
        <w:t xml:space="preserve">We also see this referenced in </w:t>
      </w:r>
      <w:r w:rsidRPr="0020550D">
        <w:rPr>
          <w:rStyle w:val="text"/>
          <w:b/>
          <w:bCs/>
          <w:sz w:val="24"/>
          <w:szCs w:val="24"/>
        </w:rPr>
        <w:t>2 Kings 16:9</w:t>
      </w:r>
      <w:r>
        <w:rPr>
          <w:rStyle w:val="text"/>
          <w:sz w:val="24"/>
          <w:szCs w:val="24"/>
        </w:rPr>
        <w:t xml:space="preserve"> </w:t>
      </w:r>
      <w:r w:rsidR="00E91348" w:rsidRPr="00E91348">
        <w:rPr>
          <w:sz w:val="24"/>
          <w:szCs w:val="24"/>
        </w:rPr>
        <w:t>The king of Assyria complied by attacking Damascus and capturing it. He deported its inhabitants to Kir and put Rezin to death.</w:t>
      </w:r>
    </w:p>
    <w:p w14:paraId="69F406FA" w14:textId="77777777" w:rsidR="00CC4123" w:rsidRDefault="00CC4123" w:rsidP="00A754AF">
      <w:pPr>
        <w:pStyle w:val="NoSpacing"/>
        <w:rPr>
          <w:rStyle w:val="text"/>
          <w:sz w:val="24"/>
          <w:szCs w:val="24"/>
        </w:rPr>
      </w:pPr>
    </w:p>
    <w:p w14:paraId="28CFC306" w14:textId="4F9938FC" w:rsidR="004021E2" w:rsidRDefault="00084E10" w:rsidP="001A36BA">
      <w:pPr>
        <w:pStyle w:val="NoSpacing"/>
        <w:rPr>
          <w:sz w:val="24"/>
          <w:szCs w:val="24"/>
        </w:rPr>
      </w:pPr>
      <w:r>
        <w:rPr>
          <w:sz w:val="24"/>
          <w:szCs w:val="24"/>
        </w:rPr>
        <w:tab/>
        <w:t xml:space="preserve">Damascus </w:t>
      </w:r>
      <w:r w:rsidR="00B861F2">
        <w:rPr>
          <w:sz w:val="24"/>
          <w:szCs w:val="24"/>
        </w:rPr>
        <w:t>was</w:t>
      </w:r>
      <w:r>
        <w:rPr>
          <w:sz w:val="24"/>
          <w:szCs w:val="24"/>
        </w:rPr>
        <w:t xml:space="preserve"> utterly destroyed, exactly as the prophecy stated!  And now</w:t>
      </w:r>
      <w:r w:rsidR="00B861F2">
        <w:rPr>
          <w:sz w:val="24"/>
          <w:szCs w:val="24"/>
        </w:rPr>
        <w:t xml:space="preserve">, </w:t>
      </w:r>
      <w:r>
        <w:rPr>
          <w:sz w:val="24"/>
          <w:szCs w:val="24"/>
        </w:rPr>
        <w:t xml:space="preserve">because of their depravity, </w:t>
      </w:r>
      <w:r w:rsidR="00B861F2">
        <w:rPr>
          <w:sz w:val="24"/>
          <w:szCs w:val="24"/>
        </w:rPr>
        <w:t xml:space="preserve">God turned Assyria toward Israel for judgment.  The destruction is referenced in </w:t>
      </w:r>
      <w:r w:rsidRPr="00084E10">
        <w:rPr>
          <w:b/>
          <w:bCs/>
          <w:sz w:val="24"/>
          <w:szCs w:val="24"/>
        </w:rPr>
        <w:t>2 Kings 17:6</w:t>
      </w:r>
      <w:r>
        <w:rPr>
          <w:sz w:val="24"/>
          <w:szCs w:val="24"/>
        </w:rPr>
        <w:t xml:space="preserve"> </w:t>
      </w:r>
      <w:r w:rsidR="00E91348" w:rsidRPr="00E91348">
        <w:rPr>
          <w:sz w:val="24"/>
          <w:szCs w:val="24"/>
        </w:rPr>
        <w:t>In the ninth year of Hoshea, the king of Assyria captured Samaria and deported the Israelites to Assyria. He settled them in Halah, in Gozan on the Habor River and in the towns of the Medes.</w:t>
      </w:r>
    </w:p>
    <w:p w14:paraId="702D996F" w14:textId="77777777" w:rsidR="00084E10" w:rsidRDefault="00084E10" w:rsidP="001A36BA">
      <w:pPr>
        <w:pStyle w:val="NoSpacing"/>
        <w:rPr>
          <w:sz w:val="24"/>
          <w:szCs w:val="24"/>
        </w:rPr>
      </w:pPr>
    </w:p>
    <w:p w14:paraId="653DEAF6" w14:textId="10BCB7D7" w:rsidR="00B861F2" w:rsidRDefault="00B861F2" w:rsidP="001A36BA">
      <w:pPr>
        <w:pStyle w:val="NoSpacing"/>
        <w:rPr>
          <w:sz w:val="24"/>
          <w:szCs w:val="24"/>
        </w:rPr>
      </w:pPr>
      <w:r>
        <w:rPr>
          <w:sz w:val="24"/>
          <w:szCs w:val="24"/>
        </w:rPr>
        <w:tab/>
      </w:r>
      <w:r w:rsidRPr="00B861F2">
        <w:rPr>
          <w:sz w:val="24"/>
          <w:szCs w:val="24"/>
        </w:rPr>
        <w:t xml:space="preserve">Well, with these oracles, we’re certainly in the midst of the “doom and gloom” portion of Scripture, aren’t we? There is a very little way to jazz up history except to learn from it. One thing we learn is that </w:t>
      </w:r>
      <w:r w:rsidRPr="00786EE7">
        <w:rPr>
          <w:sz w:val="24"/>
          <w:szCs w:val="24"/>
          <w:u w:val="single"/>
        </w:rPr>
        <w:t>God always warns before judgment, not only what is to come, but why.</w:t>
      </w:r>
      <w:r>
        <w:rPr>
          <w:sz w:val="24"/>
          <w:szCs w:val="24"/>
        </w:rPr>
        <w:t xml:space="preserve"> </w:t>
      </w:r>
    </w:p>
    <w:p w14:paraId="077948C4" w14:textId="77777777" w:rsidR="00B861F2" w:rsidRDefault="00B861F2" w:rsidP="001A36BA">
      <w:pPr>
        <w:pStyle w:val="NoSpacing"/>
        <w:rPr>
          <w:sz w:val="24"/>
          <w:szCs w:val="24"/>
        </w:rPr>
      </w:pPr>
    </w:p>
    <w:p w14:paraId="3AE4997E" w14:textId="30C8A7D6" w:rsidR="00B861F2" w:rsidRDefault="00B861F2" w:rsidP="001A36BA">
      <w:pPr>
        <w:pStyle w:val="NoSpacing"/>
        <w:rPr>
          <w:sz w:val="24"/>
          <w:szCs w:val="24"/>
        </w:rPr>
      </w:pPr>
      <w:r>
        <w:rPr>
          <w:sz w:val="24"/>
          <w:szCs w:val="24"/>
        </w:rPr>
        <w:lastRenderedPageBreak/>
        <w:tab/>
      </w:r>
      <w:r w:rsidRPr="00B861F2">
        <w:rPr>
          <w:sz w:val="24"/>
          <w:szCs w:val="24"/>
        </w:rPr>
        <w:t>As we move on from the oracle against Damascus, God turns our attention to the region of Ethiopia and the rivers of Cush.</w:t>
      </w:r>
    </w:p>
    <w:p w14:paraId="5B23585C" w14:textId="77777777" w:rsidR="00B861F2" w:rsidRDefault="00B861F2" w:rsidP="001A36BA">
      <w:pPr>
        <w:pStyle w:val="NoSpacing"/>
        <w:rPr>
          <w:sz w:val="24"/>
          <w:szCs w:val="24"/>
        </w:rPr>
      </w:pPr>
    </w:p>
    <w:p w14:paraId="6167E2A1" w14:textId="7F34354D" w:rsidR="00626D86" w:rsidRDefault="00B53C5E" w:rsidP="00626D86">
      <w:pPr>
        <w:pStyle w:val="NoSpacing"/>
        <w:ind w:firstLine="720"/>
        <w:rPr>
          <w:rStyle w:val="text"/>
          <w:sz w:val="24"/>
          <w:szCs w:val="24"/>
        </w:rPr>
      </w:pPr>
      <w:r w:rsidRPr="00912A41">
        <w:rPr>
          <w:rStyle w:val="text"/>
          <w:b/>
          <w:sz w:val="24"/>
          <w:szCs w:val="24"/>
        </w:rPr>
        <w:t>Chapter 18, Verse 1</w:t>
      </w:r>
      <w:r w:rsidR="00626D86">
        <w:rPr>
          <w:rStyle w:val="text"/>
          <w:b/>
          <w:sz w:val="24"/>
          <w:szCs w:val="24"/>
        </w:rPr>
        <w:t xml:space="preserve"> &amp; 2</w:t>
      </w:r>
      <w:r>
        <w:rPr>
          <w:rStyle w:val="text"/>
          <w:sz w:val="24"/>
          <w:szCs w:val="24"/>
        </w:rPr>
        <w:t xml:space="preserve">: </w:t>
      </w:r>
      <w:r w:rsidR="00626D86" w:rsidRPr="00626D86">
        <w:rPr>
          <w:rStyle w:val="text"/>
          <w:sz w:val="24"/>
          <w:szCs w:val="24"/>
          <w:vertAlign w:val="superscript"/>
        </w:rPr>
        <w:t>1</w:t>
      </w:r>
      <w:r w:rsidR="00626D86">
        <w:rPr>
          <w:rStyle w:val="text"/>
          <w:sz w:val="24"/>
          <w:szCs w:val="24"/>
        </w:rPr>
        <w:t xml:space="preserve"> </w:t>
      </w:r>
      <w:r w:rsidRPr="00912A41">
        <w:rPr>
          <w:rStyle w:val="text"/>
          <w:sz w:val="24"/>
          <w:szCs w:val="24"/>
        </w:rPr>
        <w:t>Woe to the land of whirring wings</w:t>
      </w:r>
      <w:r>
        <w:rPr>
          <w:rStyle w:val="text"/>
          <w:sz w:val="24"/>
          <w:szCs w:val="24"/>
        </w:rPr>
        <w:t xml:space="preserve"> </w:t>
      </w:r>
      <w:r w:rsidRPr="00912A41">
        <w:rPr>
          <w:rStyle w:val="text"/>
          <w:sz w:val="24"/>
          <w:szCs w:val="24"/>
        </w:rPr>
        <w:t>along the rivers of Cush,</w:t>
      </w:r>
      <w:r w:rsidR="00626D86">
        <w:rPr>
          <w:rStyle w:val="text"/>
          <w:sz w:val="24"/>
          <w:szCs w:val="24"/>
        </w:rPr>
        <w:t xml:space="preserve"> </w:t>
      </w:r>
      <w:r w:rsidR="00626D86" w:rsidRPr="00626D86">
        <w:rPr>
          <w:rStyle w:val="text"/>
          <w:sz w:val="24"/>
          <w:szCs w:val="24"/>
          <w:vertAlign w:val="superscript"/>
        </w:rPr>
        <w:t>2</w:t>
      </w:r>
      <w:r w:rsidR="00626D86">
        <w:rPr>
          <w:rStyle w:val="text"/>
          <w:sz w:val="24"/>
          <w:szCs w:val="24"/>
        </w:rPr>
        <w:t xml:space="preserve"> </w:t>
      </w:r>
      <w:r w:rsidR="00626D86" w:rsidRPr="00912A41">
        <w:rPr>
          <w:rStyle w:val="text"/>
          <w:sz w:val="24"/>
          <w:szCs w:val="24"/>
        </w:rPr>
        <w:t>which sends envoys by sea</w:t>
      </w:r>
      <w:r w:rsidR="00626D86">
        <w:rPr>
          <w:rStyle w:val="text"/>
          <w:sz w:val="24"/>
          <w:szCs w:val="24"/>
        </w:rPr>
        <w:t xml:space="preserve"> </w:t>
      </w:r>
      <w:r w:rsidR="00626D86" w:rsidRPr="00912A41">
        <w:rPr>
          <w:rStyle w:val="text"/>
          <w:sz w:val="24"/>
          <w:szCs w:val="24"/>
        </w:rPr>
        <w:t>in papyrus boats over the water.</w:t>
      </w:r>
      <w:r w:rsidR="00626D86">
        <w:rPr>
          <w:rStyle w:val="text"/>
          <w:sz w:val="24"/>
          <w:szCs w:val="24"/>
        </w:rPr>
        <w:t xml:space="preserve">  </w:t>
      </w:r>
      <w:r w:rsidR="00626D86" w:rsidRPr="00912A41">
        <w:rPr>
          <w:rStyle w:val="text"/>
          <w:sz w:val="24"/>
          <w:szCs w:val="24"/>
        </w:rPr>
        <w:t>Go, swift messengers,</w:t>
      </w:r>
      <w:r w:rsidR="00626D86" w:rsidRPr="00912A41">
        <w:rPr>
          <w:sz w:val="24"/>
          <w:szCs w:val="24"/>
        </w:rPr>
        <w:br/>
      </w:r>
      <w:r w:rsidR="00626D86" w:rsidRPr="00912A41">
        <w:rPr>
          <w:rStyle w:val="text"/>
          <w:sz w:val="24"/>
          <w:szCs w:val="24"/>
        </w:rPr>
        <w:t>to a people tall and smooth-skinned,</w:t>
      </w:r>
      <w:r w:rsidR="00626D86">
        <w:rPr>
          <w:rStyle w:val="text"/>
          <w:sz w:val="24"/>
          <w:szCs w:val="24"/>
        </w:rPr>
        <w:t xml:space="preserve"> </w:t>
      </w:r>
      <w:r w:rsidR="00626D86" w:rsidRPr="00912A41">
        <w:rPr>
          <w:rStyle w:val="text"/>
          <w:sz w:val="24"/>
          <w:szCs w:val="24"/>
        </w:rPr>
        <w:t>to a people feared far and wide,</w:t>
      </w:r>
      <w:r w:rsidR="00626D86">
        <w:rPr>
          <w:rStyle w:val="text"/>
          <w:sz w:val="24"/>
          <w:szCs w:val="24"/>
        </w:rPr>
        <w:t xml:space="preserve"> </w:t>
      </w:r>
      <w:r w:rsidR="00626D86" w:rsidRPr="00912A41">
        <w:rPr>
          <w:rStyle w:val="text"/>
          <w:sz w:val="24"/>
          <w:szCs w:val="24"/>
        </w:rPr>
        <w:t>an aggressive nation of strange speech,</w:t>
      </w:r>
      <w:r w:rsidR="00626D86">
        <w:rPr>
          <w:rStyle w:val="text"/>
          <w:sz w:val="24"/>
          <w:szCs w:val="24"/>
        </w:rPr>
        <w:t xml:space="preserve"> </w:t>
      </w:r>
      <w:r w:rsidR="00626D86" w:rsidRPr="00912A41">
        <w:rPr>
          <w:rStyle w:val="text"/>
          <w:sz w:val="24"/>
          <w:szCs w:val="24"/>
        </w:rPr>
        <w:t>whose land is divided by rivers.</w:t>
      </w:r>
    </w:p>
    <w:p w14:paraId="54AE0C20" w14:textId="069EB5DA" w:rsidR="00B53C5E" w:rsidRDefault="00B53C5E" w:rsidP="00B53C5E">
      <w:pPr>
        <w:pStyle w:val="NoSpacing"/>
        <w:rPr>
          <w:rStyle w:val="text"/>
          <w:sz w:val="24"/>
          <w:szCs w:val="24"/>
        </w:rPr>
      </w:pPr>
    </w:p>
    <w:p w14:paraId="3413FE2B" w14:textId="77777777" w:rsidR="00B53C5E" w:rsidRDefault="00B53C5E" w:rsidP="00B53C5E">
      <w:pPr>
        <w:pStyle w:val="NoSpacing"/>
        <w:jc w:val="center"/>
        <w:rPr>
          <w:rStyle w:val="text"/>
          <w:sz w:val="24"/>
          <w:szCs w:val="24"/>
        </w:rPr>
      </w:pPr>
      <w:r>
        <w:rPr>
          <w:noProof/>
        </w:rPr>
        <w:drawing>
          <wp:inline distT="0" distB="0" distL="0" distR="0" wp14:anchorId="7F3A35A4" wp14:editId="5D3F124E">
            <wp:extent cx="2035412" cy="1551305"/>
            <wp:effectExtent l="0" t="0" r="3175" b="0"/>
            <wp:docPr id="7" name="Picture 7" descr="https://dwellingintheword.files.wordpress.com/2012/12/i15-map.gif?w=10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wellingintheword.files.wordpress.com/2012/12/i15-map.gif?w=1000&amp;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4920" cy="1558552"/>
                    </a:xfrm>
                    <a:prstGeom prst="rect">
                      <a:avLst/>
                    </a:prstGeom>
                    <a:noFill/>
                    <a:ln>
                      <a:noFill/>
                    </a:ln>
                  </pic:spPr>
                </pic:pic>
              </a:graphicData>
            </a:graphic>
          </wp:inline>
        </w:drawing>
      </w:r>
    </w:p>
    <w:p w14:paraId="7E0A8997" w14:textId="77777777" w:rsidR="00B53C5E" w:rsidRPr="007019A7" w:rsidRDefault="00B53C5E" w:rsidP="00B53C5E">
      <w:pPr>
        <w:pStyle w:val="NoSpacing"/>
        <w:rPr>
          <w:rStyle w:val="text"/>
          <w:sz w:val="16"/>
          <w:szCs w:val="16"/>
        </w:rPr>
      </w:pPr>
    </w:p>
    <w:p w14:paraId="465AC304" w14:textId="49B7B2A2" w:rsidR="00626D86" w:rsidRDefault="00B53C5E" w:rsidP="00A22BCC">
      <w:pPr>
        <w:pStyle w:val="NoSpacing"/>
        <w:ind w:firstLine="720"/>
        <w:rPr>
          <w:rStyle w:val="text"/>
          <w:sz w:val="24"/>
          <w:szCs w:val="24"/>
        </w:rPr>
      </w:pPr>
      <w:r>
        <w:rPr>
          <w:rStyle w:val="text"/>
          <w:sz w:val="24"/>
          <w:szCs w:val="24"/>
        </w:rPr>
        <w:t>This is a prophecy in reference to Cush (Ethiopia) around 700 BC.  Tirhakah was the crown prince of Cush during this time.</w:t>
      </w:r>
      <w:r w:rsidR="00626D86">
        <w:rPr>
          <w:rStyle w:val="text"/>
          <w:sz w:val="24"/>
          <w:szCs w:val="24"/>
        </w:rPr>
        <w:t xml:space="preserve">  Not only was Ethiopia </w:t>
      </w:r>
      <w:proofErr w:type="gramStart"/>
      <w:r w:rsidR="00626D86">
        <w:rPr>
          <w:rStyle w:val="text"/>
          <w:sz w:val="24"/>
          <w:szCs w:val="24"/>
        </w:rPr>
        <w:t>near</w:t>
      </w:r>
      <w:proofErr w:type="gramEnd"/>
      <w:r w:rsidR="00626D86">
        <w:rPr>
          <w:rStyle w:val="text"/>
          <w:sz w:val="24"/>
          <w:szCs w:val="24"/>
        </w:rPr>
        <w:t xml:space="preserve"> the Nile river</w:t>
      </w:r>
      <w:r w:rsidR="00A22BCC">
        <w:rPr>
          <w:rStyle w:val="text"/>
          <w:sz w:val="24"/>
          <w:szCs w:val="24"/>
        </w:rPr>
        <w:t xml:space="preserve"> and its tributaries, </w:t>
      </w:r>
      <w:r w:rsidR="00626D86">
        <w:rPr>
          <w:rStyle w:val="text"/>
          <w:sz w:val="24"/>
          <w:szCs w:val="24"/>
        </w:rPr>
        <w:t xml:space="preserve">but it was also </w:t>
      </w:r>
      <w:r w:rsidR="00A22BCC">
        <w:rPr>
          <w:rStyle w:val="text"/>
          <w:sz w:val="24"/>
          <w:szCs w:val="24"/>
        </w:rPr>
        <w:t xml:space="preserve">known </w:t>
      </w:r>
      <w:r w:rsidR="00626D86">
        <w:rPr>
          <w:rStyle w:val="text"/>
          <w:sz w:val="24"/>
          <w:szCs w:val="24"/>
        </w:rPr>
        <w:t>for the swarms of buzzing flies</w:t>
      </w:r>
      <w:r w:rsidR="00A22BCC">
        <w:rPr>
          <w:rStyle w:val="text"/>
          <w:sz w:val="24"/>
          <w:szCs w:val="24"/>
        </w:rPr>
        <w:t>.</w:t>
      </w:r>
    </w:p>
    <w:p w14:paraId="4B477499" w14:textId="77777777" w:rsidR="00A22BCC" w:rsidRDefault="00A22BCC" w:rsidP="00A22BCC">
      <w:pPr>
        <w:pStyle w:val="NoSpacing"/>
        <w:ind w:firstLine="720"/>
        <w:rPr>
          <w:rStyle w:val="text"/>
          <w:sz w:val="20"/>
          <w:szCs w:val="20"/>
        </w:rPr>
      </w:pPr>
    </w:p>
    <w:p w14:paraId="150D1ED5" w14:textId="0156F4A8" w:rsidR="00A22BCC" w:rsidRPr="00A22BCC" w:rsidRDefault="00A22BCC" w:rsidP="00A22BCC">
      <w:pPr>
        <w:pStyle w:val="NoSpacing"/>
        <w:ind w:firstLine="720"/>
        <w:rPr>
          <w:rStyle w:val="text"/>
          <w:sz w:val="24"/>
          <w:szCs w:val="24"/>
        </w:rPr>
      </w:pPr>
      <w:r w:rsidRPr="00A22BCC">
        <w:rPr>
          <w:sz w:val="24"/>
          <w:szCs w:val="24"/>
        </w:rPr>
        <w:t>What we are seeing in this chapter is the Ethiopians planning to come against the Assyrians. The Ethiopians are sending messengers to Hezekiah, the King of the Southern Kingdom of Judah, to seek an alliance. God, however, had a different plan for dealing with the Assyrians!</w:t>
      </w:r>
    </w:p>
    <w:p w14:paraId="49352D68" w14:textId="77777777" w:rsidR="000D5A3D" w:rsidRPr="00C42898" w:rsidRDefault="000D5A3D" w:rsidP="00626D86">
      <w:pPr>
        <w:pStyle w:val="NoSpacing"/>
        <w:ind w:firstLine="720"/>
        <w:rPr>
          <w:rStyle w:val="text"/>
          <w:sz w:val="20"/>
          <w:szCs w:val="20"/>
        </w:rPr>
      </w:pPr>
    </w:p>
    <w:p w14:paraId="38A27A48" w14:textId="2DA274A5" w:rsidR="00DC01A2" w:rsidRDefault="00DC01A2" w:rsidP="00DC01A2">
      <w:pPr>
        <w:pStyle w:val="NoSpacing"/>
        <w:ind w:firstLine="720"/>
        <w:rPr>
          <w:sz w:val="24"/>
          <w:szCs w:val="24"/>
        </w:rPr>
      </w:pPr>
      <w:r>
        <w:rPr>
          <w:rStyle w:val="text"/>
          <w:sz w:val="24"/>
          <w:szCs w:val="24"/>
        </w:rPr>
        <w:t xml:space="preserve">God </w:t>
      </w:r>
      <w:r w:rsidR="00A22BCC">
        <w:rPr>
          <w:rStyle w:val="text"/>
          <w:sz w:val="24"/>
          <w:szCs w:val="24"/>
        </w:rPr>
        <w:t>was</w:t>
      </w:r>
      <w:r>
        <w:rPr>
          <w:rStyle w:val="text"/>
          <w:sz w:val="24"/>
          <w:szCs w:val="24"/>
        </w:rPr>
        <w:t xml:space="preserve"> about to do something miraculous that the world </w:t>
      </w:r>
      <w:r w:rsidR="00A22BCC">
        <w:rPr>
          <w:rStyle w:val="text"/>
          <w:sz w:val="24"/>
          <w:szCs w:val="24"/>
        </w:rPr>
        <w:t>would</w:t>
      </w:r>
      <w:r>
        <w:rPr>
          <w:rStyle w:val="text"/>
          <w:sz w:val="24"/>
          <w:szCs w:val="24"/>
        </w:rPr>
        <w:t xml:space="preserve"> see!  This is </w:t>
      </w:r>
      <w:r w:rsidR="007019A7">
        <w:rPr>
          <w:rStyle w:val="text"/>
          <w:sz w:val="24"/>
          <w:szCs w:val="24"/>
        </w:rPr>
        <w:t xml:space="preserve">referenced </w:t>
      </w:r>
      <w:r>
        <w:rPr>
          <w:rStyle w:val="text"/>
          <w:sz w:val="24"/>
          <w:szCs w:val="24"/>
        </w:rPr>
        <w:t xml:space="preserve">in </w:t>
      </w:r>
      <w:r w:rsidRPr="00DC01A2">
        <w:rPr>
          <w:rStyle w:val="text"/>
          <w:b/>
          <w:bCs/>
          <w:sz w:val="24"/>
          <w:szCs w:val="24"/>
        </w:rPr>
        <w:t>Isaiah 18:3</w:t>
      </w:r>
      <w:r>
        <w:rPr>
          <w:rStyle w:val="text"/>
          <w:sz w:val="24"/>
          <w:szCs w:val="24"/>
        </w:rPr>
        <w:t xml:space="preserve"> </w:t>
      </w:r>
      <w:r w:rsidR="00A22BCC">
        <w:rPr>
          <w:rStyle w:val="text"/>
          <w:sz w:val="24"/>
          <w:szCs w:val="24"/>
        </w:rPr>
        <w:t>“</w:t>
      </w:r>
      <w:r w:rsidR="00B53C5E" w:rsidRPr="00912A41">
        <w:rPr>
          <w:rStyle w:val="text"/>
          <w:sz w:val="24"/>
          <w:szCs w:val="24"/>
        </w:rPr>
        <w:t>All you people of the world,</w:t>
      </w:r>
      <w:r w:rsidR="00B53C5E">
        <w:rPr>
          <w:rStyle w:val="text"/>
          <w:sz w:val="24"/>
          <w:szCs w:val="24"/>
        </w:rPr>
        <w:t xml:space="preserve"> </w:t>
      </w:r>
      <w:r w:rsidR="00B53C5E" w:rsidRPr="00912A41">
        <w:rPr>
          <w:rStyle w:val="text"/>
          <w:sz w:val="24"/>
          <w:szCs w:val="24"/>
        </w:rPr>
        <w:t>you who live on the earth,</w:t>
      </w:r>
      <w:r w:rsidR="00B53C5E">
        <w:rPr>
          <w:rStyle w:val="text"/>
          <w:sz w:val="24"/>
          <w:szCs w:val="24"/>
        </w:rPr>
        <w:t xml:space="preserve"> </w:t>
      </w:r>
      <w:r w:rsidR="00B53C5E" w:rsidRPr="00912A41">
        <w:rPr>
          <w:rStyle w:val="text"/>
          <w:sz w:val="24"/>
          <w:szCs w:val="24"/>
        </w:rPr>
        <w:t>when a banner is raised on the mountains,</w:t>
      </w:r>
      <w:r w:rsidR="00B53C5E">
        <w:rPr>
          <w:rStyle w:val="text"/>
          <w:sz w:val="24"/>
          <w:szCs w:val="24"/>
        </w:rPr>
        <w:t xml:space="preserve"> </w:t>
      </w:r>
      <w:r w:rsidR="00B53C5E" w:rsidRPr="00912A41">
        <w:rPr>
          <w:rStyle w:val="text"/>
          <w:sz w:val="24"/>
          <w:szCs w:val="24"/>
        </w:rPr>
        <w:t>you will see it,</w:t>
      </w:r>
      <w:r w:rsidR="00B53C5E">
        <w:rPr>
          <w:rStyle w:val="text"/>
          <w:sz w:val="24"/>
          <w:szCs w:val="24"/>
        </w:rPr>
        <w:t xml:space="preserve"> </w:t>
      </w:r>
      <w:r w:rsidR="00B53C5E" w:rsidRPr="00912A41">
        <w:rPr>
          <w:rStyle w:val="text"/>
          <w:sz w:val="24"/>
          <w:szCs w:val="24"/>
        </w:rPr>
        <w:t>and when a trumpet sounds,</w:t>
      </w:r>
      <w:r w:rsidR="00B53C5E">
        <w:rPr>
          <w:rStyle w:val="text"/>
          <w:sz w:val="24"/>
          <w:szCs w:val="24"/>
        </w:rPr>
        <w:t xml:space="preserve"> </w:t>
      </w:r>
      <w:r w:rsidR="00B53C5E" w:rsidRPr="00912A41">
        <w:rPr>
          <w:rStyle w:val="text"/>
          <w:sz w:val="24"/>
          <w:szCs w:val="24"/>
        </w:rPr>
        <w:t>you will hear it.</w:t>
      </w:r>
      <w:r w:rsidR="00A22BCC">
        <w:rPr>
          <w:rStyle w:val="text"/>
          <w:sz w:val="24"/>
          <w:szCs w:val="24"/>
        </w:rPr>
        <w:t xml:space="preserve">”  </w:t>
      </w:r>
      <w:r>
        <w:rPr>
          <w:sz w:val="24"/>
          <w:szCs w:val="24"/>
        </w:rPr>
        <w:t xml:space="preserve">A banner raised and trumpet sounds isn’t to be taken </w:t>
      </w:r>
      <w:proofErr w:type="gramStart"/>
      <w:r>
        <w:rPr>
          <w:sz w:val="24"/>
          <w:szCs w:val="24"/>
        </w:rPr>
        <w:t>literally, but</w:t>
      </w:r>
      <w:proofErr w:type="gramEnd"/>
      <w:r>
        <w:rPr>
          <w:sz w:val="24"/>
          <w:szCs w:val="24"/>
        </w:rPr>
        <w:t xml:space="preserve"> is a reference to the event that is coming against the Assyrians, an event that will be so loud and clear that it would be heard by all.</w:t>
      </w:r>
    </w:p>
    <w:p w14:paraId="662EEE5A" w14:textId="77777777" w:rsidR="00DC01A2" w:rsidRPr="007019A7" w:rsidRDefault="00DC01A2" w:rsidP="00DC01A2">
      <w:pPr>
        <w:pStyle w:val="NoSpacing"/>
        <w:ind w:firstLine="720"/>
        <w:rPr>
          <w:sz w:val="20"/>
          <w:szCs w:val="20"/>
        </w:rPr>
      </w:pPr>
    </w:p>
    <w:p w14:paraId="6E5CD810" w14:textId="070528FB" w:rsidR="007019A7" w:rsidRDefault="00DC01A2" w:rsidP="00DC01A2">
      <w:pPr>
        <w:pStyle w:val="NoSpacing"/>
        <w:ind w:firstLine="720"/>
        <w:rPr>
          <w:sz w:val="24"/>
          <w:szCs w:val="24"/>
        </w:rPr>
      </w:pPr>
      <w:r>
        <w:rPr>
          <w:sz w:val="24"/>
          <w:szCs w:val="24"/>
        </w:rPr>
        <w:t>In the year 701 BC, Hezekiah was king of Judah, one of the few “good” kings</w:t>
      </w:r>
      <w:r w:rsidR="007019A7">
        <w:rPr>
          <w:sz w:val="24"/>
          <w:szCs w:val="24"/>
        </w:rPr>
        <w:t xml:space="preserve">. </w:t>
      </w:r>
      <w:r>
        <w:rPr>
          <w:sz w:val="24"/>
          <w:szCs w:val="24"/>
        </w:rPr>
        <w:t xml:space="preserve"> </w:t>
      </w:r>
      <w:r w:rsidR="007019A7">
        <w:rPr>
          <w:sz w:val="24"/>
          <w:szCs w:val="24"/>
        </w:rPr>
        <w:t>T</w:t>
      </w:r>
      <w:r>
        <w:rPr>
          <w:sz w:val="24"/>
          <w:szCs w:val="24"/>
        </w:rPr>
        <w:t xml:space="preserve">he king of Assyria, Sennacherib and his army </w:t>
      </w:r>
      <w:r w:rsidR="007019A7">
        <w:rPr>
          <w:sz w:val="24"/>
          <w:szCs w:val="24"/>
        </w:rPr>
        <w:t>were on the hillside outside Jerusalem, ready to lay siege.  King Hezekiah prayed to the Lord for deliverance, and what happens next is the banner and trumpet:</w:t>
      </w:r>
    </w:p>
    <w:p w14:paraId="1EAAD404" w14:textId="77777777" w:rsidR="007019A7" w:rsidRPr="007019A7" w:rsidRDefault="007019A7" w:rsidP="00DC01A2">
      <w:pPr>
        <w:pStyle w:val="NoSpacing"/>
        <w:ind w:firstLine="720"/>
        <w:rPr>
          <w:sz w:val="20"/>
          <w:szCs w:val="20"/>
        </w:rPr>
      </w:pPr>
    </w:p>
    <w:p w14:paraId="49A36D18" w14:textId="7D71734F" w:rsidR="007019A7" w:rsidRDefault="007019A7" w:rsidP="00DC01A2">
      <w:pPr>
        <w:pStyle w:val="NoSpacing"/>
        <w:ind w:firstLine="720"/>
        <w:rPr>
          <w:sz w:val="24"/>
          <w:szCs w:val="24"/>
        </w:rPr>
      </w:pPr>
      <w:r w:rsidRPr="007019A7">
        <w:rPr>
          <w:b/>
          <w:bCs/>
          <w:sz w:val="24"/>
          <w:szCs w:val="24"/>
        </w:rPr>
        <w:t>2 Kings 19:35-36</w:t>
      </w:r>
      <w:r>
        <w:rPr>
          <w:sz w:val="24"/>
          <w:szCs w:val="24"/>
        </w:rPr>
        <w:t xml:space="preserve"> </w:t>
      </w:r>
      <w:r w:rsidRPr="007019A7">
        <w:rPr>
          <w:b/>
          <w:bCs/>
          <w:sz w:val="24"/>
          <w:szCs w:val="24"/>
          <w:vertAlign w:val="superscript"/>
        </w:rPr>
        <w:t>35 </w:t>
      </w:r>
      <w:r w:rsidRPr="007019A7">
        <w:rPr>
          <w:sz w:val="24"/>
          <w:szCs w:val="24"/>
        </w:rPr>
        <w:t>That night the angel of the Lord went out and put to death a hundred and eighty-five thousand in the Assyrian camp. When the people got up the next morning—there were all the dead bodies! </w:t>
      </w:r>
      <w:r w:rsidRPr="007019A7">
        <w:rPr>
          <w:b/>
          <w:bCs/>
          <w:sz w:val="24"/>
          <w:szCs w:val="24"/>
          <w:vertAlign w:val="superscript"/>
        </w:rPr>
        <w:t>36 </w:t>
      </w:r>
      <w:r w:rsidRPr="007019A7">
        <w:rPr>
          <w:sz w:val="24"/>
          <w:szCs w:val="24"/>
        </w:rPr>
        <w:t>So Sennacherib king of Assyria broke camp and withdrew. He returned to Nineveh and stayed there.</w:t>
      </w:r>
    </w:p>
    <w:p w14:paraId="10051536" w14:textId="77777777" w:rsidR="007019A7" w:rsidRPr="00C42898" w:rsidRDefault="007019A7" w:rsidP="00DC01A2">
      <w:pPr>
        <w:pStyle w:val="NoSpacing"/>
        <w:ind w:firstLine="720"/>
        <w:rPr>
          <w:sz w:val="20"/>
          <w:szCs w:val="20"/>
        </w:rPr>
      </w:pPr>
    </w:p>
    <w:p w14:paraId="0726439B" w14:textId="63EF769A" w:rsidR="00C42898" w:rsidRDefault="00C42898" w:rsidP="00DC01A2">
      <w:pPr>
        <w:pStyle w:val="NoSpacing"/>
        <w:ind w:firstLine="720"/>
        <w:rPr>
          <w:sz w:val="24"/>
          <w:szCs w:val="24"/>
        </w:rPr>
      </w:pPr>
      <w:r>
        <w:rPr>
          <w:sz w:val="24"/>
          <w:szCs w:val="24"/>
        </w:rPr>
        <w:t>The Ethiopians and the whole world would have heard of this great event and we chapter 18 close</w:t>
      </w:r>
      <w:r w:rsidR="0012714E">
        <w:rPr>
          <w:sz w:val="24"/>
          <w:szCs w:val="24"/>
        </w:rPr>
        <w:t>s</w:t>
      </w:r>
      <w:r>
        <w:rPr>
          <w:sz w:val="24"/>
          <w:szCs w:val="24"/>
        </w:rPr>
        <w:t xml:space="preserve"> with gifts brought by them to the Lord Almighty!</w:t>
      </w:r>
    </w:p>
    <w:p w14:paraId="506A8CC3" w14:textId="554C8EC6" w:rsidR="00B53C5E" w:rsidRDefault="00A22BCC" w:rsidP="00974670">
      <w:pPr>
        <w:pStyle w:val="NoSpacing"/>
        <w:ind w:firstLine="720"/>
        <w:rPr>
          <w:rStyle w:val="text"/>
          <w:sz w:val="24"/>
          <w:szCs w:val="24"/>
        </w:rPr>
      </w:pPr>
      <w:r>
        <w:rPr>
          <w:rStyle w:val="text"/>
          <w:sz w:val="24"/>
          <w:szCs w:val="24"/>
        </w:rPr>
        <w:lastRenderedPageBreak/>
        <w:t xml:space="preserve">Before we </w:t>
      </w:r>
      <w:r w:rsidR="00974670">
        <w:rPr>
          <w:rStyle w:val="text"/>
          <w:sz w:val="24"/>
          <w:szCs w:val="24"/>
        </w:rPr>
        <w:t>move on from chapter 18</w:t>
      </w:r>
      <w:r>
        <w:rPr>
          <w:rStyle w:val="text"/>
          <w:sz w:val="24"/>
          <w:szCs w:val="24"/>
        </w:rPr>
        <w:t>, let’s look again at verse 4:</w:t>
      </w:r>
      <w:r w:rsidR="00974670">
        <w:rPr>
          <w:rStyle w:val="text"/>
          <w:sz w:val="24"/>
          <w:szCs w:val="24"/>
        </w:rPr>
        <w:t xml:space="preserve">: </w:t>
      </w:r>
      <w:r w:rsidR="00974670" w:rsidRPr="00974670">
        <w:rPr>
          <w:rStyle w:val="text"/>
          <w:b/>
          <w:bCs/>
          <w:sz w:val="24"/>
          <w:szCs w:val="24"/>
        </w:rPr>
        <w:t>Isaiah 18:4</w:t>
      </w:r>
      <w:r w:rsidR="00974670">
        <w:rPr>
          <w:rStyle w:val="text"/>
          <w:sz w:val="24"/>
          <w:szCs w:val="24"/>
        </w:rPr>
        <w:t xml:space="preserve"> </w:t>
      </w:r>
      <w:r w:rsidR="00B53C5E" w:rsidRPr="00912A41">
        <w:rPr>
          <w:rStyle w:val="text"/>
          <w:sz w:val="24"/>
          <w:szCs w:val="24"/>
        </w:rPr>
        <w:t xml:space="preserve">This is what the </w:t>
      </w:r>
      <w:r w:rsidR="00B53C5E" w:rsidRPr="00912A41">
        <w:rPr>
          <w:rStyle w:val="small-caps"/>
          <w:sz w:val="24"/>
          <w:szCs w:val="24"/>
        </w:rPr>
        <w:t>Lord</w:t>
      </w:r>
      <w:r w:rsidR="00B53C5E" w:rsidRPr="00912A41">
        <w:rPr>
          <w:rStyle w:val="text"/>
          <w:sz w:val="24"/>
          <w:szCs w:val="24"/>
        </w:rPr>
        <w:t xml:space="preserve"> says to me:</w:t>
      </w:r>
      <w:r w:rsidR="00B53C5E">
        <w:rPr>
          <w:rStyle w:val="text"/>
          <w:sz w:val="24"/>
          <w:szCs w:val="24"/>
        </w:rPr>
        <w:t xml:space="preserve"> “</w:t>
      </w:r>
      <w:r w:rsidR="00B53C5E" w:rsidRPr="00912A41">
        <w:rPr>
          <w:rStyle w:val="text"/>
          <w:sz w:val="24"/>
          <w:szCs w:val="24"/>
        </w:rPr>
        <w:t>I will remain quiet and will look on from my dwelling place,</w:t>
      </w:r>
      <w:r w:rsidR="00B53C5E">
        <w:rPr>
          <w:rStyle w:val="text"/>
          <w:sz w:val="24"/>
          <w:szCs w:val="24"/>
        </w:rPr>
        <w:t xml:space="preserve"> </w:t>
      </w:r>
      <w:r w:rsidR="00B53C5E" w:rsidRPr="00912A41">
        <w:rPr>
          <w:rStyle w:val="text"/>
          <w:sz w:val="24"/>
          <w:szCs w:val="24"/>
        </w:rPr>
        <w:t>like shimmering heat in the sunshine,</w:t>
      </w:r>
      <w:r w:rsidR="00B53C5E">
        <w:rPr>
          <w:rStyle w:val="text"/>
          <w:sz w:val="24"/>
          <w:szCs w:val="24"/>
        </w:rPr>
        <w:t xml:space="preserve"> </w:t>
      </w:r>
      <w:r w:rsidR="00B53C5E" w:rsidRPr="00912A41">
        <w:rPr>
          <w:rStyle w:val="text"/>
          <w:sz w:val="24"/>
          <w:szCs w:val="24"/>
        </w:rPr>
        <w:t>like a cloud of dew in the heat of harvest.”</w:t>
      </w:r>
      <w:r w:rsidR="00B53C5E" w:rsidRPr="00912A41">
        <w:rPr>
          <w:sz w:val="24"/>
          <w:szCs w:val="24"/>
        </w:rPr>
        <w:br/>
      </w:r>
    </w:p>
    <w:p w14:paraId="72A634AD" w14:textId="702EFA83" w:rsidR="00974670" w:rsidRDefault="00B53C5E" w:rsidP="00974670">
      <w:pPr>
        <w:pStyle w:val="NoSpacing"/>
        <w:ind w:firstLine="720"/>
        <w:rPr>
          <w:rStyle w:val="text"/>
          <w:sz w:val="24"/>
          <w:szCs w:val="24"/>
        </w:rPr>
      </w:pPr>
      <w:r>
        <w:rPr>
          <w:rStyle w:val="text"/>
          <w:sz w:val="24"/>
          <w:szCs w:val="24"/>
        </w:rPr>
        <w:t>What an amazing image we get here of the perfect calm of God.  As the Ethiopian’s and the Assyrian’s are bustling and hurrying around, mak</w:t>
      </w:r>
      <w:r w:rsidR="00974670">
        <w:rPr>
          <w:rStyle w:val="text"/>
          <w:sz w:val="24"/>
          <w:szCs w:val="24"/>
        </w:rPr>
        <w:t>ing</w:t>
      </w:r>
      <w:r>
        <w:rPr>
          <w:rStyle w:val="text"/>
          <w:sz w:val="24"/>
          <w:szCs w:val="24"/>
        </w:rPr>
        <w:t xml:space="preserve"> schemes and plans, God </w:t>
      </w:r>
      <w:r w:rsidR="00A22BCC">
        <w:rPr>
          <w:rStyle w:val="text"/>
          <w:sz w:val="24"/>
          <w:szCs w:val="24"/>
        </w:rPr>
        <w:t xml:space="preserve">remains </w:t>
      </w:r>
      <w:r>
        <w:rPr>
          <w:rStyle w:val="text"/>
          <w:sz w:val="24"/>
          <w:szCs w:val="24"/>
        </w:rPr>
        <w:t>calm and quiet.</w:t>
      </w:r>
      <w:r w:rsidR="00974670">
        <w:rPr>
          <w:rStyle w:val="text"/>
          <w:sz w:val="24"/>
          <w:szCs w:val="24"/>
        </w:rPr>
        <w:t xml:space="preserve">  </w:t>
      </w:r>
      <w:r>
        <w:rPr>
          <w:rStyle w:val="text"/>
          <w:sz w:val="24"/>
          <w:szCs w:val="24"/>
        </w:rPr>
        <w:t xml:space="preserve">Not only is this a reference to the time of Isaiah, but also </w:t>
      </w:r>
      <w:r w:rsidR="00A22BCC">
        <w:rPr>
          <w:rStyle w:val="text"/>
          <w:sz w:val="24"/>
          <w:szCs w:val="24"/>
        </w:rPr>
        <w:t xml:space="preserve">a message </w:t>
      </w:r>
      <w:r>
        <w:rPr>
          <w:rStyle w:val="text"/>
          <w:sz w:val="24"/>
          <w:szCs w:val="24"/>
        </w:rPr>
        <w:t xml:space="preserve">to us.  We need to remember that </w:t>
      </w:r>
      <w:r w:rsidRPr="00A22BCC">
        <w:rPr>
          <w:rStyle w:val="text"/>
          <w:sz w:val="24"/>
          <w:szCs w:val="24"/>
          <w:u w:val="single"/>
        </w:rPr>
        <w:t>God is in full control</w:t>
      </w:r>
      <w:r>
        <w:rPr>
          <w:rStyle w:val="text"/>
          <w:sz w:val="24"/>
          <w:szCs w:val="24"/>
        </w:rPr>
        <w:t>.  In the midst of our storms</w:t>
      </w:r>
      <w:r w:rsidR="00A22BCC">
        <w:rPr>
          <w:rStyle w:val="text"/>
          <w:sz w:val="24"/>
          <w:szCs w:val="24"/>
        </w:rPr>
        <w:t xml:space="preserve"> and struggles to find solutions, God has a plan;</w:t>
      </w:r>
      <w:r>
        <w:rPr>
          <w:rStyle w:val="text"/>
          <w:sz w:val="24"/>
          <w:szCs w:val="24"/>
        </w:rPr>
        <w:t xml:space="preserve"> He is in control</w:t>
      </w:r>
      <w:r w:rsidR="00A22BCC">
        <w:rPr>
          <w:rStyle w:val="text"/>
          <w:sz w:val="24"/>
          <w:szCs w:val="24"/>
        </w:rPr>
        <w:t>!</w:t>
      </w:r>
      <w:r>
        <w:rPr>
          <w:rStyle w:val="text"/>
          <w:sz w:val="24"/>
          <w:szCs w:val="24"/>
        </w:rPr>
        <w:t xml:space="preserve"> </w:t>
      </w:r>
    </w:p>
    <w:p w14:paraId="4512A828" w14:textId="77777777" w:rsidR="00974670" w:rsidRDefault="00974670" w:rsidP="00974670">
      <w:pPr>
        <w:pStyle w:val="NoSpacing"/>
        <w:ind w:firstLine="720"/>
        <w:rPr>
          <w:rStyle w:val="text"/>
          <w:sz w:val="24"/>
          <w:szCs w:val="24"/>
        </w:rPr>
      </w:pPr>
    </w:p>
    <w:p w14:paraId="66DD05BC" w14:textId="12F45E20" w:rsidR="00B53C5E" w:rsidRDefault="00974670" w:rsidP="00787EED">
      <w:pPr>
        <w:pStyle w:val="NoSpacing"/>
        <w:ind w:firstLine="720"/>
        <w:rPr>
          <w:sz w:val="24"/>
          <w:szCs w:val="24"/>
        </w:rPr>
      </w:pPr>
      <w:r>
        <w:rPr>
          <w:rStyle w:val="text"/>
          <w:sz w:val="24"/>
          <w:szCs w:val="24"/>
        </w:rPr>
        <w:t xml:space="preserve">I’m reminded of the scene when Israel came the banks of the Red Sea, the </w:t>
      </w:r>
      <w:r w:rsidR="00787EED">
        <w:rPr>
          <w:rStyle w:val="text"/>
          <w:sz w:val="24"/>
          <w:szCs w:val="24"/>
        </w:rPr>
        <w:t>Egyptian</w:t>
      </w:r>
      <w:r>
        <w:rPr>
          <w:rStyle w:val="text"/>
          <w:sz w:val="24"/>
          <w:szCs w:val="24"/>
        </w:rPr>
        <w:t xml:space="preserve"> army coming to kill them</w:t>
      </w:r>
      <w:r w:rsidR="00A22BCC">
        <w:rPr>
          <w:rStyle w:val="text"/>
          <w:sz w:val="24"/>
          <w:szCs w:val="24"/>
        </w:rPr>
        <w:t>.  The L</w:t>
      </w:r>
      <w:r w:rsidR="00787EED">
        <w:rPr>
          <w:rStyle w:val="text"/>
          <w:sz w:val="24"/>
          <w:szCs w:val="24"/>
        </w:rPr>
        <w:t>ord sp</w:t>
      </w:r>
      <w:r w:rsidR="00A22BCC">
        <w:rPr>
          <w:rStyle w:val="text"/>
          <w:sz w:val="24"/>
          <w:szCs w:val="24"/>
        </w:rPr>
        <w:t>oke</w:t>
      </w:r>
      <w:r w:rsidR="00787EED">
        <w:rPr>
          <w:rStyle w:val="text"/>
          <w:sz w:val="24"/>
          <w:szCs w:val="24"/>
        </w:rPr>
        <w:t xml:space="preserve"> through Moses:  </w:t>
      </w:r>
      <w:r w:rsidR="00787EED" w:rsidRPr="00787EED">
        <w:rPr>
          <w:rStyle w:val="text"/>
          <w:b/>
          <w:bCs/>
          <w:sz w:val="24"/>
          <w:szCs w:val="24"/>
        </w:rPr>
        <w:t>Exodus 14:13</w:t>
      </w:r>
      <w:r w:rsidR="00787EED">
        <w:rPr>
          <w:rStyle w:val="text"/>
          <w:sz w:val="24"/>
          <w:szCs w:val="24"/>
        </w:rPr>
        <w:t xml:space="preserve"> </w:t>
      </w:r>
      <w:r w:rsidR="00787EED" w:rsidRPr="00787EED">
        <w:rPr>
          <w:sz w:val="24"/>
          <w:szCs w:val="24"/>
        </w:rPr>
        <w:t>Moses answered the people, “Do not be afraid. Stand firm and you will see the deliverance the Lord will bring you today. The Egyptians you see today you will never see again.</w:t>
      </w:r>
    </w:p>
    <w:p w14:paraId="0A98BEDC" w14:textId="77777777" w:rsidR="00787EED" w:rsidRDefault="00787EED" w:rsidP="00787EED">
      <w:pPr>
        <w:pStyle w:val="NoSpacing"/>
        <w:ind w:firstLine="720"/>
        <w:rPr>
          <w:sz w:val="24"/>
          <w:szCs w:val="24"/>
        </w:rPr>
      </w:pPr>
    </w:p>
    <w:p w14:paraId="5D4E9400" w14:textId="728F73F4" w:rsidR="00787EED" w:rsidRDefault="00787EED" w:rsidP="00787EED">
      <w:pPr>
        <w:pStyle w:val="NoSpacing"/>
        <w:ind w:firstLine="720"/>
        <w:rPr>
          <w:sz w:val="24"/>
          <w:szCs w:val="24"/>
        </w:rPr>
      </w:pPr>
      <w:r>
        <w:rPr>
          <w:rStyle w:val="text"/>
          <w:sz w:val="24"/>
          <w:szCs w:val="24"/>
        </w:rPr>
        <w:t xml:space="preserve">Chapter 19 starts with another prophecy, this time against Egypt.  </w:t>
      </w:r>
      <w:r w:rsidRPr="00787EED">
        <w:rPr>
          <w:rStyle w:val="text"/>
          <w:b/>
          <w:bCs/>
          <w:sz w:val="24"/>
          <w:szCs w:val="24"/>
        </w:rPr>
        <w:t>Isaiah 19:1</w:t>
      </w:r>
      <w:r>
        <w:rPr>
          <w:rStyle w:val="text"/>
          <w:sz w:val="24"/>
          <w:szCs w:val="24"/>
        </w:rPr>
        <w:t xml:space="preserve"> </w:t>
      </w:r>
      <w:r w:rsidRPr="00787EED">
        <w:rPr>
          <w:sz w:val="24"/>
          <w:szCs w:val="24"/>
        </w:rPr>
        <w:t>A prophecy against Egypt:</w:t>
      </w:r>
      <w:r>
        <w:rPr>
          <w:sz w:val="24"/>
          <w:szCs w:val="24"/>
        </w:rPr>
        <w:t xml:space="preserve"> </w:t>
      </w:r>
      <w:r w:rsidRPr="00787EED">
        <w:rPr>
          <w:sz w:val="24"/>
          <w:szCs w:val="24"/>
        </w:rPr>
        <w:t>See, the Lord rides on a swift cloud</w:t>
      </w:r>
      <w:r>
        <w:rPr>
          <w:sz w:val="24"/>
          <w:szCs w:val="24"/>
        </w:rPr>
        <w:t xml:space="preserve"> </w:t>
      </w:r>
      <w:r w:rsidRPr="00787EED">
        <w:rPr>
          <w:sz w:val="24"/>
          <w:szCs w:val="24"/>
        </w:rPr>
        <w:t>and is coming to Egypt.</w:t>
      </w:r>
      <w:r w:rsidRPr="00787EED">
        <w:rPr>
          <w:sz w:val="24"/>
          <w:szCs w:val="24"/>
        </w:rPr>
        <w:br/>
        <w:t>The idols of Egypt tremble before him,</w:t>
      </w:r>
      <w:r>
        <w:rPr>
          <w:sz w:val="24"/>
          <w:szCs w:val="24"/>
        </w:rPr>
        <w:t xml:space="preserve"> </w:t>
      </w:r>
      <w:r w:rsidRPr="00787EED">
        <w:rPr>
          <w:sz w:val="24"/>
          <w:szCs w:val="24"/>
        </w:rPr>
        <w:t>and the hearts of the Egyptians melt with fear.</w:t>
      </w:r>
    </w:p>
    <w:p w14:paraId="68B5B0C8" w14:textId="77777777" w:rsidR="00787EED" w:rsidRDefault="00787EED" w:rsidP="00787EED">
      <w:pPr>
        <w:pStyle w:val="NoSpacing"/>
        <w:ind w:firstLine="720"/>
        <w:rPr>
          <w:sz w:val="24"/>
          <w:szCs w:val="24"/>
        </w:rPr>
      </w:pPr>
    </w:p>
    <w:p w14:paraId="7513F8ED" w14:textId="2EDF8985" w:rsidR="00A22BCC" w:rsidRDefault="00A22BCC" w:rsidP="00787EED">
      <w:pPr>
        <w:pStyle w:val="NoSpacing"/>
        <w:ind w:firstLine="720"/>
        <w:rPr>
          <w:sz w:val="24"/>
          <w:szCs w:val="24"/>
        </w:rPr>
      </w:pPr>
      <w:r>
        <w:rPr>
          <w:sz w:val="24"/>
          <w:szCs w:val="24"/>
        </w:rPr>
        <w:t>Let me summarize this prophecy against Egypt:</w:t>
      </w:r>
    </w:p>
    <w:p w14:paraId="5CC3D233" w14:textId="77777777" w:rsidR="00A22BCC" w:rsidRDefault="00A22BCC" w:rsidP="00787EED">
      <w:pPr>
        <w:pStyle w:val="NoSpacing"/>
        <w:ind w:firstLine="720"/>
        <w:rPr>
          <w:sz w:val="24"/>
          <w:szCs w:val="24"/>
        </w:rPr>
      </w:pPr>
    </w:p>
    <w:p w14:paraId="03289D7F" w14:textId="10A7E1AD" w:rsidR="00787EED" w:rsidRDefault="00263F7C" w:rsidP="00A22BCC">
      <w:pPr>
        <w:pStyle w:val="NoSpacing"/>
        <w:numPr>
          <w:ilvl w:val="0"/>
          <w:numId w:val="11"/>
        </w:numPr>
        <w:rPr>
          <w:sz w:val="24"/>
          <w:szCs w:val="24"/>
        </w:rPr>
      </w:pPr>
      <w:r>
        <w:rPr>
          <w:sz w:val="24"/>
          <w:szCs w:val="24"/>
        </w:rPr>
        <w:t xml:space="preserve">Egypt </w:t>
      </w:r>
      <w:r w:rsidR="00C54DD7">
        <w:rPr>
          <w:sz w:val="24"/>
          <w:szCs w:val="24"/>
        </w:rPr>
        <w:t xml:space="preserve">became </w:t>
      </w:r>
      <w:r>
        <w:rPr>
          <w:sz w:val="24"/>
          <w:szCs w:val="24"/>
        </w:rPr>
        <w:t xml:space="preserve">part of the Ethiopian nation when Ethiopia conquered Egypt around 760 BC.  </w:t>
      </w:r>
      <w:r w:rsidR="00A22BCC">
        <w:rPr>
          <w:sz w:val="24"/>
          <w:szCs w:val="24"/>
        </w:rPr>
        <w:t xml:space="preserve">The </w:t>
      </w:r>
      <w:r>
        <w:rPr>
          <w:sz w:val="24"/>
          <w:szCs w:val="24"/>
        </w:rPr>
        <w:t>Egyptian idols</w:t>
      </w:r>
      <w:r w:rsidR="00A22BCC">
        <w:rPr>
          <w:sz w:val="24"/>
          <w:szCs w:val="24"/>
        </w:rPr>
        <w:t xml:space="preserve"> were a</w:t>
      </w:r>
      <w:r>
        <w:rPr>
          <w:sz w:val="24"/>
          <w:szCs w:val="24"/>
        </w:rPr>
        <w:t>llow</w:t>
      </w:r>
      <w:r w:rsidR="00A22BCC">
        <w:rPr>
          <w:sz w:val="24"/>
          <w:szCs w:val="24"/>
        </w:rPr>
        <w:t>ed t</w:t>
      </w:r>
      <w:r>
        <w:rPr>
          <w:sz w:val="24"/>
          <w:szCs w:val="24"/>
        </w:rPr>
        <w:t>o remain</w:t>
      </w:r>
      <w:r w:rsidR="00B06416">
        <w:rPr>
          <w:sz w:val="24"/>
          <w:szCs w:val="24"/>
        </w:rPr>
        <w:t xml:space="preserve"> thus bringing</w:t>
      </w:r>
      <w:r w:rsidR="00F05C07">
        <w:rPr>
          <w:sz w:val="24"/>
          <w:szCs w:val="24"/>
        </w:rPr>
        <w:t xml:space="preserve"> judgment upon Egypt</w:t>
      </w:r>
      <w:r w:rsidR="00B06416">
        <w:rPr>
          <w:sz w:val="24"/>
          <w:szCs w:val="24"/>
        </w:rPr>
        <w:t xml:space="preserve"> for t</w:t>
      </w:r>
      <w:r w:rsidR="00F05C07">
        <w:rPr>
          <w:sz w:val="24"/>
          <w:szCs w:val="24"/>
        </w:rPr>
        <w:t>his idol worship.</w:t>
      </w:r>
    </w:p>
    <w:p w14:paraId="02C144B3" w14:textId="77777777" w:rsidR="00F05C07" w:rsidRDefault="00F05C07" w:rsidP="00787EED">
      <w:pPr>
        <w:pStyle w:val="NoSpacing"/>
        <w:ind w:firstLine="720"/>
        <w:rPr>
          <w:sz w:val="24"/>
          <w:szCs w:val="24"/>
        </w:rPr>
      </w:pPr>
    </w:p>
    <w:p w14:paraId="2C593992" w14:textId="666857CE" w:rsidR="00B06416" w:rsidRDefault="00B06416" w:rsidP="00B06416">
      <w:pPr>
        <w:pStyle w:val="NoSpacing"/>
        <w:numPr>
          <w:ilvl w:val="0"/>
          <w:numId w:val="11"/>
        </w:numPr>
        <w:rPr>
          <w:sz w:val="24"/>
          <w:szCs w:val="24"/>
        </w:rPr>
      </w:pPr>
      <w:r>
        <w:rPr>
          <w:sz w:val="24"/>
          <w:szCs w:val="24"/>
        </w:rPr>
        <w:t>Around 7</w:t>
      </w:r>
      <w:r w:rsidR="00F05C07">
        <w:rPr>
          <w:sz w:val="24"/>
          <w:szCs w:val="24"/>
        </w:rPr>
        <w:t>20 BC</w:t>
      </w:r>
      <w:r>
        <w:rPr>
          <w:sz w:val="24"/>
          <w:szCs w:val="24"/>
        </w:rPr>
        <w:t xml:space="preserve"> Assyria came against Ethiopia </w:t>
      </w:r>
      <w:r w:rsidR="00F05C07">
        <w:rPr>
          <w:sz w:val="24"/>
          <w:szCs w:val="24"/>
        </w:rPr>
        <w:t xml:space="preserve">setting up various districts </w:t>
      </w:r>
      <w:r>
        <w:rPr>
          <w:sz w:val="24"/>
          <w:szCs w:val="24"/>
        </w:rPr>
        <w:t xml:space="preserve">ruled by </w:t>
      </w:r>
      <w:r w:rsidR="00F05C07">
        <w:rPr>
          <w:sz w:val="24"/>
          <w:szCs w:val="24"/>
        </w:rPr>
        <w:t xml:space="preserve">different Egyptian chiefs.  This </w:t>
      </w:r>
      <w:r>
        <w:rPr>
          <w:sz w:val="24"/>
          <w:szCs w:val="24"/>
        </w:rPr>
        <w:t>would one day develop into “</w:t>
      </w:r>
      <w:r w:rsidR="00F05C07">
        <w:rPr>
          <w:sz w:val="24"/>
          <w:szCs w:val="24"/>
        </w:rPr>
        <w:t>brother against brother</w:t>
      </w:r>
      <w:r>
        <w:rPr>
          <w:sz w:val="24"/>
          <w:szCs w:val="24"/>
        </w:rPr>
        <w:t>”</w:t>
      </w:r>
      <w:r w:rsidR="002322A5">
        <w:rPr>
          <w:sz w:val="24"/>
          <w:szCs w:val="24"/>
        </w:rPr>
        <w:t xml:space="preserve"> conflict</w:t>
      </w:r>
      <w:r>
        <w:rPr>
          <w:sz w:val="24"/>
          <w:szCs w:val="24"/>
        </w:rPr>
        <w:t xml:space="preserve"> (vs. 2)</w:t>
      </w:r>
      <w:r w:rsidR="00F05C07">
        <w:rPr>
          <w:sz w:val="24"/>
          <w:szCs w:val="24"/>
        </w:rPr>
        <w:t>.</w:t>
      </w:r>
    </w:p>
    <w:p w14:paraId="7ADCD686" w14:textId="77777777" w:rsidR="00B06416" w:rsidRDefault="00B06416" w:rsidP="00B06416">
      <w:pPr>
        <w:pStyle w:val="ListParagraph"/>
        <w:rPr>
          <w:sz w:val="24"/>
          <w:szCs w:val="24"/>
        </w:rPr>
      </w:pPr>
    </w:p>
    <w:p w14:paraId="4EBD31E6" w14:textId="66D60317" w:rsidR="00B06416" w:rsidRDefault="00B06416" w:rsidP="00B06416">
      <w:pPr>
        <w:pStyle w:val="ListParagraph"/>
        <w:numPr>
          <w:ilvl w:val="0"/>
          <w:numId w:val="11"/>
        </w:num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God declared in verse 4, “I will hand the Egyptians over to the power of cruel master, and a fierce king will rule over them.” When Sennacherib, king of Assyria, died, his son, Esarhaddon, came to power. Esarhaddon was a cruel and ruthless king. Upon overtaking Egypt, he divided the country into 20 different governments and installed his own governors. He gave orders to these governors that their main duty was to “slay, plunder, and spoil” their subjects.</w:t>
      </w:r>
    </w:p>
    <w:p w14:paraId="57397ED1" w14:textId="77777777" w:rsidR="00B06416" w:rsidRPr="00B06416" w:rsidRDefault="00B06416" w:rsidP="00B06416">
      <w:pPr>
        <w:pStyle w:val="ListParagraph"/>
        <w:spacing w:before="100" w:beforeAutospacing="1" w:after="100" w:afterAutospacing="1" w:line="240" w:lineRule="auto"/>
        <w:ind w:left="1080"/>
        <w:rPr>
          <w:rFonts w:eastAsia="Times New Roman" w:cs="Times New Roman"/>
          <w:color w:val="000000"/>
          <w:kern w:val="0"/>
          <w:sz w:val="24"/>
          <w:szCs w:val="24"/>
          <w14:ligatures w14:val="none"/>
        </w:rPr>
      </w:pPr>
    </w:p>
    <w:p w14:paraId="4B2D8CD9" w14:textId="1F8953C8" w:rsidR="00B06416" w:rsidRDefault="00B06416" w:rsidP="00B06416">
      <w:pPr>
        <w:pStyle w:val="ListParagraph"/>
        <w:numPr>
          <w:ilvl w:val="0"/>
          <w:numId w:val="11"/>
        </w:num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During this time (and truly still today) much of Egypt’s strength and daily living came from the commerce using the Nile River; so, any disruption to the Nile would cause dire consequences to Egypt. As one commentary states: “When the Nile rises to a less height than twelve cubits, a famine is the inevitable consequence, for then the water does not overflow the land.” (Bible Hub)</w:t>
      </w:r>
    </w:p>
    <w:p w14:paraId="1C101B1B" w14:textId="77777777" w:rsidR="00B06416" w:rsidRPr="00B06416" w:rsidRDefault="00B06416" w:rsidP="00B06416">
      <w:pPr>
        <w:pStyle w:val="ListParagraph"/>
        <w:rPr>
          <w:rFonts w:eastAsia="Times New Roman" w:cs="Times New Roman"/>
          <w:color w:val="000000"/>
          <w:kern w:val="0"/>
          <w:sz w:val="24"/>
          <w:szCs w:val="24"/>
          <w14:ligatures w14:val="none"/>
        </w:rPr>
      </w:pPr>
    </w:p>
    <w:p w14:paraId="2D813534" w14:textId="27528AD3" w:rsidR="00B06416" w:rsidRPr="00B06416" w:rsidRDefault="00B06416" w:rsidP="00B06416">
      <w:pPr>
        <w:pStyle w:val="ListParagraph"/>
        <w:numPr>
          <w:ilvl w:val="0"/>
          <w:numId w:val="11"/>
        </w:num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Verse 16 says, “In that day the Egyptians will be like women. They will shudder with fear at the uplifted hand of the Lord Almighty raises against them.”</w:t>
      </w:r>
    </w:p>
    <w:p w14:paraId="4E247080" w14:textId="77777777" w:rsidR="00B06416" w:rsidRDefault="00B06416" w:rsidP="00B06416">
      <w:pPr>
        <w:spacing w:before="100" w:beforeAutospacing="1" w:after="100" w:afterAutospacing="1" w:line="240" w:lineRule="auto"/>
        <w:ind w:firstLine="720"/>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lastRenderedPageBreak/>
        <w:t xml:space="preserve">Fear can be a strong motivator, especially when prompted by recognition that it’s from the hand of God. Verses 19 – 25 tell of the Egyptians turning to the Jewish faith. There will be: </w:t>
      </w:r>
    </w:p>
    <w:p w14:paraId="3BBF9B87" w14:textId="77777777" w:rsidR="00B06416" w:rsidRDefault="00B06416" w:rsidP="00B06416">
      <w:p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1) a swearing of allegiance to the Lord Almighty,</w:t>
      </w:r>
    </w:p>
    <w:p w14:paraId="71A13F00" w14:textId="56F979B9" w:rsidR="00B06416" w:rsidRPr="00B06416" w:rsidRDefault="00B06416" w:rsidP="00B06416">
      <w:p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2) an altar to the Lord will be built in the heart of Egypt, and a monument to the Lord at its border,</w:t>
      </w:r>
    </w:p>
    <w:p w14:paraId="51FAD531" w14:textId="7D6C53EC" w:rsidR="00B06416" w:rsidRPr="00B06416" w:rsidRDefault="00B06416" w:rsidP="00B06416">
      <w:p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3) they will make vows to the Lord and keep them,</w:t>
      </w:r>
    </w:p>
    <w:p w14:paraId="1ED18BC0" w14:textId="77777777" w:rsidR="00B06416" w:rsidRPr="00B06416" w:rsidRDefault="00B06416" w:rsidP="00B06416">
      <w:pPr>
        <w:spacing w:before="100" w:beforeAutospacing="1" w:after="100" w:afterAutospacing="1" w:line="240" w:lineRule="auto"/>
        <w:rPr>
          <w:rFonts w:eastAsia="Times New Roman" w:cs="Times New Roman"/>
          <w:color w:val="000000"/>
          <w:kern w:val="0"/>
          <w:sz w:val="24"/>
          <w:szCs w:val="24"/>
          <w14:ligatures w14:val="none"/>
        </w:rPr>
      </w:pPr>
      <w:r w:rsidRPr="00B06416">
        <w:rPr>
          <w:rFonts w:eastAsia="Times New Roman" w:cs="Times New Roman"/>
          <w:color w:val="000000"/>
          <w:kern w:val="0"/>
          <w:sz w:val="24"/>
          <w:szCs w:val="24"/>
          <w14:ligatures w14:val="none"/>
        </w:rPr>
        <w:t>4) they will turn to the Lord and He will heal them.</w:t>
      </w:r>
    </w:p>
    <w:p w14:paraId="5FBFBA48" w14:textId="358EEC37" w:rsidR="00FD119D" w:rsidRPr="00786EE7" w:rsidRDefault="00FD119D" w:rsidP="00787EED">
      <w:pPr>
        <w:pStyle w:val="NoSpacing"/>
        <w:ind w:firstLine="720"/>
        <w:rPr>
          <w:sz w:val="24"/>
          <w:szCs w:val="24"/>
          <w:u w:val="single"/>
        </w:rPr>
      </w:pPr>
      <w:r w:rsidRPr="00FD119D">
        <w:rPr>
          <w:b/>
          <w:bCs/>
          <w:sz w:val="24"/>
          <w:szCs w:val="24"/>
        </w:rPr>
        <w:t>Isaiah 19:20</w:t>
      </w:r>
      <w:r>
        <w:rPr>
          <w:sz w:val="24"/>
          <w:szCs w:val="24"/>
        </w:rPr>
        <w:t xml:space="preserve"> is a powerful verse: “</w:t>
      </w:r>
      <w:r w:rsidRPr="00FD119D">
        <w:rPr>
          <w:sz w:val="24"/>
          <w:szCs w:val="24"/>
        </w:rPr>
        <w:t xml:space="preserve">It will be a sign and witness to the Lord Almighty in the land of Egypt. </w:t>
      </w:r>
      <w:r w:rsidRPr="00FD119D">
        <w:rPr>
          <w:sz w:val="24"/>
          <w:szCs w:val="24"/>
          <w:u w:val="single"/>
        </w:rPr>
        <w:t>When they cry out to the Lord because of their oppressors</w:t>
      </w:r>
      <w:r w:rsidRPr="00FD119D">
        <w:rPr>
          <w:sz w:val="24"/>
          <w:szCs w:val="24"/>
        </w:rPr>
        <w:t xml:space="preserve">, </w:t>
      </w:r>
      <w:r w:rsidRPr="00786EE7">
        <w:rPr>
          <w:sz w:val="24"/>
          <w:szCs w:val="24"/>
          <w:u w:val="single"/>
        </w:rPr>
        <w:t>he will send them a savior and defender, and he will rescue them.”</w:t>
      </w:r>
    </w:p>
    <w:p w14:paraId="36C76714" w14:textId="77777777" w:rsidR="00FD119D" w:rsidRDefault="00FD119D" w:rsidP="00787EED">
      <w:pPr>
        <w:pStyle w:val="NoSpacing"/>
        <w:ind w:firstLine="720"/>
        <w:rPr>
          <w:sz w:val="24"/>
          <w:szCs w:val="24"/>
        </w:rPr>
      </w:pPr>
    </w:p>
    <w:p w14:paraId="58F1DC07" w14:textId="08FFE16C" w:rsidR="00FD119D" w:rsidRDefault="00FD119D" w:rsidP="00787EED">
      <w:pPr>
        <w:pStyle w:val="NoSpacing"/>
        <w:ind w:firstLine="720"/>
        <w:rPr>
          <w:sz w:val="24"/>
          <w:szCs w:val="24"/>
        </w:rPr>
      </w:pPr>
      <w:r>
        <w:rPr>
          <w:sz w:val="24"/>
          <w:szCs w:val="24"/>
        </w:rPr>
        <w:t xml:space="preserve">We see this powerful truth throughout Scripture, </w:t>
      </w:r>
      <w:r w:rsidRPr="00FD119D">
        <w:rPr>
          <w:b/>
          <w:bCs/>
          <w:sz w:val="24"/>
          <w:szCs w:val="24"/>
        </w:rPr>
        <w:t>Psalm 107:13</w:t>
      </w:r>
      <w:r>
        <w:rPr>
          <w:sz w:val="24"/>
          <w:szCs w:val="24"/>
        </w:rPr>
        <w:t xml:space="preserve"> “</w:t>
      </w:r>
      <w:r w:rsidRPr="00FD119D">
        <w:rPr>
          <w:sz w:val="24"/>
          <w:szCs w:val="24"/>
        </w:rPr>
        <w:t>Then they cried to the Lord in their trouble,</w:t>
      </w:r>
      <w:r>
        <w:rPr>
          <w:sz w:val="24"/>
          <w:szCs w:val="24"/>
        </w:rPr>
        <w:t xml:space="preserve"> </w:t>
      </w:r>
      <w:r w:rsidRPr="00FD119D">
        <w:rPr>
          <w:sz w:val="24"/>
          <w:szCs w:val="24"/>
        </w:rPr>
        <w:t>and he saved them from their distress</w:t>
      </w:r>
      <w:r>
        <w:rPr>
          <w:sz w:val="24"/>
          <w:szCs w:val="24"/>
        </w:rPr>
        <w:t>.”   When people cry out in repentance, when they turn to the Lord, He hears their cry and saves them!</w:t>
      </w:r>
    </w:p>
    <w:p w14:paraId="180011BD" w14:textId="77777777" w:rsidR="00FD119D" w:rsidRDefault="00FD119D" w:rsidP="00787EED">
      <w:pPr>
        <w:pStyle w:val="NoSpacing"/>
        <w:ind w:firstLine="720"/>
        <w:rPr>
          <w:sz w:val="24"/>
          <w:szCs w:val="24"/>
        </w:rPr>
      </w:pPr>
    </w:p>
    <w:p w14:paraId="2629785A" w14:textId="76EB2AB1" w:rsidR="00FD119D" w:rsidRDefault="00FD119D" w:rsidP="00787EED">
      <w:pPr>
        <w:pStyle w:val="NoSpacing"/>
        <w:ind w:firstLine="720"/>
        <w:rPr>
          <w:sz w:val="24"/>
          <w:szCs w:val="24"/>
        </w:rPr>
      </w:pPr>
      <w:r>
        <w:rPr>
          <w:sz w:val="24"/>
          <w:szCs w:val="24"/>
        </w:rPr>
        <w:t xml:space="preserve">Chapter 19 closes with this beautiful picture of unity of Assyria, Egypt, and Israel.  </w:t>
      </w:r>
      <w:r w:rsidR="0039555E">
        <w:rPr>
          <w:sz w:val="24"/>
          <w:szCs w:val="24"/>
        </w:rPr>
        <w:t>This picture</w:t>
      </w:r>
      <w:r w:rsidR="002322A5">
        <w:rPr>
          <w:sz w:val="24"/>
          <w:szCs w:val="24"/>
        </w:rPr>
        <w:t>s</w:t>
      </w:r>
      <w:r w:rsidR="0039555E">
        <w:rPr>
          <w:sz w:val="24"/>
          <w:szCs w:val="24"/>
        </w:rPr>
        <w:t xml:space="preserve"> that </w:t>
      </w:r>
      <w:r w:rsidR="002322A5">
        <w:rPr>
          <w:sz w:val="24"/>
          <w:szCs w:val="24"/>
        </w:rPr>
        <w:t xml:space="preserve">all who </w:t>
      </w:r>
      <w:r w:rsidR="0039555E">
        <w:rPr>
          <w:sz w:val="24"/>
          <w:szCs w:val="24"/>
        </w:rPr>
        <w:t xml:space="preserve">call upon the name of the Lord will be saved.  Such an amazing fulfillment through the Messiah.  Just as Peter stood and said on the Day of Pentecost in </w:t>
      </w:r>
      <w:r w:rsidR="0039555E" w:rsidRPr="0039555E">
        <w:rPr>
          <w:b/>
          <w:bCs/>
          <w:sz w:val="24"/>
          <w:szCs w:val="24"/>
        </w:rPr>
        <w:t>Acts 2:21</w:t>
      </w:r>
      <w:r w:rsidR="0039555E">
        <w:rPr>
          <w:sz w:val="24"/>
          <w:szCs w:val="24"/>
        </w:rPr>
        <w:t xml:space="preserve"> (quoting from Joel 2:32) “</w:t>
      </w:r>
      <w:r w:rsidR="0039555E" w:rsidRPr="0039555E">
        <w:rPr>
          <w:sz w:val="24"/>
          <w:szCs w:val="24"/>
        </w:rPr>
        <w:t>And everyone who calls</w:t>
      </w:r>
      <w:r w:rsidR="0039555E">
        <w:rPr>
          <w:sz w:val="24"/>
          <w:szCs w:val="24"/>
        </w:rPr>
        <w:t xml:space="preserve"> </w:t>
      </w:r>
      <w:r w:rsidR="0039555E" w:rsidRPr="0039555E">
        <w:rPr>
          <w:sz w:val="24"/>
          <w:szCs w:val="24"/>
        </w:rPr>
        <w:t>on the name of the Lord will be saved</w:t>
      </w:r>
      <w:r w:rsidR="0039555E">
        <w:rPr>
          <w:sz w:val="24"/>
          <w:szCs w:val="24"/>
        </w:rPr>
        <w:t>.”</w:t>
      </w:r>
    </w:p>
    <w:p w14:paraId="31A2FE57" w14:textId="77777777" w:rsidR="0039555E" w:rsidRPr="008A54B7" w:rsidRDefault="0039555E" w:rsidP="00787EED">
      <w:pPr>
        <w:pStyle w:val="NoSpacing"/>
        <w:ind w:firstLine="720"/>
        <w:rPr>
          <w:sz w:val="16"/>
          <w:szCs w:val="16"/>
        </w:rPr>
      </w:pPr>
    </w:p>
    <w:p w14:paraId="5C5EA672" w14:textId="36D1CC53" w:rsidR="002B3E3C" w:rsidRDefault="00EB5039" w:rsidP="008A54B7">
      <w:pPr>
        <w:pStyle w:val="NoSpacing"/>
        <w:ind w:firstLine="720"/>
        <w:rPr>
          <w:sz w:val="24"/>
          <w:szCs w:val="24"/>
        </w:rPr>
      </w:pPr>
      <w:r>
        <w:rPr>
          <w:sz w:val="24"/>
          <w:szCs w:val="24"/>
        </w:rPr>
        <w:t xml:space="preserve">In the short chapter of Isaiah 20, we start with the reference to </w:t>
      </w:r>
      <w:r w:rsidR="008A54B7">
        <w:rPr>
          <w:sz w:val="24"/>
          <w:szCs w:val="24"/>
        </w:rPr>
        <w:t>Ashdod.  Ashdod was a Philistine city and was a neighbor to Judah</w:t>
      </w:r>
      <w:r w:rsidR="002322A5">
        <w:rPr>
          <w:sz w:val="24"/>
          <w:szCs w:val="24"/>
        </w:rPr>
        <w:t>,</w:t>
      </w:r>
      <w:r w:rsidR="008A54B7">
        <w:rPr>
          <w:sz w:val="24"/>
          <w:szCs w:val="24"/>
        </w:rPr>
        <w:t xml:space="preserve"> but also a thorn in the side of Judah:</w:t>
      </w:r>
    </w:p>
    <w:p w14:paraId="3975597A" w14:textId="07719348" w:rsidR="008A54B7" w:rsidRDefault="008A54B7" w:rsidP="008A54B7">
      <w:pPr>
        <w:pStyle w:val="NoSpacing"/>
        <w:ind w:firstLine="720"/>
        <w:jc w:val="center"/>
        <w:rPr>
          <w:sz w:val="24"/>
          <w:szCs w:val="24"/>
        </w:rPr>
      </w:pPr>
      <w:r>
        <w:rPr>
          <w:noProof/>
        </w:rPr>
        <w:drawing>
          <wp:inline distT="0" distB="0" distL="0" distR="0" wp14:anchorId="6A5EC480" wp14:editId="341C9E79">
            <wp:extent cx="1946910" cy="1625600"/>
            <wp:effectExtent l="0" t="0" r="0" b="0"/>
            <wp:docPr id="144244519" name="Picture 1" descr="A map of the bi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4519" name="Picture 1" descr="A map of the bible&#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5825" cy="1633044"/>
                    </a:xfrm>
                    <a:prstGeom prst="rect">
                      <a:avLst/>
                    </a:prstGeom>
                    <a:noFill/>
                    <a:ln>
                      <a:noFill/>
                    </a:ln>
                  </pic:spPr>
                </pic:pic>
              </a:graphicData>
            </a:graphic>
          </wp:inline>
        </w:drawing>
      </w:r>
    </w:p>
    <w:p w14:paraId="2A6254DA" w14:textId="77777777" w:rsidR="002B3E3C" w:rsidRDefault="002B3E3C" w:rsidP="00787EED">
      <w:pPr>
        <w:pStyle w:val="NoSpacing"/>
        <w:ind w:firstLine="720"/>
        <w:rPr>
          <w:sz w:val="24"/>
          <w:szCs w:val="24"/>
        </w:rPr>
      </w:pPr>
    </w:p>
    <w:p w14:paraId="44FE0D6D" w14:textId="77777777" w:rsidR="002B3E3C" w:rsidRDefault="002B3E3C" w:rsidP="00787EED">
      <w:pPr>
        <w:pStyle w:val="NoSpacing"/>
        <w:ind w:firstLine="720"/>
        <w:rPr>
          <w:sz w:val="24"/>
          <w:szCs w:val="24"/>
        </w:rPr>
      </w:pPr>
    </w:p>
    <w:p w14:paraId="755B6AFD" w14:textId="77777777" w:rsidR="00B06416" w:rsidRDefault="008A54B7" w:rsidP="00B06416">
      <w:pPr>
        <w:pStyle w:val="NoSpacing"/>
        <w:ind w:firstLine="720"/>
        <w:rPr>
          <w:sz w:val="24"/>
          <w:szCs w:val="24"/>
        </w:rPr>
      </w:pPr>
      <w:r w:rsidRPr="008A54B7">
        <w:rPr>
          <w:b/>
          <w:bCs/>
          <w:sz w:val="24"/>
          <w:szCs w:val="24"/>
        </w:rPr>
        <w:t>Isaiah 20:1</w:t>
      </w:r>
      <w:r>
        <w:rPr>
          <w:sz w:val="24"/>
          <w:szCs w:val="24"/>
        </w:rPr>
        <w:t xml:space="preserve"> </w:t>
      </w:r>
      <w:r w:rsidR="00B06416">
        <w:rPr>
          <w:sz w:val="24"/>
          <w:szCs w:val="24"/>
        </w:rPr>
        <w:t>“</w:t>
      </w:r>
      <w:r w:rsidRPr="008A54B7">
        <w:rPr>
          <w:sz w:val="24"/>
          <w:szCs w:val="24"/>
        </w:rPr>
        <w:t>In the year that the supreme commander, sent by Sargon king of Assyria, came to Ashdod and attacked and captured it—</w:t>
      </w:r>
      <w:r w:rsidR="00B06416">
        <w:rPr>
          <w:sz w:val="24"/>
          <w:szCs w:val="24"/>
        </w:rPr>
        <w:t>” The</w:t>
      </w:r>
      <w:r w:rsidR="00E54FFE">
        <w:rPr>
          <w:sz w:val="24"/>
          <w:szCs w:val="24"/>
        </w:rPr>
        <w:t xml:space="preserve"> taking of Ashdod by the Assryians would confirm the judgment coming upon Egypt </w:t>
      </w:r>
      <w:r w:rsidR="00B06416">
        <w:rPr>
          <w:sz w:val="24"/>
          <w:szCs w:val="24"/>
        </w:rPr>
        <w:t xml:space="preserve">that we learned about in chapter 19.  Ashdod was an ally to Egypt and Ethiopia (Cush) and the strongest of the Philistine cities.  God was showing the Israelites in Judah and the whole world, that trusting </w:t>
      </w:r>
      <w:r w:rsidR="00B06416">
        <w:rPr>
          <w:sz w:val="24"/>
          <w:szCs w:val="24"/>
        </w:rPr>
        <w:lastRenderedPageBreak/>
        <w:t>in anyone for your safety and security, except trust in the One True God is hopeless!  Ashdod fell to Assyria in 711 BC.</w:t>
      </w:r>
    </w:p>
    <w:p w14:paraId="3A5C3036" w14:textId="01064C2F" w:rsidR="002B3E3C" w:rsidRDefault="002B3E3C" w:rsidP="002B3E3C">
      <w:pPr>
        <w:pStyle w:val="NoSpacing"/>
        <w:ind w:firstLine="720"/>
        <w:rPr>
          <w:sz w:val="24"/>
          <w:szCs w:val="24"/>
        </w:rPr>
      </w:pPr>
    </w:p>
    <w:p w14:paraId="09B4AC33" w14:textId="14CFBF04" w:rsidR="00E67EF1" w:rsidRDefault="00E67EF1" w:rsidP="002B3E3C">
      <w:pPr>
        <w:pStyle w:val="NoSpacing"/>
        <w:ind w:firstLine="720"/>
        <w:rPr>
          <w:sz w:val="24"/>
          <w:szCs w:val="24"/>
        </w:rPr>
      </w:pPr>
      <w:r w:rsidRPr="00E67EF1">
        <w:rPr>
          <w:sz w:val="24"/>
          <w:szCs w:val="24"/>
        </w:rPr>
        <w:t>Were you surprised to read what God asked Isaiah to do? Do you think when Isaiah said</w:t>
      </w:r>
      <w:r>
        <w:rPr>
          <w:sz w:val="24"/>
          <w:szCs w:val="24"/>
        </w:rPr>
        <w:t>,</w:t>
      </w:r>
      <w:r w:rsidRPr="00E67EF1">
        <w:rPr>
          <w:sz w:val="24"/>
          <w:szCs w:val="24"/>
        </w:rPr>
        <w:t xml:space="preserve"> “Here am I, send me!” that he had any idea what lay in his future? Probably not. But he meant what he said and would do what the Lord asked of him. He was to walk naked (not completely naked as he would still be wearing his undergarments) and barefoot.</w:t>
      </w:r>
    </w:p>
    <w:p w14:paraId="34122076" w14:textId="77777777" w:rsidR="00E54FFE" w:rsidRPr="006175F3" w:rsidRDefault="00E54FFE" w:rsidP="002B3E3C">
      <w:pPr>
        <w:pStyle w:val="NoSpacing"/>
        <w:ind w:firstLine="720"/>
        <w:rPr>
          <w:sz w:val="16"/>
          <w:szCs w:val="16"/>
        </w:rPr>
      </w:pPr>
    </w:p>
    <w:p w14:paraId="20E03537" w14:textId="7E512DA6" w:rsidR="00E54FFE" w:rsidRDefault="00E54FFE" w:rsidP="002B3E3C">
      <w:pPr>
        <w:pStyle w:val="NoSpacing"/>
        <w:ind w:firstLine="720"/>
        <w:rPr>
          <w:sz w:val="24"/>
          <w:szCs w:val="24"/>
        </w:rPr>
      </w:pPr>
      <w:r w:rsidRPr="00E54FFE">
        <w:rPr>
          <w:b/>
          <w:bCs/>
          <w:sz w:val="24"/>
          <w:szCs w:val="24"/>
        </w:rPr>
        <w:t>Isaiah 20:3</w:t>
      </w:r>
      <w:r w:rsidR="00E67EF1">
        <w:rPr>
          <w:b/>
          <w:bCs/>
          <w:sz w:val="24"/>
          <w:szCs w:val="24"/>
        </w:rPr>
        <w:t>-4</w:t>
      </w:r>
      <w:r>
        <w:rPr>
          <w:sz w:val="24"/>
          <w:szCs w:val="24"/>
        </w:rPr>
        <w:t xml:space="preserve"> </w:t>
      </w:r>
      <w:r w:rsidR="00E67EF1" w:rsidRPr="00E67EF1">
        <w:rPr>
          <w:sz w:val="24"/>
          <w:szCs w:val="24"/>
          <w:vertAlign w:val="superscript"/>
        </w:rPr>
        <w:t>3</w:t>
      </w:r>
      <w:r w:rsidR="00E67EF1">
        <w:rPr>
          <w:sz w:val="24"/>
          <w:szCs w:val="24"/>
        </w:rPr>
        <w:t xml:space="preserve"> </w:t>
      </w:r>
      <w:r w:rsidRPr="00E54FFE">
        <w:rPr>
          <w:sz w:val="24"/>
          <w:szCs w:val="24"/>
        </w:rPr>
        <w:t>Then the Lord said, “Just as my servant Isaiah has gone stripped and barefoot for three years, as a sign and portent against Egypt and Cush</w:t>
      </w:r>
      <w:r w:rsidR="00E67EF1">
        <w:rPr>
          <w:sz w:val="24"/>
          <w:szCs w:val="24"/>
        </w:rPr>
        <w:t xml:space="preserve">, </w:t>
      </w:r>
      <w:r w:rsidR="00E67EF1" w:rsidRPr="00E67EF1">
        <w:rPr>
          <w:sz w:val="24"/>
          <w:szCs w:val="24"/>
          <w:vertAlign w:val="superscript"/>
        </w:rPr>
        <w:t>4</w:t>
      </w:r>
      <w:r w:rsidR="00E67EF1">
        <w:rPr>
          <w:sz w:val="24"/>
          <w:szCs w:val="24"/>
        </w:rPr>
        <w:t xml:space="preserve"> </w:t>
      </w:r>
      <w:r w:rsidR="00E67EF1" w:rsidRPr="00E67EF1">
        <w:rPr>
          <w:sz w:val="24"/>
          <w:szCs w:val="24"/>
        </w:rPr>
        <w:t>so the king of Assyria will lead away stripped and barefoot the Egyptian captives and Cushite exiles, young and old, with buttocks bared—to Egypt’s shame</w:t>
      </w:r>
      <w:r w:rsidR="00E67EF1">
        <w:rPr>
          <w:sz w:val="24"/>
          <w:szCs w:val="24"/>
        </w:rPr>
        <w:t>.”</w:t>
      </w:r>
    </w:p>
    <w:p w14:paraId="76024F4D" w14:textId="77777777" w:rsidR="00E54FFE" w:rsidRPr="006175F3" w:rsidRDefault="00E54FFE" w:rsidP="002B3E3C">
      <w:pPr>
        <w:pStyle w:val="NoSpacing"/>
        <w:ind w:firstLine="720"/>
        <w:rPr>
          <w:sz w:val="16"/>
          <w:szCs w:val="16"/>
        </w:rPr>
      </w:pPr>
    </w:p>
    <w:p w14:paraId="100ABE8F" w14:textId="77777777" w:rsidR="00E54FFE" w:rsidRPr="006175F3" w:rsidRDefault="00E54FFE" w:rsidP="002B3E3C">
      <w:pPr>
        <w:pStyle w:val="NoSpacing"/>
        <w:ind w:firstLine="720"/>
        <w:rPr>
          <w:sz w:val="16"/>
          <w:szCs w:val="16"/>
        </w:rPr>
      </w:pPr>
    </w:p>
    <w:p w14:paraId="6277C8CC" w14:textId="0476D8F4" w:rsidR="00E54FFE" w:rsidRDefault="00E67EF1" w:rsidP="002B3E3C">
      <w:pPr>
        <w:pStyle w:val="NoSpacing"/>
        <w:ind w:firstLine="720"/>
        <w:rPr>
          <w:sz w:val="24"/>
          <w:szCs w:val="24"/>
        </w:rPr>
      </w:pPr>
      <w:r>
        <w:rPr>
          <w:sz w:val="24"/>
          <w:szCs w:val="24"/>
        </w:rPr>
        <w:t xml:space="preserve">This </w:t>
      </w:r>
      <w:r w:rsidR="00E54FFE">
        <w:rPr>
          <w:sz w:val="24"/>
          <w:szCs w:val="24"/>
        </w:rPr>
        <w:t>short chapter close</w:t>
      </w:r>
      <w:r>
        <w:rPr>
          <w:sz w:val="24"/>
          <w:szCs w:val="24"/>
        </w:rPr>
        <w:t>s</w:t>
      </w:r>
      <w:r w:rsidR="00E54FFE">
        <w:rPr>
          <w:sz w:val="24"/>
          <w:szCs w:val="24"/>
        </w:rPr>
        <w:t xml:space="preserve"> with these powerful words: </w:t>
      </w:r>
      <w:r w:rsidR="00E54FFE" w:rsidRPr="00E54FFE">
        <w:rPr>
          <w:b/>
          <w:bCs/>
          <w:sz w:val="24"/>
          <w:szCs w:val="24"/>
        </w:rPr>
        <w:t>Isaiah 20:5-6</w:t>
      </w:r>
      <w:r w:rsidR="00E54FFE">
        <w:rPr>
          <w:sz w:val="24"/>
          <w:szCs w:val="24"/>
        </w:rPr>
        <w:t xml:space="preserve"> </w:t>
      </w:r>
      <w:r w:rsidR="00E54FFE" w:rsidRPr="00E54FFE">
        <w:rPr>
          <w:b/>
          <w:bCs/>
          <w:sz w:val="24"/>
          <w:szCs w:val="24"/>
          <w:vertAlign w:val="superscript"/>
        </w:rPr>
        <w:t>5 </w:t>
      </w:r>
      <w:r w:rsidR="00E54FFE" w:rsidRPr="00E54FFE">
        <w:rPr>
          <w:sz w:val="24"/>
          <w:szCs w:val="24"/>
        </w:rPr>
        <w:t>Those who trusted in Cush and boasted in Egypt will be dismayed and put to shame. </w:t>
      </w:r>
      <w:r w:rsidR="00E54FFE" w:rsidRPr="00E54FFE">
        <w:rPr>
          <w:b/>
          <w:bCs/>
          <w:sz w:val="24"/>
          <w:szCs w:val="24"/>
          <w:vertAlign w:val="superscript"/>
        </w:rPr>
        <w:t>6 </w:t>
      </w:r>
      <w:r w:rsidR="00E54FFE" w:rsidRPr="00E54FFE">
        <w:rPr>
          <w:sz w:val="24"/>
          <w:szCs w:val="24"/>
        </w:rPr>
        <w:t>In that day the people who live on this coast will say, ‘See what has happened to those we relied on, those we fled to for help and deliverance from the king of Assyria! How then can we escape?’”</w:t>
      </w:r>
    </w:p>
    <w:p w14:paraId="0ED7A2A4" w14:textId="7DB24B0D" w:rsidR="00EB5039" w:rsidRDefault="00EB5039" w:rsidP="00787EED">
      <w:pPr>
        <w:pStyle w:val="NoSpacing"/>
        <w:ind w:firstLine="720"/>
        <w:rPr>
          <w:sz w:val="24"/>
          <w:szCs w:val="24"/>
        </w:rPr>
      </w:pPr>
    </w:p>
    <w:p w14:paraId="1BA2ACFE" w14:textId="4257E399" w:rsidR="0039555E" w:rsidRDefault="009307A5" w:rsidP="00787EED">
      <w:pPr>
        <w:pStyle w:val="NoSpacing"/>
        <w:ind w:firstLine="720"/>
        <w:rPr>
          <w:sz w:val="24"/>
          <w:szCs w:val="24"/>
        </w:rPr>
      </w:pPr>
      <w:r>
        <w:rPr>
          <w:sz w:val="24"/>
          <w:szCs w:val="24"/>
        </w:rPr>
        <w:t xml:space="preserve">As the theologian </w:t>
      </w:r>
      <w:r w:rsidR="00E67EF1" w:rsidRPr="00E67EF1">
        <w:rPr>
          <w:b/>
          <w:bCs/>
          <w:sz w:val="24"/>
          <w:szCs w:val="24"/>
        </w:rPr>
        <w:t xml:space="preserve">Robert </w:t>
      </w:r>
      <w:r w:rsidRPr="00E67EF1">
        <w:rPr>
          <w:b/>
          <w:bCs/>
          <w:sz w:val="24"/>
          <w:szCs w:val="24"/>
        </w:rPr>
        <w:t>Morgan</w:t>
      </w:r>
      <w:r>
        <w:rPr>
          <w:sz w:val="24"/>
          <w:szCs w:val="24"/>
        </w:rPr>
        <w:t xml:space="preserve"> said, </w:t>
      </w:r>
      <w:r w:rsidRPr="009307A5">
        <w:rPr>
          <w:sz w:val="24"/>
          <w:szCs w:val="24"/>
        </w:rPr>
        <w:t>“There is no place of security for the people of God, other than that to be found in the rule of God. All expectation not centered in God, is doomed to disappointment and discomfiture.”</w:t>
      </w:r>
    </w:p>
    <w:p w14:paraId="230BE4FD" w14:textId="77777777" w:rsidR="00263F7C" w:rsidRDefault="00263F7C" w:rsidP="00787EED">
      <w:pPr>
        <w:pStyle w:val="NoSpacing"/>
        <w:ind w:firstLine="720"/>
        <w:rPr>
          <w:sz w:val="24"/>
          <w:szCs w:val="24"/>
        </w:rPr>
      </w:pPr>
    </w:p>
    <w:p w14:paraId="19C32981" w14:textId="3A14E562" w:rsidR="00B53C5E" w:rsidRDefault="00B53C5E" w:rsidP="009307A5">
      <w:pPr>
        <w:pStyle w:val="NoSpacing"/>
        <w:ind w:firstLine="720"/>
        <w:rPr>
          <w:sz w:val="24"/>
          <w:szCs w:val="24"/>
        </w:rPr>
      </w:pPr>
      <w:bookmarkStart w:id="0" w:name="_Hlk15463922"/>
      <w:r>
        <w:rPr>
          <w:sz w:val="24"/>
          <w:szCs w:val="24"/>
        </w:rPr>
        <w:t xml:space="preserve">Think about the great spiritual symbolism of this: God says there is only </w:t>
      </w:r>
      <w:r w:rsidR="00E67EF1">
        <w:rPr>
          <w:sz w:val="24"/>
          <w:szCs w:val="24"/>
        </w:rPr>
        <w:t xml:space="preserve">one </w:t>
      </w:r>
      <w:r>
        <w:rPr>
          <w:sz w:val="24"/>
          <w:szCs w:val="24"/>
        </w:rPr>
        <w:t xml:space="preserve">way to be saved, to be delivered, through belief in His Son!  </w:t>
      </w:r>
      <w:r w:rsidR="009307A5">
        <w:rPr>
          <w:sz w:val="24"/>
          <w:szCs w:val="24"/>
        </w:rPr>
        <w:t xml:space="preserve">As the Apostle Peter said </w:t>
      </w:r>
      <w:r w:rsidR="00E67EF1">
        <w:rPr>
          <w:sz w:val="24"/>
          <w:szCs w:val="24"/>
        </w:rPr>
        <w:t xml:space="preserve">of Jesus </w:t>
      </w:r>
      <w:r w:rsidR="009307A5">
        <w:rPr>
          <w:sz w:val="24"/>
          <w:szCs w:val="24"/>
        </w:rPr>
        <w:t xml:space="preserve">in </w:t>
      </w:r>
      <w:r w:rsidR="009307A5" w:rsidRPr="009307A5">
        <w:rPr>
          <w:b/>
          <w:bCs/>
          <w:sz w:val="24"/>
          <w:szCs w:val="24"/>
        </w:rPr>
        <w:t>Acts 4:12</w:t>
      </w:r>
      <w:r w:rsidR="009307A5">
        <w:rPr>
          <w:sz w:val="24"/>
          <w:szCs w:val="24"/>
        </w:rPr>
        <w:t xml:space="preserve"> “</w:t>
      </w:r>
      <w:r w:rsidR="009307A5" w:rsidRPr="009307A5">
        <w:rPr>
          <w:sz w:val="24"/>
          <w:szCs w:val="24"/>
        </w:rPr>
        <w:t>Salvation is found in no one else, for there is no other name under heaven given to mankind by which we must be saved.”</w:t>
      </w:r>
    </w:p>
    <w:p w14:paraId="6F1BE911" w14:textId="77777777" w:rsidR="00B53C5E" w:rsidRDefault="00B53C5E" w:rsidP="00B53C5E">
      <w:pPr>
        <w:pStyle w:val="NoSpacing"/>
        <w:rPr>
          <w:sz w:val="24"/>
          <w:szCs w:val="24"/>
        </w:rPr>
      </w:pPr>
    </w:p>
    <w:p w14:paraId="1C1DC655" w14:textId="11E1CA92" w:rsidR="009307A5" w:rsidRDefault="009307A5" w:rsidP="00B53C5E">
      <w:pPr>
        <w:pStyle w:val="NoSpacing"/>
        <w:rPr>
          <w:sz w:val="24"/>
          <w:szCs w:val="24"/>
        </w:rPr>
      </w:pPr>
      <w:r>
        <w:rPr>
          <w:sz w:val="24"/>
          <w:szCs w:val="24"/>
        </w:rPr>
        <w:tab/>
      </w:r>
      <w:r w:rsidR="008F1B16">
        <w:rPr>
          <w:sz w:val="24"/>
          <w:szCs w:val="24"/>
        </w:rPr>
        <w:t>C</w:t>
      </w:r>
      <w:r>
        <w:rPr>
          <w:sz w:val="24"/>
          <w:szCs w:val="24"/>
        </w:rPr>
        <w:t xml:space="preserve">hapter 21 </w:t>
      </w:r>
      <w:r w:rsidR="008F1B16">
        <w:rPr>
          <w:sz w:val="24"/>
          <w:szCs w:val="24"/>
        </w:rPr>
        <w:t xml:space="preserve">starts with another </w:t>
      </w:r>
      <w:r>
        <w:rPr>
          <w:sz w:val="24"/>
          <w:szCs w:val="24"/>
        </w:rPr>
        <w:t xml:space="preserve">prophecy against Babylon.  </w:t>
      </w:r>
      <w:r w:rsidR="00134FE6">
        <w:rPr>
          <w:sz w:val="24"/>
          <w:szCs w:val="24"/>
        </w:rPr>
        <w:t xml:space="preserve">This is the </w:t>
      </w:r>
      <w:r w:rsidR="00786EE7">
        <w:rPr>
          <w:sz w:val="24"/>
          <w:szCs w:val="24"/>
        </w:rPr>
        <w:t xml:space="preserve">third </w:t>
      </w:r>
      <w:r w:rsidR="00134FE6">
        <w:rPr>
          <w:sz w:val="24"/>
          <w:szCs w:val="24"/>
        </w:rPr>
        <w:t xml:space="preserve">time that God has spoken against Babylon, with the previous </w:t>
      </w:r>
      <w:r w:rsidR="00E67EF1">
        <w:rPr>
          <w:sz w:val="24"/>
          <w:szCs w:val="24"/>
        </w:rPr>
        <w:t>two</w:t>
      </w:r>
      <w:r w:rsidR="00134FE6">
        <w:rPr>
          <w:sz w:val="24"/>
          <w:szCs w:val="24"/>
        </w:rPr>
        <w:t xml:space="preserve"> being in chapter</w:t>
      </w:r>
      <w:r w:rsidR="00E67EF1">
        <w:rPr>
          <w:sz w:val="24"/>
          <w:szCs w:val="24"/>
        </w:rPr>
        <w:t>s</w:t>
      </w:r>
      <w:r w:rsidR="00134FE6">
        <w:rPr>
          <w:sz w:val="24"/>
          <w:szCs w:val="24"/>
        </w:rPr>
        <w:t xml:space="preserve"> 13 and 14.</w:t>
      </w:r>
    </w:p>
    <w:p w14:paraId="65B6F69D" w14:textId="77777777" w:rsidR="00134FE6" w:rsidRDefault="00134FE6" w:rsidP="00B53C5E">
      <w:pPr>
        <w:pStyle w:val="NoSpacing"/>
        <w:rPr>
          <w:sz w:val="24"/>
          <w:szCs w:val="24"/>
        </w:rPr>
      </w:pPr>
    </w:p>
    <w:p w14:paraId="49DA6F20" w14:textId="5366058E" w:rsidR="00134FE6" w:rsidRPr="00134FE6" w:rsidRDefault="00134FE6" w:rsidP="00134FE6">
      <w:pPr>
        <w:pStyle w:val="NoSpacing"/>
        <w:rPr>
          <w:sz w:val="24"/>
          <w:szCs w:val="24"/>
        </w:rPr>
      </w:pPr>
      <w:r>
        <w:rPr>
          <w:sz w:val="24"/>
          <w:szCs w:val="24"/>
        </w:rPr>
        <w:tab/>
      </w:r>
      <w:r w:rsidRPr="008F1B16">
        <w:rPr>
          <w:b/>
          <w:bCs/>
          <w:sz w:val="24"/>
          <w:szCs w:val="24"/>
        </w:rPr>
        <w:t>Isaiah 21:1-2</w:t>
      </w:r>
      <w:r>
        <w:rPr>
          <w:sz w:val="24"/>
          <w:szCs w:val="24"/>
        </w:rPr>
        <w:t xml:space="preserve"> </w:t>
      </w:r>
      <w:r w:rsidR="00E67EF1">
        <w:rPr>
          <w:sz w:val="24"/>
          <w:szCs w:val="24"/>
        </w:rPr>
        <w:t xml:space="preserve">opens with </w:t>
      </w:r>
      <w:r w:rsidRPr="008F1B16">
        <w:rPr>
          <w:sz w:val="24"/>
          <w:szCs w:val="24"/>
          <w:vertAlign w:val="superscript"/>
        </w:rPr>
        <w:t>1</w:t>
      </w:r>
      <w:r w:rsidR="008F1B16">
        <w:rPr>
          <w:sz w:val="24"/>
          <w:szCs w:val="24"/>
        </w:rPr>
        <w:t xml:space="preserve"> </w:t>
      </w:r>
      <w:r w:rsidRPr="00134FE6">
        <w:rPr>
          <w:sz w:val="24"/>
          <w:szCs w:val="24"/>
        </w:rPr>
        <w:t>A prophecy against the Desert by the Sea:</w:t>
      </w:r>
      <w:r w:rsidR="008F1B16">
        <w:rPr>
          <w:sz w:val="24"/>
          <w:szCs w:val="24"/>
        </w:rPr>
        <w:t xml:space="preserve"> Like </w:t>
      </w:r>
    </w:p>
    <w:p w14:paraId="20C19BAC" w14:textId="6F308AAC" w:rsidR="00134FE6" w:rsidRDefault="00134FE6" w:rsidP="00134FE6">
      <w:pPr>
        <w:pStyle w:val="NoSpacing"/>
        <w:rPr>
          <w:sz w:val="24"/>
          <w:szCs w:val="24"/>
        </w:rPr>
      </w:pPr>
      <w:r w:rsidRPr="00134FE6">
        <w:rPr>
          <w:sz w:val="24"/>
          <w:szCs w:val="24"/>
        </w:rPr>
        <w:t>whirlwinds sweeping through the southland,</w:t>
      </w:r>
      <w:r w:rsidR="008F1B16">
        <w:rPr>
          <w:sz w:val="24"/>
          <w:szCs w:val="24"/>
        </w:rPr>
        <w:t xml:space="preserve"> </w:t>
      </w:r>
      <w:r w:rsidRPr="00134FE6">
        <w:rPr>
          <w:sz w:val="24"/>
          <w:szCs w:val="24"/>
        </w:rPr>
        <w:t>an invader comes from the desert,</w:t>
      </w:r>
      <w:r w:rsidR="008F1B16">
        <w:rPr>
          <w:sz w:val="24"/>
          <w:szCs w:val="24"/>
        </w:rPr>
        <w:t xml:space="preserve"> f</w:t>
      </w:r>
      <w:r w:rsidRPr="00134FE6">
        <w:rPr>
          <w:sz w:val="24"/>
          <w:szCs w:val="24"/>
        </w:rPr>
        <w:t>rom a land of terror.</w:t>
      </w:r>
      <w:r w:rsidR="008F1B16">
        <w:rPr>
          <w:sz w:val="24"/>
          <w:szCs w:val="24"/>
        </w:rPr>
        <w:t xml:space="preserve">  </w:t>
      </w:r>
      <w:r w:rsidRPr="00134FE6">
        <w:rPr>
          <w:b/>
          <w:bCs/>
          <w:sz w:val="24"/>
          <w:szCs w:val="24"/>
          <w:vertAlign w:val="superscript"/>
        </w:rPr>
        <w:t>2 </w:t>
      </w:r>
      <w:r w:rsidRPr="00134FE6">
        <w:rPr>
          <w:sz w:val="24"/>
          <w:szCs w:val="24"/>
        </w:rPr>
        <w:t>A dire vision has been shown to me:</w:t>
      </w:r>
      <w:r w:rsidR="008F1B16">
        <w:rPr>
          <w:sz w:val="24"/>
          <w:szCs w:val="24"/>
        </w:rPr>
        <w:t xml:space="preserve"> </w:t>
      </w:r>
      <w:r w:rsidRPr="00134FE6">
        <w:rPr>
          <w:sz w:val="24"/>
          <w:szCs w:val="24"/>
        </w:rPr>
        <w:t>The traitor betrays, the looter takes loot.</w:t>
      </w:r>
      <w:r w:rsidRPr="00134FE6">
        <w:rPr>
          <w:sz w:val="24"/>
          <w:szCs w:val="24"/>
        </w:rPr>
        <w:br/>
        <w:t>Elam, attack! Media, lay siege!</w:t>
      </w:r>
      <w:r w:rsidR="008F1B16">
        <w:rPr>
          <w:sz w:val="24"/>
          <w:szCs w:val="24"/>
        </w:rPr>
        <w:t xml:space="preserve">  </w:t>
      </w:r>
      <w:r w:rsidRPr="00134FE6">
        <w:rPr>
          <w:sz w:val="24"/>
          <w:szCs w:val="24"/>
        </w:rPr>
        <w:t xml:space="preserve">I will </w:t>
      </w:r>
      <w:proofErr w:type="gramStart"/>
      <w:r w:rsidRPr="00134FE6">
        <w:rPr>
          <w:sz w:val="24"/>
          <w:szCs w:val="24"/>
        </w:rPr>
        <w:t>bring to an end</w:t>
      </w:r>
      <w:proofErr w:type="gramEnd"/>
      <w:r w:rsidRPr="00134FE6">
        <w:rPr>
          <w:sz w:val="24"/>
          <w:szCs w:val="24"/>
        </w:rPr>
        <w:t xml:space="preserve"> all the groaning she caused.</w:t>
      </w:r>
    </w:p>
    <w:p w14:paraId="5254BD0C" w14:textId="77777777" w:rsidR="008F1B16" w:rsidRDefault="008F1B16" w:rsidP="00134FE6">
      <w:pPr>
        <w:pStyle w:val="NoSpacing"/>
        <w:rPr>
          <w:sz w:val="24"/>
          <w:szCs w:val="24"/>
        </w:rPr>
      </w:pPr>
    </w:p>
    <w:p w14:paraId="2C5D8CAF" w14:textId="2F205366" w:rsidR="007F72E1" w:rsidRDefault="007F72E1" w:rsidP="00134FE6">
      <w:pPr>
        <w:pStyle w:val="NoSpacing"/>
        <w:rPr>
          <w:sz w:val="24"/>
          <w:szCs w:val="24"/>
        </w:rPr>
      </w:pPr>
      <w:r>
        <w:rPr>
          <w:sz w:val="24"/>
          <w:szCs w:val="24"/>
        </w:rPr>
        <w:tab/>
        <w:t xml:space="preserve">Many Bible translations </w:t>
      </w:r>
      <w:r w:rsidR="00786EE7">
        <w:rPr>
          <w:sz w:val="24"/>
          <w:szCs w:val="24"/>
        </w:rPr>
        <w:t xml:space="preserve">title this section of Scripture, </w:t>
      </w:r>
      <w:r>
        <w:rPr>
          <w:sz w:val="24"/>
          <w:szCs w:val="24"/>
        </w:rPr>
        <w:t>“A prophecy against Babylon</w:t>
      </w:r>
      <w:r w:rsidR="002322A5">
        <w:rPr>
          <w:sz w:val="24"/>
          <w:szCs w:val="24"/>
        </w:rPr>
        <w:t>.</w:t>
      </w:r>
      <w:r>
        <w:rPr>
          <w:sz w:val="24"/>
          <w:szCs w:val="24"/>
        </w:rPr>
        <w:t xml:space="preserve">”  The word “sea” is also a word that means “large river”, and in this case is a reference to the vast Euphrates </w:t>
      </w:r>
      <w:r w:rsidR="00E67EF1">
        <w:rPr>
          <w:sz w:val="24"/>
          <w:szCs w:val="24"/>
        </w:rPr>
        <w:t>R</w:t>
      </w:r>
      <w:r>
        <w:rPr>
          <w:sz w:val="24"/>
          <w:szCs w:val="24"/>
        </w:rPr>
        <w:t xml:space="preserve">iver, </w:t>
      </w:r>
      <w:r w:rsidR="00E67EF1">
        <w:rPr>
          <w:sz w:val="24"/>
          <w:szCs w:val="24"/>
        </w:rPr>
        <w:t xml:space="preserve">upon </w:t>
      </w:r>
      <w:r>
        <w:rPr>
          <w:sz w:val="24"/>
          <w:szCs w:val="24"/>
        </w:rPr>
        <w:t>which Babylon was situated.</w:t>
      </w:r>
    </w:p>
    <w:p w14:paraId="1D5479AD" w14:textId="77777777" w:rsidR="007F72E1" w:rsidRDefault="007F72E1" w:rsidP="00134FE6">
      <w:pPr>
        <w:pStyle w:val="NoSpacing"/>
        <w:rPr>
          <w:sz w:val="24"/>
          <w:szCs w:val="24"/>
        </w:rPr>
      </w:pPr>
    </w:p>
    <w:p w14:paraId="4C39E50F" w14:textId="633344AC" w:rsidR="007F72E1" w:rsidRDefault="007F72E1" w:rsidP="00134FE6">
      <w:pPr>
        <w:pStyle w:val="NoSpacing"/>
        <w:rPr>
          <w:sz w:val="24"/>
          <w:szCs w:val="24"/>
        </w:rPr>
      </w:pPr>
      <w:r>
        <w:rPr>
          <w:sz w:val="24"/>
          <w:szCs w:val="24"/>
        </w:rPr>
        <w:tab/>
        <w:t xml:space="preserve">The prophecy also tells us “who” God </w:t>
      </w:r>
      <w:r w:rsidR="00E67EF1">
        <w:rPr>
          <w:sz w:val="24"/>
          <w:szCs w:val="24"/>
        </w:rPr>
        <w:t xml:space="preserve">will </w:t>
      </w:r>
      <w:r w:rsidR="006175F3">
        <w:rPr>
          <w:sz w:val="24"/>
          <w:szCs w:val="24"/>
        </w:rPr>
        <w:t>send</w:t>
      </w:r>
      <w:r w:rsidR="00E67EF1">
        <w:rPr>
          <w:sz w:val="24"/>
          <w:szCs w:val="24"/>
        </w:rPr>
        <w:t xml:space="preserve"> to bring judgment</w:t>
      </w:r>
      <w:r w:rsidR="006175F3">
        <w:rPr>
          <w:sz w:val="24"/>
          <w:szCs w:val="24"/>
        </w:rPr>
        <w:t xml:space="preserve"> </w:t>
      </w:r>
      <w:r>
        <w:rPr>
          <w:sz w:val="24"/>
          <w:szCs w:val="24"/>
        </w:rPr>
        <w:t xml:space="preserve">upon Babylon, the Medes/Persians!   </w:t>
      </w:r>
      <w:r w:rsidR="006175F3">
        <w:rPr>
          <w:sz w:val="24"/>
          <w:szCs w:val="24"/>
        </w:rPr>
        <w:t>Isaiah’s words, “</w:t>
      </w:r>
      <w:r w:rsidR="006175F3" w:rsidRPr="00134FE6">
        <w:rPr>
          <w:sz w:val="24"/>
          <w:szCs w:val="24"/>
        </w:rPr>
        <w:t>Elam, attack! Media, lay siege!</w:t>
      </w:r>
      <w:r w:rsidR="006175F3">
        <w:rPr>
          <w:sz w:val="24"/>
          <w:szCs w:val="24"/>
        </w:rPr>
        <w:t>”, is clear, Elam was conquered by the Medes, who were themselves were conquered by the Persian King Cyrus.  This prophecy, the fall of Babylon took place in 539 BC, some 150 years after the prophecy.</w:t>
      </w:r>
    </w:p>
    <w:p w14:paraId="52E58BA8" w14:textId="71C0AD5C" w:rsidR="008F1B16" w:rsidRPr="00134FE6" w:rsidRDefault="006175F3" w:rsidP="00134FE6">
      <w:pPr>
        <w:pStyle w:val="NoSpacing"/>
        <w:rPr>
          <w:sz w:val="24"/>
          <w:szCs w:val="24"/>
        </w:rPr>
      </w:pPr>
      <w:r>
        <w:rPr>
          <w:sz w:val="24"/>
          <w:szCs w:val="24"/>
        </w:rPr>
        <w:lastRenderedPageBreak/>
        <w:tab/>
        <w:t xml:space="preserve">While this judgment upon Babylon </w:t>
      </w:r>
      <w:r w:rsidR="00614C56">
        <w:rPr>
          <w:sz w:val="24"/>
          <w:szCs w:val="24"/>
        </w:rPr>
        <w:t>was certainly just</w:t>
      </w:r>
      <w:r w:rsidR="00E67EF1">
        <w:rPr>
          <w:sz w:val="24"/>
          <w:szCs w:val="24"/>
        </w:rPr>
        <w:t>ified</w:t>
      </w:r>
      <w:r w:rsidR="00614C56">
        <w:rPr>
          <w:sz w:val="24"/>
          <w:szCs w:val="24"/>
        </w:rPr>
        <w:t xml:space="preserve"> because of Babylon’s continued depravity, we see how this vision impact</w:t>
      </w:r>
      <w:r w:rsidR="00E67EF1">
        <w:rPr>
          <w:sz w:val="24"/>
          <w:szCs w:val="24"/>
        </w:rPr>
        <w:t>ed</w:t>
      </w:r>
      <w:r w:rsidR="00614C56">
        <w:rPr>
          <w:sz w:val="24"/>
          <w:szCs w:val="24"/>
        </w:rPr>
        <w:t xml:space="preserve"> Isaiah</w:t>
      </w:r>
      <w:r w:rsidR="00E67EF1">
        <w:rPr>
          <w:sz w:val="24"/>
          <w:szCs w:val="24"/>
        </w:rPr>
        <w:t xml:space="preserve">: </w:t>
      </w:r>
      <w:r w:rsidR="00E67EF1" w:rsidRPr="00E67EF1">
        <w:rPr>
          <w:sz w:val="24"/>
          <w:szCs w:val="24"/>
        </w:rPr>
        <w:t xml:space="preserve">My body is racked with pain </w:t>
      </w:r>
      <w:r w:rsidR="00E67EF1">
        <w:rPr>
          <w:sz w:val="24"/>
          <w:szCs w:val="24"/>
        </w:rPr>
        <w:t>…</w:t>
      </w:r>
      <w:r w:rsidR="00E67EF1" w:rsidRPr="00E67EF1">
        <w:rPr>
          <w:sz w:val="24"/>
          <w:szCs w:val="24"/>
        </w:rPr>
        <w:t xml:space="preserve"> I am staggered by what I hear</w:t>
      </w:r>
      <w:r w:rsidR="005B0D70">
        <w:rPr>
          <w:sz w:val="24"/>
          <w:szCs w:val="24"/>
        </w:rPr>
        <w:t xml:space="preserve"> … </w:t>
      </w:r>
      <w:r w:rsidR="00E67EF1" w:rsidRPr="00E67EF1">
        <w:rPr>
          <w:sz w:val="24"/>
          <w:szCs w:val="24"/>
        </w:rPr>
        <w:t xml:space="preserve">I am bewildered by what I see </w:t>
      </w:r>
      <w:r w:rsidR="005B0D70">
        <w:rPr>
          <w:sz w:val="24"/>
          <w:szCs w:val="24"/>
        </w:rPr>
        <w:t xml:space="preserve">… </w:t>
      </w:r>
      <w:r w:rsidR="00E67EF1" w:rsidRPr="00E67EF1">
        <w:rPr>
          <w:sz w:val="24"/>
          <w:szCs w:val="24"/>
        </w:rPr>
        <w:t xml:space="preserve">fear makes me tremble. It also impacts the heart of God. While His judgments are perfect, God says in </w:t>
      </w:r>
      <w:r w:rsidR="00E67EF1" w:rsidRPr="005B0D70">
        <w:rPr>
          <w:b/>
          <w:bCs/>
          <w:sz w:val="24"/>
          <w:szCs w:val="24"/>
        </w:rPr>
        <w:t>Ezekiel 18:23</w:t>
      </w:r>
      <w:r w:rsidR="00E67EF1" w:rsidRPr="00E67EF1">
        <w:rPr>
          <w:sz w:val="24"/>
          <w:szCs w:val="24"/>
        </w:rPr>
        <w:t xml:space="preserve"> “</w:t>
      </w:r>
      <w:r w:rsidR="00614C56" w:rsidRPr="00614C56">
        <w:rPr>
          <w:sz w:val="24"/>
          <w:szCs w:val="24"/>
        </w:rPr>
        <w:t>Do I take any pleasure in the death of the wicked? declares the Sovereign Lord. Rather, am I not pleased when they turn from their ways and live?</w:t>
      </w:r>
      <w:r w:rsidR="00614C56">
        <w:rPr>
          <w:sz w:val="24"/>
          <w:szCs w:val="24"/>
        </w:rPr>
        <w:t>”</w:t>
      </w:r>
    </w:p>
    <w:p w14:paraId="5A460DE3" w14:textId="3E7DD493" w:rsidR="00134FE6" w:rsidRDefault="00134FE6" w:rsidP="00B53C5E">
      <w:pPr>
        <w:pStyle w:val="NoSpacing"/>
        <w:rPr>
          <w:sz w:val="24"/>
          <w:szCs w:val="24"/>
        </w:rPr>
      </w:pPr>
    </w:p>
    <w:p w14:paraId="5E3C8BD5" w14:textId="2F9C0549" w:rsidR="00614C56" w:rsidRDefault="00614C56" w:rsidP="00B53C5E">
      <w:pPr>
        <w:pStyle w:val="NoSpacing"/>
        <w:rPr>
          <w:sz w:val="24"/>
          <w:szCs w:val="24"/>
        </w:rPr>
      </w:pPr>
      <w:r>
        <w:rPr>
          <w:sz w:val="24"/>
          <w:szCs w:val="24"/>
        </w:rPr>
        <w:tab/>
        <w:t xml:space="preserve">The last </w:t>
      </w:r>
      <w:r w:rsidR="00786EE7">
        <w:rPr>
          <w:sz w:val="24"/>
          <w:szCs w:val="24"/>
        </w:rPr>
        <w:t>two</w:t>
      </w:r>
      <w:r>
        <w:rPr>
          <w:sz w:val="24"/>
          <w:szCs w:val="24"/>
        </w:rPr>
        <w:t xml:space="preserve"> prophecies in chapter 21 deal with Edom</w:t>
      </w:r>
      <w:r w:rsidR="005B0D70">
        <w:rPr>
          <w:sz w:val="24"/>
          <w:szCs w:val="24"/>
        </w:rPr>
        <w:t xml:space="preserve"> and Arabia</w:t>
      </w:r>
      <w:r w:rsidR="000164AA">
        <w:rPr>
          <w:sz w:val="24"/>
          <w:szCs w:val="24"/>
        </w:rPr>
        <w:t>.</w:t>
      </w:r>
      <w:r w:rsidR="005B0D70">
        <w:rPr>
          <w:sz w:val="24"/>
          <w:szCs w:val="24"/>
        </w:rPr>
        <w:t xml:space="preserve">  </w:t>
      </w:r>
      <w:r w:rsidR="005B0D70" w:rsidRPr="005B0D70">
        <w:rPr>
          <w:sz w:val="24"/>
          <w:szCs w:val="24"/>
        </w:rPr>
        <w:t>Dumah was a son of Ishmael and most probably the founder of the Ishmaelite tribe of Arabia. Kedar was also a son</w:t>
      </w:r>
      <w:r w:rsidR="005B0D70">
        <w:rPr>
          <w:sz w:val="24"/>
          <w:szCs w:val="24"/>
        </w:rPr>
        <w:t xml:space="preserve"> </w:t>
      </w:r>
      <w:r w:rsidR="005B0D70" w:rsidRPr="005B0D70">
        <w:rPr>
          <w:sz w:val="24"/>
          <w:szCs w:val="24"/>
        </w:rPr>
        <w:t>of Ishmael and a leader of a nomadic tribe in Arabia. Most believe this prophecy was a reference</w:t>
      </w:r>
      <w:r w:rsidR="005B0D70">
        <w:rPr>
          <w:sz w:val="24"/>
          <w:szCs w:val="24"/>
        </w:rPr>
        <w:t xml:space="preserve"> </w:t>
      </w:r>
      <w:r w:rsidR="000164AA">
        <w:rPr>
          <w:sz w:val="24"/>
          <w:szCs w:val="24"/>
        </w:rPr>
        <w:t>to the Assyrians coming against Edom</w:t>
      </w:r>
      <w:r w:rsidR="00BE7A31">
        <w:rPr>
          <w:sz w:val="24"/>
          <w:szCs w:val="24"/>
        </w:rPr>
        <w:t xml:space="preserve"> and not the later siege by the Babylonians</w:t>
      </w:r>
      <w:r w:rsidR="005B0D70">
        <w:rPr>
          <w:sz w:val="24"/>
          <w:szCs w:val="24"/>
        </w:rPr>
        <w:t>.</w:t>
      </w:r>
      <w:r w:rsidR="00BE7A31">
        <w:rPr>
          <w:sz w:val="24"/>
          <w:szCs w:val="24"/>
        </w:rPr>
        <w:t xml:space="preserve"> </w:t>
      </w:r>
      <w:r w:rsidR="005B0D70">
        <w:rPr>
          <w:sz w:val="24"/>
          <w:szCs w:val="24"/>
        </w:rPr>
        <w:t xml:space="preserve">The prophecy warns in </w:t>
      </w:r>
      <w:r w:rsidR="00BE7A31" w:rsidRPr="00BE7A31">
        <w:rPr>
          <w:b/>
          <w:bCs/>
          <w:sz w:val="24"/>
          <w:szCs w:val="24"/>
        </w:rPr>
        <w:t>Isaiah 21:16</w:t>
      </w:r>
      <w:r w:rsidR="00BE7A31">
        <w:rPr>
          <w:sz w:val="24"/>
          <w:szCs w:val="24"/>
        </w:rPr>
        <w:t xml:space="preserve"> </w:t>
      </w:r>
      <w:r w:rsidR="005B0D70">
        <w:rPr>
          <w:sz w:val="24"/>
          <w:szCs w:val="24"/>
        </w:rPr>
        <w:t xml:space="preserve">that, </w:t>
      </w:r>
      <w:r w:rsidR="00BE7A31" w:rsidRPr="00BE7A31">
        <w:rPr>
          <w:sz w:val="24"/>
          <w:szCs w:val="24"/>
        </w:rPr>
        <w:t>“Within one year, as a servant bound by contract would count it, all the splendor of Kedar will come to an end.</w:t>
      </w:r>
      <w:r w:rsidR="005B0D70">
        <w:rPr>
          <w:sz w:val="24"/>
          <w:szCs w:val="24"/>
        </w:rPr>
        <w:t>”</w:t>
      </w:r>
      <w:r w:rsidR="00BE7A31" w:rsidRPr="00BE7A31">
        <w:rPr>
          <w:sz w:val="24"/>
          <w:szCs w:val="24"/>
        </w:rPr>
        <w:t> </w:t>
      </w:r>
      <w:r w:rsidR="00BE7A31">
        <w:rPr>
          <w:sz w:val="24"/>
          <w:szCs w:val="24"/>
        </w:rPr>
        <w:t xml:space="preserve"> History shows through Assyrian inscription</w:t>
      </w:r>
      <w:r w:rsidR="009C22F1">
        <w:rPr>
          <w:sz w:val="24"/>
          <w:szCs w:val="24"/>
        </w:rPr>
        <w:t>s</w:t>
      </w:r>
      <w:r w:rsidR="00BE7A31">
        <w:rPr>
          <w:sz w:val="24"/>
          <w:szCs w:val="24"/>
        </w:rPr>
        <w:t xml:space="preserve"> that Edom and the surrounding Arabian tribes became a vassal state of Assyria.</w:t>
      </w:r>
    </w:p>
    <w:bookmarkEnd w:id="0"/>
    <w:p w14:paraId="1A433CE2" w14:textId="77777777" w:rsidR="0084151B" w:rsidRDefault="0084151B" w:rsidP="00736B35">
      <w:pPr>
        <w:pStyle w:val="NoSpacing"/>
        <w:rPr>
          <w:sz w:val="24"/>
          <w:szCs w:val="24"/>
        </w:rPr>
      </w:pPr>
    </w:p>
    <w:p w14:paraId="16A571BA" w14:textId="77777777" w:rsidR="005B0D70" w:rsidRDefault="005B0D70" w:rsidP="005B0D70">
      <w:pPr>
        <w:pStyle w:val="NoSpacing"/>
        <w:ind w:firstLine="720"/>
        <w:rPr>
          <w:sz w:val="24"/>
          <w:szCs w:val="24"/>
        </w:rPr>
      </w:pPr>
      <w:r w:rsidRPr="005B0D70">
        <w:rPr>
          <w:sz w:val="24"/>
          <w:szCs w:val="24"/>
        </w:rPr>
        <w:t>So, what are we, some 2,700 years after all these prophecies, to learn from them?</w:t>
      </w:r>
    </w:p>
    <w:p w14:paraId="67B80E34" w14:textId="77777777" w:rsidR="005B0D70" w:rsidRPr="005B0D70" w:rsidRDefault="005B0D70" w:rsidP="005B0D70">
      <w:pPr>
        <w:pStyle w:val="NoSpacing"/>
        <w:ind w:firstLine="720"/>
        <w:rPr>
          <w:sz w:val="24"/>
          <w:szCs w:val="24"/>
        </w:rPr>
      </w:pPr>
    </w:p>
    <w:p w14:paraId="64089C00" w14:textId="71D5F8AF" w:rsidR="005B0D70" w:rsidRDefault="005B0D70" w:rsidP="005B0D70">
      <w:pPr>
        <w:pStyle w:val="NoSpacing"/>
        <w:numPr>
          <w:ilvl w:val="0"/>
          <w:numId w:val="12"/>
        </w:numPr>
        <w:rPr>
          <w:sz w:val="24"/>
          <w:szCs w:val="24"/>
        </w:rPr>
      </w:pPr>
      <w:r w:rsidRPr="005B0D70">
        <w:rPr>
          <w:sz w:val="24"/>
          <w:szCs w:val="24"/>
        </w:rPr>
        <w:t>That God always warns before judgment, not only what is to come, but why. That’s why we study our Bible – to know the plan of God for the future. We know what pleases Him and what does not. That knowledge prepares us to avoid the coming judgments of the Book of Revelation.</w:t>
      </w:r>
    </w:p>
    <w:p w14:paraId="26ED47A1" w14:textId="77777777" w:rsidR="005B0D70" w:rsidRPr="005B0D70" w:rsidRDefault="005B0D70" w:rsidP="005B0D70">
      <w:pPr>
        <w:pStyle w:val="NoSpacing"/>
        <w:numPr>
          <w:ilvl w:val="0"/>
          <w:numId w:val="12"/>
        </w:numPr>
        <w:rPr>
          <w:sz w:val="24"/>
          <w:szCs w:val="24"/>
        </w:rPr>
      </w:pPr>
      <w:r w:rsidRPr="005B0D70">
        <w:rPr>
          <w:sz w:val="24"/>
          <w:szCs w:val="24"/>
        </w:rPr>
        <w:t>God is in full control. When life has us worrying about how things will turn out, we remember that very important fact.</w:t>
      </w:r>
    </w:p>
    <w:p w14:paraId="0EB6A409" w14:textId="05352D56" w:rsidR="005B0D70" w:rsidRPr="005B0D70" w:rsidRDefault="005B0D70" w:rsidP="005B0D70">
      <w:pPr>
        <w:pStyle w:val="NoSpacing"/>
        <w:numPr>
          <w:ilvl w:val="0"/>
          <w:numId w:val="12"/>
        </w:numPr>
        <w:rPr>
          <w:sz w:val="24"/>
          <w:szCs w:val="24"/>
        </w:rPr>
      </w:pPr>
      <w:r w:rsidRPr="005B0D70">
        <w:rPr>
          <w:sz w:val="24"/>
          <w:szCs w:val="24"/>
        </w:rPr>
        <w:t>When they cry out to the Lord because of their oppressors, He will send them a savior and defender, and He will rescue them. Sin is the great oppressor, and we find deliverance by the blood of the Lord Jesus Christ, our Savior.</w:t>
      </w:r>
    </w:p>
    <w:p w14:paraId="5414F4BA" w14:textId="77777777" w:rsidR="005B0D70" w:rsidRDefault="005B0D70" w:rsidP="005B0D70">
      <w:pPr>
        <w:pStyle w:val="NoSpacing"/>
        <w:numPr>
          <w:ilvl w:val="0"/>
          <w:numId w:val="12"/>
        </w:numPr>
        <w:rPr>
          <w:sz w:val="24"/>
          <w:szCs w:val="24"/>
        </w:rPr>
      </w:pPr>
      <w:r w:rsidRPr="005B0D70">
        <w:rPr>
          <w:sz w:val="24"/>
          <w:szCs w:val="24"/>
        </w:rPr>
        <w:t>God uses obedient people, like Isaiah, to accomplish His will. We know that God’s will is that everyone should repent and be saved, and we’re to be His voice to a lost and dying world.</w:t>
      </w:r>
    </w:p>
    <w:p w14:paraId="5D198D6F" w14:textId="77777777" w:rsidR="00786EE7" w:rsidRDefault="00786EE7" w:rsidP="00786EE7">
      <w:pPr>
        <w:pStyle w:val="NoSpacing"/>
        <w:rPr>
          <w:sz w:val="24"/>
          <w:szCs w:val="24"/>
        </w:rPr>
      </w:pPr>
    </w:p>
    <w:p w14:paraId="016A9AA1" w14:textId="008E41E2" w:rsidR="00786EE7" w:rsidRPr="005B0D70" w:rsidRDefault="00786EE7" w:rsidP="00786EE7">
      <w:pPr>
        <w:pStyle w:val="NoSpacing"/>
        <w:ind w:left="720"/>
        <w:rPr>
          <w:sz w:val="24"/>
          <w:szCs w:val="24"/>
        </w:rPr>
      </w:pPr>
      <w:r>
        <w:rPr>
          <w:sz w:val="24"/>
          <w:szCs w:val="24"/>
        </w:rPr>
        <w:t>I’ll leave you with these thoughts:</w:t>
      </w:r>
    </w:p>
    <w:p w14:paraId="72C7F21A" w14:textId="77777777" w:rsidR="005B0D70" w:rsidRDefault="005B0D70" w:rsidP="005B0D70">
      <w:pPr>
        <w:pStyle w:val="NoSpacing"/>
        <w:ind w:left="1080"/>
        <w:rPr>
          <w:sz w:val="24"/>
          <w:szCs w:val="24"/>
        </w:rPr>
      </w:pPr>
    </w:p>
    <w:p w14:paraId="5D76D32A" w14:textId="5A45EDAE" w:rsidR="005B0D70" w:rsidRPr="005B0D70" w:rsidRDefault="0080437A" w:rsidP="0080437A">
      <w:pPr>
        <w:ind w:firstLine="720"/>
        <w:rPr>
          <w:b/>
          <w:bCs/>
          <w:sz w:val="24"/>
          <w:szCs w:val="24"/>
        </w:rPr>
      </w:pPr>
      <w:r>
        <w:rPr>
          <w:sz w:val="24"/>
          <w:szCs w:val="24"/>
        </w:rPr>
        <w:t>“</w:t>
      </w:r>
      <w:r w:rsidRPr="0080437A">
        <w:rPr>
          <w:sz w:val="24"/>
          <w:szCs w:val="24"/>
        </w:rPr>
        <w:t xml:space="preserve">God is not human, that </w:t>
      </w:r>
      <w:r>
        <w:rPr>
          <w:sz w:val="24"/>
          <w:szCs w:val="24"/>
        </w:rPr>
        <w:t>H</w:t>
      </w:r>
      <w:r w:rsidRPr="0080437A">
        <w:rPr>
          <w:sz w:val="24"/>
          <w:szCs w:val="24"/>
        </w:rPr>
        <w:t xml:space="preserve">e should lie, not a human being, that </w:t>
      </w:r>
      <w:r>
        <w:rPr>
          <w:sz w:val="24"/>
          <w:szCs w:val="24"/>
        </w:rPr>
        <w:t>H</w:t>
      </w:r>
      <w:r w:rsidRPr="0080437A">
        <w:rPr>
          <w:sz w:val="24"/>
          <w:szCs w:val="24"/>
        </w:rPr>
        <w:t xml:space="preserve">e should change </w:t>
      </w:r>
      <w:r>
        <w:rPr>
          <w:sz w:val="24"/>
          <w:szCs w:val="24"/>
        </w:rPr>
        <w:t>H</w:t>
      </w:r>
      <w:r w:rsidRPr="0080437A">
        <w:rPr>
          <w:sz w:val="24"/>
          <w:szCs w:val="24"/>
        </w:rPr>
        <w:t xml:space="preserve">is mind. Does </w:t>
      </w:r>
      <w:r>
        <w:rPr>
          <w:sz w:val="24"/>
          <w:szCs w:val="24"/>
        </w:rPr>
        <w:t>H</w:t>
      </w:r>
      <w:r w:rsidRPr="0080437A">
        <w:rPr>
          <w:sz w:val="24"/>
          <w:szCs w:val="24"/>
        </w:rPr>
        <w:t xml:space="preserve">e speak and then not act?  Does </w:t>
      </w:r>
      <w:r>
        <w:rPr>
          <w:sz w:val="24"/>
          <w:szCs w:val="24"/>
        </w:rPr>
        <w:t>H</w:t>
      </w:r>
      <w:r w:rsidRPr="0080437A">
        <w:rPr>
          <w:sz w:val="24"/>
          <w:szCs w:val="24"/>
        </w:rPr>
        <w:t>e promise and not fulfill?”</w:t>
      </w:r>
      <w:r>
        <w:t xml:space="preserve"> </w:t>
      </w:r>
      <w:r w:rsidR="005B0D70" w:rsidRPr="005B0D70">
        <w:rPr>
          <w:b/>
          <w:bCs/>
          <w:sz w:val="24"/>
          <w:szCs w:val="24"/>
        </w:rPr>
        <w:t>Numbers 23:19</w:t>
      </w:r>
    </w:p>
    <w:p w14:paraId="637D1874" w14:textId="77777777" w:rsidR="005B0D70" w:rsidRDefault="005B0D70" w:rsidP="005B0D70">
      <w:pPr>
        <w:pStyle w:val="NoSpacing"/>
        <w:rPr>
          <w:sz w:val="24"/>
          <w:szCs w:val="24"/>
        </w:rPr>
      </w:pPr>
    </w:p>
    <w:p w14:paraId="328FE114" w14:textId="00C6BE3F" w:rsidR="005B0D70" w:rsidRPr="005B0D70" w:rsidRDefault="005B0D70" w:rsidP="005B0D70">
      <w:pPr>
        <w:pStyle w:val="NoSpacing"/>
        <w:ind w:firstLine="720"/>
        <w:rPr>
          <w:sz w:val="24"/>
          <w:szCs w:val="24"/>
        </w:rPr>
      </w:pPr>
      <w:r w:rsidRPr="005B0D70">
        <w:rPr>
          <w:sz w:val="24"/>
          <w:szCs w:val="24"/>
        </w:rPr>
        <w:t xml:space="preserve">God’s Words and His promises are true and certain! God says, "I have spoken, and I will bring it to pass; I have purposed, and I will do it." </w:t>
      </w:r>
      <w:r w:rsidRPr="005B0D70">
        <w:rPr>
          <w:b/>
          <w:bCs/>
          <w:sz w:val="24"/>
          <w:szCs w:val="24"/>
        </w:rPr>
        <w:t>Isaiah 46:11</w:t>
      </w:r>
    </w:p>
    <w:p w14:paraId="6678E00A" w14:textId="77777777" w:rsidR="005B0D70" w:rsidRDefault="005B0D70" w:rsidP="00736B35">
      <w:pPr>
        <w:pStyle w:val="NoSpacing"/>
        <w:rPr>
          <w:sz w:val="24"/>
          <w:szCs w:val="24"/>
        </w:rPr>
      </w:pPr>
    </w:p>
    <w:p w14:paraId="5DB9BD65" w14:textId="23D95AFF" w:rsidR="00B53C5E" w:rsidRDefault="0084151B" w:rsidP="00736B35">
      <w:pPr>
        <w:pStyle w:val="NoSpacing"/>
        <w:rPr>
          <w:sz w:val="24"/>
          <w:szCs w:val="24"/>
        </w:rPr>
      </w:pPr>
      <w:r>
        <w:rPr>
          <w:sz w:val="24"/>
          <w:szCs w:val="24"/>
        </w:rPr>
        <w:t xml:space="preserve">Let’s pray! </w:t>
      </w:r>
    </w:p>
    <w:sectPr w:rsidR="00B53C5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8873F" w14:textId="77777777" w:rsidR="001B2088" w:rsidRDefault="001B2088" w:rsidP="00631CC2">
      <w:pPr>
        <w:spacing w:after="0" w:line="240" w:lineRule="auto"/>
      </w:pPr>
      <w:r>
        <w:separator/>
      </w:r>
    </w:p>
  </w:endnote>
  <w:endnote w:type="continuationSeparator" w:id="0">
    <w:p w14:paraId="430DD9FC" w14:textId="77777777" w:rsidR="001B2088" w:rsidRDefault="001B2088" w:rsidP="00631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mp;quo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50403"/>
      <w:docPartObj>
        <w:docPartGallery w:val="Page Numbers (Bottom of Page)"/>
        <w:docPartUnique/>
      </w:docPartObj>
    </w:sdtPr>
    <w:sdtEndPr>
      <w:rPr>
        <w:noProof/>
      </w:rPr>
    </w:sdtEndPr>
    <w:sdtContent>
      <w:p w14:paraId="7C2AC331" w14:textId="03A08464" w:rsidR="00925CE4" w:rsidRDefault="00925CE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29878C2" w14:textId="77777777" w:rsidR="00925CE4" w:rsidRDefault="00925C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09558" w14:textId="77777777" w:rsidR="001B2088" w:rsidRDefault="001B2088" w:rsidP="00631CC2">
      <w:pPr>
        <w:spacing w:after="0" w:line="240" w:lineRule="auto"/>
      </w:pPr>
      <w:r>
        <w:separator/>
      </w:r>
    </w:p>
  </w:footnote>
  <w:footnote w:type="continuationSeparator" w:id="0">
    <w:p w14:paraId="3150C5FE" w14:textId="77777777" w:rsidR="001B2088" w:rsidRDefault="001B2088" w:rsidP="00631C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87CE2"/>
    <w:multiLevelType w:val="hybridMultilevel"/>
    <w:tmpl w:val="0B24A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12BA9"/>
    <w:multiLevelType w:val="hybridMultilevel"/>
    <w:tmpl w:val="353486AA"/>
    <w:lvl w:ilvl="0" w:tplc="508C6A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618190B"/>
    <w:multiLevelType w:val="hybridMultilevel"/>
    <w:tmpl w:val="9ECC818A"/>
    <w:lvl w:ilvl="0" w:tplc="08121CFE">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44A2E27"/>
    <w:multiLevelType w:val="hybridMultilevel"/>
    <w:tmpl w:val="A47A5250"/>
    <w:lvl w:ilvl="0" w:tplc="86D4D93E">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9443564"/>
    <w:multiLevelType w:val="hybridMultilevel"/>
    <w:tmpl w:val="9DB230F6"/>
    <w:lvl w:ilvl="0" w:tplc="47CE01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42601C"/>
    <w:multiLevelType w:val="hybridMultilevel"/>
    <w:tmpl w:val="C52CD76E"/>
    <w:lvl w:ilvl="0" w:tplc="31D2AE7E">
      <w:start w:val="17"/>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0055F0"/>
    <w:multiLevelType w:val="hybridMultilevel"/>
    <w:tmpl w:val="F8740A7E"/>
    <w:lvl w:ilvl="0" w:tplc="7FB83AE6">
      <w:start w:val="1"/>
      <w:numFmt w:val="bullet"/>
      <w:lvlText w:val="-"/>
      <w:lvlJc w:val="left"/>
      <w:pPr>
        <w:ind w:left="465" w:hanging="360"/>
      </w:pPr>
      <w:rPr>
        <w:rFonts w:ascii="Calibri" w:eastAsiaTheme="minorHAnsi" w:hAnsi="Calibri" w:cs="Calibri" w:hint="default"/>
        <w:sz w:val="22"/>
      </w:rPr>
    </w:lvl>
    <w:lvl w:ilvl="1" w:tplc="04090003">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7" w15:restartNumberingAfterBreak="0">
    <w:nsid w:val="58E175AC"/>
    <w:multiLevelType w:val="hybridMultilevel"/>
    <w:tmpl w:val="06E85FFE"/>
    <w:lvl w:ilvl="0" w:tplc="C9A8AE3E">
      <w:numFmt w:val="bullet"/>
      <w:lvlText w:val="-"/>
      <w:lvlJc w:val="left"/>
      <w:pPr>
        <w:ind w:left="465" w:hanging="360"/>
      </w:pPr>
      <w:rPr>
        <w:rFonts w:ascii="Calibri" w:eastAsiaTheme="minorHAnsi" w:hAnsi="Calibri" w:cs="Calibri" w:hint="default"/>
      </w:rPr>
    </w:lvl>
    <w:lvl w:ilvl="1" w:tplc="04090003">
      <w:start w:val="1"/>
      <w:numFmt w:val="bullet"/>
      <w:lvlText w:val="o"/>
      <w:lvlJc w:val="left"/>
      <w:pPr>
        <w:ind w:left="1185" w:hanging="360"/>
      </w:pPr>
      <w:rPr>
        <w:rFonts w:ascii="Courier New" w:hAnsi="Courier New" w:cs="Courier New" w:hint="default"/>
      </w:rPr>
    </w:lvl>
    <w:lvl w:ilvl="2" w:tplc="04090005">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8" w15:restartNumberingAfterBreak="0">
    <w:nsid w:val="59CA6D23"/>
    <w:multiLevelType w:val="hybridMultilevel"/>
    <w:tmpl w:val="50265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6F1AAD"/>
    <w:multiLevelType w:val="hybridMultilevel"/>
    <w:tmpl w:val="EDEC32EC"/>
    <w:lvl w:ilvl="0" w:tplc="465EF0A0">
      <w:numFmt w:val="bullet"/>
      <w:lvlText w:val="-"/>
      <w:lvlJc w:val="left"/>
      <w:pPr>
        <w:ind w:left="465" w:hanging="360"/>
      </w:pPr>
      <w:rPr>
        <w:rFonts w:ascii="Calibri" w:eastAsiaTheme="minorHAnsi" w:hAnsi="Calibri" w:cs="Calibri" w:hint="default"/>
      </w:rPr>
    </w:lvl>
    <w:lvl w:ilvl="1" w:tplc="04090003">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10" w15:restartNumberingAfterBreak="0">
    <w:nsid w:val="7E321919"/>
    <w:multiLevelType w:val="multilevel"/>
    <w:tmpl w:val="253E1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695FD0"/>
    <w:multiLevelType w:val="multilevel"/>
    <w:tmpl w:val="077EB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1626264">
    <w:abstractNumId w:val="5"/>
  </w:num>
  <w:num w:numId="2" w16cid:durableId="1306276904">
    <w:abstractNumId w:val="9"/>
  </w:num>
  <w:num w:numId="3" w16cid:durableId="552499718">
    <w:abstractNumId w:val="10"/>
  </w:num>
  <w:num w:numId="4" w16cid:durableId="282201700">
    <w:abstractNumId w:val="4"/>
  </w:num>
  <w:num w:numId="5" w16cid:durableId="740254811">
    <w:abstractNumId w:val="0"/>
  </w:num>
  <w:num w:numId="6" w16cid:durableId="1995137628">
    <w:abstractNumId w:val="8"/>
  </w:num>
  <w:num w:numId="7" w16cid:durableId="1185747899">
    <w:abstractNumId w:val="11"/>
  </w:num>
  <w:num w:numId="8" w16cid:durableId="973291401">
    <w:abstractNumId w:val="7"/>
  </w:num>
  <w:num w:numId="9" w16cid:durableId="1860505265">
    <w:abstractNumId w:val="6"/>
  </w:num>
  <w:num w:numId="10" w16cid:durableId="599533226">
    <w:abstractNumId w:val="2"/>
  </w:num>
  <w:num w:numId="11" w16cid:durableId="112017406">
    <w:abstractNumId w:val="3"/>
  </w:num>
  <w:num w:numId="12" w16cid:durableId="4134746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6BA"/>
    <w:rsid w:val="0001365E"/>
    <w:rsid w:val="000164AA"/>
    <w:rsid w:val="00021712"/>
    <w:rsid w:val="00084E10"/>
    <w:rsid w:val="000C1AC4"/>
    <w:rsid w:val="000D5A3D"/>
    <w:rsid w:val="000D6DBE"/>
    <w:rsid w:val="000E394C"/>
    <w:rsid w:val="000F79F7"/>
    <w:rsid w:val="0012229D"/>
    <w:rsid w:val="0012714E"/>
    <w:rsid w:val="00134FE6"/>
    <w:rsid w:val="001429E8"/>
    <w:rsid w:val="00146106"/>
    <w:rsid w:val="00154417"/>
    <w:rsid w:val="00196691"/>
    <w:rsid w:val="001A27D0"/>
    <w:rsid w:val="001A36BA"/>
    <w:rsid w:val="001B2088"/>
    <w:rsid w:val="0020550D"/>
    <w:rsid w:val="00207EE3"/>
    <w:rsid w:val="002118B6"/>
    <w:rsid w:val="00216C67"/>
    <w:rsid w:val="002322A5"/>
    <w:rsid w:val="00234270"/>
    <w:rsid w:val="00253785"/>
    <w:rsid w:val="002602A5"/>
    <w:rsid w:val="002638FA"/>
    <w:rsid w:val="00263F7C"/>
    <w:rsid w:val="002669C7"/>
    <w:rsid w:val="002B3E3C"/>
    <w:rsid w:val="002C5954"/>
    <w:rsid w:val="003040FF"/>
    <w:rsid w:val="00326920"/>
    <w:rsid w:val="00327CBA"/>
    <w:rsid w:val="00344245"/>
    <w:rsid w:val="0039555E"/>
    <w:rsid w:val="003A4DF6"/>
    <w:rsid w:val="003B023C"/>
    <w:rsid w:val="0040110A"/>
    <w:rsid w:val="004021E2"/>
    <w:rsid w:val="00417FF2"/>
    <w:rsid w:val="0044208A"/>
    <w:rsid w:val="004434DD"/>
    <w:rsid w:val="004A58D7"/>
    <w:rsid w:val="004D123B"/>
    <w:rsid w:val="005170A8"/>
    <w:rsid w:val="00527D5D"/>
    <w:rsid w:val="00540B67"/>
    <w:rsid w:val="00576404"/>
    <w:rsid w:val="005B0D70"/>
    <w:rsid w:val="00614C56"/>
    <w:rsid w:val="006158AF"/>
    <w:rsid w:val="006175F3"/>
    <w:rsid w:val="00626D86"/>
    <w:rsid w:val="00631CC2"/>
    <w:rsid w:val="00656753"/>
    <w:rsid w:val="006F5558"/>
    <w:rsid w:val="006F6E81"/>
    <w:rsid w:val="007019A7"/>
    <w:rsid w:val="007356AC"/>
    <w:rsid w:val="00736B35"/>
    <w:rsid w:val="00743318"/>
    <w:rsid w:val="0075547F"/>
    <w:rsid w:val="007557C3"/>
    <w:rsid w:val="00785FE8"/>
    <w:rsid w:val="00786EE7"/>
    <w:rsid w:val="00787EED"/>
    <w:rsid w:val="007C21B1"/>
    <w:rsid w:val="007F27BF"/>
    <w:rsid w:val="007F72E1"/>
    <w:rsid w:val="0080437A"/>
    <w:rsid w:val="00823FC3"/>
    <w:rsid w:val="00832060"/>
    <w:rsid w:val="0084151B"/>
    <w:rsid w:val="008446B5"/>
    <w:rsid w:val="00856412"/>
    <w:rsid w:val="00880F4D"/>
    <w:rsid w:val="00882DAC"/>
    <w:rsid w:val="00897847"/>
    <w:rsid w:val="008A11E9"/>
    <w:rsid w:val="008A54B7"/>
    <w:rsid w:val="008C5851"/>
    <w:rsid w:val="008E4F27"/>
    <w:rsid w:val="008F1B16"/>
    <w:rsid w:val="00925CE4"/>
    <w:rsid w:val="00926E17"/>
    <w:rsid w:val="009307A5"/>
    <w:rsid w:val="009318EF"/>
    <w:rsid w:val="0094093F"/>
    <w:rsid w:val="00974670"/>
    <w:rsid w:val="009862C9"/>
    <w:rsid w:val="00986E34"/>
    <w:rsid w:val="009902C8"/>
    <w:rsid w:val="00997063"/>
    <w:rsid w:val="009A2EB6"/>
    <w:rsid w:val="009C22F1"/>
    <w:rsid w:val="009E4B3A"/>
    <w:rsid w:val="00A22BCC"/>
    <w:rsid w:val="00A304BD"/>
    <w:rsid w:val="00A66EFB"/>
    <w:rsid w:val="00A72081"/>
    <w:rsid w:val="00A754AF"/>
    <w:rsid w:val="00AB65D1"/>
    <w:rsid w:val="00AC2937"/>
    <w:rsid w:val="00AF0794"/>
    <w:rsid w:val="00AF2BF7"/>
    <w:rsid w:val="00B03D1E"/>
    <w:rsid w:val="00B06416"/>
    <w:rsid w:val="00B328FE"/>
    <w:rsid w:val="00B349EE"/>
    <w:rsid w:val="00B34B76"/>
    <w:rsid w:val="00B47CAC"/>
    <w:rsid w:val="00B53C5E"/>
    <w:rsid w:val="00B861F2"/>
    <w:rsid w:val="00BA09CC"/>
    <w:rsid w:val="00BB62B7"/>
    <w:rsid w:val="00BC12B3"/>
    <w:rsid w:val="00BE7A31"/>
    <w:rsid w:val="00C0098D"/>
    <w:rsid w:val="00C2652C"/>
    <w:rsid w:val="00C42898"/>
    <w:rsid w:val="00C54DD7"/>
    <w:rsid w:val="00C63095"/>
    <w:rsid w:val="00CC4123"/>
    <w:rsid w:val="00D06019"/>
    <w:rsid w:val="00D17B48"/>
    <w:rsid w:val="00D336D5"/>
    <w:rsid w:val="00D76916"/>
    <w:rsid w:val="00D807FC"/>
    <w:rsid w:val="00D945CF"/>
    <w:rsid w:val="00D94887"/>
    <w:rsid w:val="00DC01A2"/>
    <w:rsid w:val="00DC1F8D"/>
    <w:rsid w:val="00DF0560"/>
    <w:rsid w:val="00E05301"/>
    <w:rsid w:val="00E54FFE"/>
    <w:rsid w:val="00E67EF1"/>
    <w:rsid w:val="00E77952"/>
    <w:rsid w:val="00E91348"/>
    <w:rsid w:val="00EB5039"/>
    <w:rsid w:val="00ED66EC"/>
    <w:rsid w:val="00EF78CB"/>
    <w:rsid w:val="00F05C07"/>
    <w:rsid w:val="00F156AE"/>
    <w:rsid w:val="00FB3B78"/>
    <w:rsid w:val="00FC7D4B"/>
    <w:rsid w:val="00FD119D"/>
    <w:rsid w:val="00FE3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9A266"/>
  <w15:chartTrackingRefBased/>
  <w15:docId w15:val="{708A0AC0-7E86-4617-9871-22A03F690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36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36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A36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36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36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36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6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6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6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6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36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A36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36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36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36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36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36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36BA"/>
    <w:rPr>
      <w:rFonts w:eastAsiaTheme="majorEastAsia" w:cstheme="majorBidi"/>
      <w:color w:val="272727" w:themeColor="text1" w:themeTint="D8"/>
    </w:rPr>
  </w:style>
  <w:style w:type="paragraph" w:styleId="Title">
    <w:name w:val="Title"/>
    <w:basedOn w:val="Normal"/>
    <w:next w:val="Normal"/>
    <w:link w:val="TitleChar"/>
    <w:uiPriority w:val="10"/>
    <w:qFormat/>
    <w:rsid w:val="001A36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6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6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6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36BA"/>
    <w:pPr>
      <w:spacing w:before="160"/>
      <w:jc w:val="center"/>
    </w:pPr>
    <w:rPr>
      <w:i/>
      <w:iCs/>
      <w:color w:val="404040" w:themeColor="text1" w:themeTint="BF"/>
    </w:rPr>
  </w:style>
  <w:style w:type="character" w:customStyle="1" w:styleId="QuoteChar">
    <w:name w:val="Quote Char"/>
    <w:basedOn w:val="DefaultParagraphFont"/>
    <w:link w:val="Quote"/>
    <w:uiPriority w:val="29"/>
    <w:rsid w:val="001A36BA"/>
    <w:rPr>
      <w:i/>
      <w:iCs/>
      <w:color w:val="404040" w:themeColor="text1" w:themeTint="BF"/>
    </w:rPr>
  </w:style>
  <w:style w:type="paragraph" w:styleId="ListParagraph">
    <w:name w:val="List Paragraph"/>
    <w:basedOn w:val="Normal"/>
    <w:uiPriority w:val="34"/>
    <w:qFormat/>
    <w:rsid w:val="001A36BA"/>
    <w:pPr>
      <w:ind w:left="720"/>
      <w:contextualSpacing/>
    </w:pPr>
  </w:style>
  <w:style w:type="character" w:styleId="IntenseEmphasis">
    <w:name w:val="Intense Emphasis"/>
    <w:basedOn w:val="DefaultParagraphFont"/>
    <w:uiPriority w:val="21"/>
    <w:qFormat/>
    <w:rsid w:val="001A36BA"/>
    <w:rPr>
      <w:i/>
      <w:iCs/>
      <w:color w:val="0F4761" w:themeColor="accent1" w:themeShade="BF"/>
    </w:rPr>
  </w:style>
  <w:style w:type="paragraph" w:styleId="IntenseQuote">
    <w:name w:val="Intense Quote"/>
    <w:basedOn w:val="Normal"/>
    <w:next w:val="Normal"/>
    <w:link w:val="IntenseQuoteChar"/>
    <w:uiPriority w:val="30"/>
    <w:qFormat/>
    <w:rsid w:val="001A36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36BA"/>
    <w:rPr>
      <w:i/>
      <w:iCs/>
      <w:color w:val="0F4761" w:themeColor="accent1" w:themeShade="BF"/>
    </w:rPr>
  </w:style>
  <w:style w:type="character" w:styleId="IntenseReference">
    <w:name w:val="Intense Reference"/>
    <w:basedOn w:val="DefaultParagraphFont"/>
    <w:uiPriority w:val="32"/>
    <w:qFormat/>
    <w:rsid w:val="001A36BA"/>
    <w:rPr>
      <w:b/>
      <w:bCs/>
      <w:smallCaps/>
      <w:color w:val="0F4761" w:themeColor="accent1" w:themeShade="BF"/>
      <w:spacing w:val="5"/>
    </w:rPr>
  </w:style>
  <w:style w:type="paragraph" w:styleId="NoSpacing">
    <w:name w:val="No Spacing"/>
    <w:uiPriority w:val="1"/>
    <w:qFormat/>
    <w:rsid w:val="001A36BA"/>
    <w:pPr>
      <w:spacing w:after="0" w:line="240" w:lineRule="auto"/>
    </w:pPr>
  </w:style>
  <w:style w:type="character" w:styleId="Hyperlink">
    <w:name w:val="Hyperlink"/>
    <w:basedOn w:val="DefaultParagraphFont"/>
    <w:uiPriority w:val="99"/>
    <w:unhideWhenUsed/>
    <w:rsid w:val="001A36BA"/>
    <w:rPr>
      <w:color w:val="467886" w:themeColor="hyperlink"/>
      <w:u w:val="single"/>
    </w:rPr>
  </w:style>
  <w:style w:type="character" w:styleId="UnresolvedMention">
    <w:name w:val="Unresolved Mention"/>
    <w:basedOn w:val="DefaultParagraphFont"/>
    <w:uiPriority w:val="99"/>
    <w:semiHidden/>
    <w:unhideWhenUsed/>
    <w:rsid w:val="001A36BA"/>
    <w:rPr>
      <w:color w:val="605E5C"/>
      <w:shd w:val="clear" w:color="auto" w:fill="E1DFDD"/>
    </w:rPr>
  </w:style>
  <w:style w:type="paragraph" w:styleId="Header">
    <w:name w:val="header"/>
    <w:basedOn w:val="Normal"/>
    <w:link w:val="HeaderChar"/>
    <w:uiPriority w:val="99"/>
    <w:unhideWhenUsed/>
    <w:rsid w:val="00631C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CC2"/>
  </w:style>
  <w:style w:type="paragraph" w:styleId="Footer">
    <w:name w:val="footer"/>
    <w:basedOn w:val="Normal"/>
    <w:link w:val="FooterChar"/>
    <w:uiPriority w:val="99"/>
    <w:unhideWhenUsed/>
    <w:rsid w:val="00631C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CC2"/>
  </w:style>
  <w:style w:type="paragraph" w:styleId="NormalWeb">
    <w:name w:val="Normal (Web)"/>
    <w:basedOn w:val="Normal"/>
    <w:uiPriority w:val="99"/>
    <w:unhideWhenUsed/>
    <w:rsid w:val="00234270"/>
    <w:rPr>
      <w:rFonts w:ascii="Times New Roman" w:hAnsi="Times New Roman" w:cs="Times New Roman"/>
      <w:sz w:val="24"/>
      <w:szCs w:val="24"/>
    </w:rPr>
  </w:style>
  <w:style w:type="character" w:customStyle="1" w:styleId="text">
    <w:name w:val="text"/>
    <w:basedOn w:val="DefaultParagraphFont"/>
    <w:rsid w:val="00B53C5E"/>
  </w:style>
  <w:style w:type="character" w:customStyle="1" w:styleId="small-caps">
    <w:name w:val="small-caps"/>
    <w:basedOn w:val="DefaultParagraphFont"/>
    <w:rsid w:val="00B53C5E"/>
  </w:style>
  <w:style w:type="paragraph" w:customStyle="1" w:styleId="no-space-above">
    <w:name w:val="no-space-above"/>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line">
    <w:name w:val="line"/>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indent-1-breaks">
    <w:name w:val="indent-1-breaks"/>
    <w:basedOn w:val="DefaultParagraphFont"/>
    <w:rsid w:val="00B53C5E"/>
  </w:style>
  <w:style w:type="character" w:customStyle="1" w:styleId="reftext">
    <w:name w:val="reftext"/>
    <w:basedOn w:val="DefaultParagraphFont"/>
    <w:rsid w:val="00B53C5E"/>
  </w:style>
  <w:style w:type="character" w:customStyle="1" w:styleId="highl">
    <w:name w:val="highl"/>
    <w:basedOn w:val="DefaultParagraphFont"/>
    <w:rsid w:val="00B53C5E"/>
  </w:style>
  <w:style w:type="paragraph" w:customStyle="1" w:styleId="chapter-1">
    <w:name w:val="chapter-1"/>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top-05">
    <w:name w:val="top-05"/>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hapternum">
    <w:name w:val="chapternum"/>
    <w:basedOn w:val="DefaultParagraphFont"/>
    <w:rsid w:val="00B53C5E"/>
  </w:style>
  <w:style w:type="paragraph" w:styleId="BalloonText">
    <w:name w:val="Balloon Text"/>
    <w:basedOn w:val="Normal"/>
    <w:link w:val="BalloonTextChar"/>
    <w:uiPriority w:val="99"/>
    <w:semiHidden/>
    <w:unhideWhenUsed/>
    <w:rsid w:val="00B53C5E"/>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B53C5E"/>
    <w:rPr>
      <w:rFonts w:ascii="Segoe UI" w:hAnsi="Segoe UI" w:cs="Segoe UI"/>
      <w:kern w:val="0"/>
      <w:sz w:val="18"/>
      <w:szCs w:val="18"/>
      <w14:ligatures w14:val="none"/>
    </w:rPr>
  </w:style>
  <w:style w:type="character" w:styleId="Emphasis">
    <w:name w:val="Emphasis"/>
    <w:basedOn w:val="DefaultParagraphFont"/>
    <w:uiPriority w:val="20"/>
    <w:qFormat/>
    <w:rsid w:val="00B53C5E"/>
    <w:rPr>
      <w:i/>
      <w:iCs/>
    </w:rPr>
  </w:style>
  <w:style w:type="paragraph" w:customStyle="1" w:styleId="first-line-none">
    <w:name w:val="first-line-none"/>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bld">
    <w:name w:val="bld"/>
    <w:basedOn w:val="DefaultParagraphFont"/>
    <w:rsid w:val="00B53C5E"/>
  </w:style>
  <w:style w:type="character" w:customStyle="1" w:styleId="accented">
    <w:name w:val="accented"/>
    <w:basedOn w:val="DefaultParagraphFont"/>
    <w:rsid w:val="00B53C5E"/>
  </w:style>
  <w:style w:type="paragraph" w:customStyle="1" w:styleId="top-1">
    <w:name w:val="top-1"/>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chapter-2">
    <w:name w:val="chapter-2"/>
    <w:basedOn w:val="Normal"/>
    <w:rsid w:val="00B53C5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woj">
    <w:name w:val="woj"/>
    <w:basedOn w:val="DefaultParagraphFont"/>
    <w:rsid w:val="00B53C5E"/>
  </w:style>
  <w:style w:type="character" w:customStyle="1" w:styleId="cmtword">
    <w:name w:val="cmt_word"/>
    <w:basedOn w:val="DefaultParagraphFont"/>
    <w:rsid w:val="00B53C5E"/>
  </w:style>
  <w:style w:type="character" w:customStyle="1" w:styleId="ital">
    <w:name w:val="ital"/>
    <w:basedOn w:val="DefaultParagraphFont"/>
    <w:rsid w:val="00B53C5E"/>
  </w:style>
  <w:style w:type="character" w:customStyle="1" w:styleId="str">
    <w:name w:val="str"/>
    <w:basedOn w:val="DefaultParagraphFont"/>
    <w:rsid w:val="00B53C5E"/>
  </w:style>
  <w:style w:type="character" w:styleId="Strong">
    <w:name w:val="Strong"/>
    <w:basedOn w:val="DefaultParagraphFont"/>
    <w:uiPriority w:val="22"/>
    <w:qFormat/>
    <w:rsid w:val="00B53C5E"/>
    <w:rPr>
      <w:b/>
      <w:bCs/>
    </w:rPr>
  </w:style>
  <w:style w:type="character" w:customStyle="1" w:styleId="bpromotetext">
    <w:name w:val="b_promotetext"/>
    <w:basedOn w:val="DefaultParagraphFont"/>
    <w:rsid w:val="00B53C5E"/>
  </w:style>
  <w:style w:type="character" w:customStyle="1" w:styleId="bdemotetext">
    <w:name w:val="b_demotetext"/>
    <w:basedOn w:val="DefaultParagraphFont"/>
    <w:rsid w:val="00B53C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721235">
      <w:bodyDiv w:val="1"/>
      <w:marLeft w:val="0"/>
      <w:marRight w:val="0"/>
      <w:marTop w:val="0"/>
      <w:marBottom w:val="0"/>
      <w:divBdr>
        <w:top w:val="none" w:sz="0" w:space="0" w:color="auto"/>
        <w:left w:val="none" w:sz="0" w:space="0" w:color="auto"/>
        <w:bottom w:val="none" w:sz="0" w:space="0" w:color="auto"/>
        <w:right w:val="none" w:sz="0" w:space="0" w:color="auto"/>
      </w:divBdr>
    </w:div>
    <w:div w:id="734087616">
      <w:bodyDiv w:val="1"/>
      <w:marLeft w:val="0"/>
      <w:marRight w:val="0"/>
      <w:marTop w:val="0"/>
      <w:marBottom w:val="0"/>
      <w:divBdr>
        <w:top w:val="none" w:sz="0" w:space="0" w:color="auto"/>
        <w:left w:val="none" w:sz="0" w:space="0" w:color="auto"/>
        <w:bottom w:val="none" w:sz="0" w:space="0" w:color="auto"/>
        <w:right w:val="none" w:sz="0" w:space="0" w:color="auto"/>
      </w:divBdr>
    </w:div>
    <w:div w:id="788355032">
      <w:bodyDiv w:val="1"/>
      <w:marLeft w:val="0"/>
      <w:marRight w:val="0"/>
      <w:marTop w:val="0"/>
      <w:marBottom w:val="0"/>
      <w:divBdr>
        <w:top w:val="none" w:sz="0" w:space="0" w:color="auto"/>
        <w:left w:val="none" w:sz="0" w:space="0" w:color="auto"/>
        <w:bottom w:val="none" w:sz="0" w:space="0" w:color="auto"/>
        <w:right w:val="none" w:sz="0" w:space="0" w:color="auto"/>
      </w:divBdr>
    </w:div>
    <w:div w:id="1105618933">
      <w:bodyDiv w:val="1"/>
      <w:marLeft w:val="0"/>
      <w:marRight w:val="0"/>
      <w:marTop w:val="0"/>
      <w:marBottom w:val="0"/>
      <w:divBdr>
        <w:top w:val="none" w:sz="0" w:space="0" w:color="auto"/>
        <w:left w:val="none" w:sz="0" w:space="0" w:color="auto"/>
        <w:bottom w:val="none" w:sz="0" w:space="0" w:color="auto"/>
        <w:right w:val="none" w:sz="0" w:space="0" w:color="auto"/>
      </w:divBdr>
    </w:div>
    <w:div w:id="1201357600">
      <w:bodyDiv w:val="1"/>
      <w:marLeft w:val="0"/>
      <w:marRight w:val="0"/>
      <w:marTop w:val="0"/>
      <w:marBottom w:val="0"/>
      <w:divBdr>
        <w:top w:val="none" w:sz="0" w:space="0" w:color="auto"/>
        <w:left w:val="none" w:sz="0" w:space="0" w:color="auto"/>
        <w:bottom w:val="none" w:sz="0" w:space="0" w:color="auto"/>
        <w:right w:val="none" w:sz="0" w:space="0" w:color="auto"/>
      </w:divBdr>
      <w:divsChild>
        <w:div w:id="1589927248">
          <w:marLeft w:val="240"/>
          <w:marRight w:val="0"/>
          <w:marTop w:val="240"/>
          <w:marBottom w:val="240"/>
          <w:divBdr>
            <w:top w:val="none" w:sz="0" w:space="0" w:color="auto"/>
            <w:left w:val="none" w:sz="0" w:space="0" w:color="auto"/>
            <w:bottom w:val="none" w:sz="0" w:space="0" w:color="auto"/>
            <w:right w:val="none" w:sz="0" w:space="0" w:color="auto"/>
          </w:divBdr>
        </w:div>
        <w:div w:id="1911378057">
          <w:marLeft w:val="240"/>
          <w:marRight w:val="0"/>
          <w:marTop w:val="240"/>
          <w:marBottom w:val="240"/>
          <w:divBdr>
            <w:top w:val="none" w:sz="0" w:space="0" w:color="auto"/>
            <w:left w:val="none" w:sz="0" w:space="0" w:color="auto"/>
            <w:bottom w:val="none" w:sz="0" w:space="0" w:color="auto"/>
            <w:right w:val="none" w:sz="0" w:space="0" w:color="auto"/>
          </w:divBdr>
        </w:div>
      </w:divsChild>
    </w:div>
    <w:div w:id="1390299480">
      <w:bodyDiv w:val="1"/>
      <w:marLeft w:val="0"/>
      <w:marRight w:val="0"/>
      <w:marTop w:val="0"/>
      <w:marBottom w:val="0"/>
      <w:divBdr>
        <w:top w:val="none" w:sz="0" w:space="0" w:color="auto"/>
        <w:left w:val="none" w:sz="0" w:space="0" w:color="auto"/>
        <w:bottom w:val="none" w:sz="0" w:space="0" w:color="auto"/>
        <w:right w:val="none" w:sz="0" w:space="0" w:color="auto"/>
      </w:divBdr>
    </w:div>
    <w:div w:id="1506360454">
      <w:bodyDiv w:val="1"/>
      <w:marLeft w:val="0"/>
      <w:marRight w:val="0"/>
      <w:marTop w:val="0"/>
      <w:marBottom w:val="0"/>
      <w:divBdr>
        <w:top w:val="none" w:sz="0" w:space="0" w:color="auto"/>
        <w:left w:val="none" w:sz="0" w:space="0" w:color="auto"/>
        <w:bottom w:val="none" w:sz="0" w:space="0" w:color="auto"/>
        <w:right w:val="none" w:sz="0" w:space="0" w:color="auto"/>
      </w:divBdr>
    </w:div>
    <w:div w:id="1511018142">
      <w:bodyDiv w:val="1"/>
      <w:marLeft w:val="0"/>
      <w:marRight w:val="0"/>
      <w:marTop w:val="0"/>
      <w:marBottom w:val="0"/>
      <w:divBdr>
        <w:top w:val="none" w:sz="0" w:space="0" w:color="auto"/>
        <w:left w:val="none" w:sz="0" w:space="0" w:color="auto"/>
        <w:bottom w:val="none" w:sz="0" w:space="0" w:color="auto"/>
        <w:right w:val="none" w:sz="0" w:space="0" w:color="auto"/>
      </w:divBdr>
    </w:div>
    <w:div w:id="1976138714">
      <w:bodyDiv w:val="1"/>
      <w:marLeft w:val="0"/>
      <w:marRight w:val="0"/>
      <w:marTop w:val="0"/>
      <w:marBottom w:val="0"/>
      <w:divBdr>
        <w:top w:val="none" w:sz="0" w:space="0" w:color="auto"/>
        <w:left w:val="none" w:sz="0" w:space="0" w:color="auto"/>
        <w:bottom w:val="none" w:sz="0" w:space="0" w:color="auto"/>
        <w:right w:val="none" w:sz="0" w:space="0" w:color="auto"/>
      </w:divBdr>
      <w:divsChild>
        <w:div w:id="1588078937">
          <w:marLeft w:val="240"/>
          <w:marRight w:val="0"/>
          <w:marTop w:val="240"/>
          <w:marBottom w:val="240"/>
          <w:divBdr>
            <w:top w:val="none" w:sz="0" w:space="0" w:color="auto"/>
            <w:left w:val="none" w:sz="0" w:space="0" w:color="auto"/>
            <w:bottom w:val="none" w:sz="0" w:space="0" w:color="auto"/>
            <w:right w:val="none" w:sz="0" w:space="0" w:color="auto"/>
          </w:divBdr>
        </w:div>
        <w:div w:id="1559052432">
          <w:marLeft w:val="240"/>
          <w:marRight w:val="0"/>
          <w:marTop w:val="240"/>
          <w:marBottom w:val="240"/>
          <w:divBdr>
            <w:top w:val="none" w:sz="0" w:space="0" w:color="auto"/>
            <w:left w:val="none" w:sz="0" w:space="0" w:color="auto"/>
            <w:bottom w:val="none" w:sz="0" w:space="0" w:color="auto"/>
            <w:right w:val="none" w:sz="0" w:space="0" w:color="auto"/>
          </w:divBdr>
        </w:div>
      </w:divsChild>
    </w:div>
    <w:div w:id="202901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tatic.esvmedia.org/media/esv-global-study-bible/images/big/map_23_01.jp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2770</Words>
  <Characters>15790</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Grattan</dc:creator>
  <cp:keywords/>
  <dc:description/>
  <cp:lastModifiedBy>Dan Leppo</cp:lastModifiedBy>
  <cp:revision>2</cp:revision>
  <cp:lastPrinted>2025-08-27T20:31:00Z</cp:lastPrinted>
  <dcterms:created xsi:type="dcterms:W3CDTF">2025-11-03T03:15:00Z</dcterms:created>
  <dcterms:modified xsi:type="dcterms:W3CDTF">2025-11-03T03:15:00Z</dcterms:modified>
</cp:coreProperties>
</file>